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100B13" w:rsidRDefault="00BD0119" w:rsidP="008D2E52">
      <w:pPr>
        <w:pBdr>
          <w:bottom w:val="single" w:sz="12" w:space="1" w:color="auto"/>
        </w:pBdr>
        <w:shd w:val="clear" w:color="auto" w:fill="FFFFFF"/>
        <w:ind w:firstLine="0"/>
        <w:jc w:val="center"/>
        <w:rPr>
          <w:sz w:val="24"/>
          <w:szCs w:val="24"/>
        </w:rPr>
      </w:pPr>
      <w:bookmarkStart w:id="0" w:name="_GoBack"/>
      <w:bookmarkEnd w:id="0"/>
      <w:r w:rsidRPr="00100B13">
        <w:rPr>
          <w:sz w:val="24"/>
          <w:szCs w:val="24"/>
          <w:lang w:val="kk"/>
        </w:rPr>
        <w:t>Қазақстан Республикасы Мемлекеттік Елтаңбасының бейнесі</w:t>
      </w:r>
    </w:p>
    <w:p w14:paraId="2F1A217A" w14:textId="77777777" w:rsidR="00EE000B" w:rsidRPr="00100B13"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100B13" w:rsidRDefault="00BD0119" w:rsidP="008D2E52">
      <w:pPr>
        <w:pBdr>
          <w:bottom w:val="single" w:sz="12" w:space="1" w:color="auto"/>
        </w:pBdr>
        <w:shd w:val="clear" w:color="auto" w:fill="FFFFFF"/>
        <w:ind w:firstLine="0"/>
        <w:jc w:val="center"/>
        <w:rPr>
          <w:b/>
          <w:sz w:val="24"/>
          <w:szCs w:val="24"/>
        </w:rPr>
      </w:pPr>
      <w:r w:rsidRPr="00100B13">
        <w:rPr>
          <w:b/>
          <w:sz w:val="24"/>
          <w:szCs w:val="24"/>
          <w:lang w:val="kk"/>
        </w:rPr>
        <w:t>ҚАЗАҚСТАН РЕСПУБЛИКАСЫНЫҢ ҰЛТТЫҚ СТАНДАРТЫ</w:t>
      </w:r>
    </w:p>
    <w:p w14:paraId="785804AF" w14:textId="77777777" w:rsidR="00EE000B" w:rsidRPr="00100B13" w:rsidRDefault="00EE000B" w:rsidP="002B327C">
      <w:pPr>
        <w:shd w:val="clear" w:color="auto" w:fill="FFFFFF"/>
        <w:ind w:firstLine="709"/>
        <w:jc w:val="center"/>
        <w:rPr>
          <w:b/>
          <w:caps/>
          <w:sz w:val="24"/>
          <w:szCs w:val="24"/>
        </w:rPr>
      </w:pPr>
    </w:p>
    <w:p w14:paraId="63B8B677" w14:textId="3250F19B" w:rsidR="00EE000B" w:rsidRPr="00100B13" w:rsidRDefault="00EE000B" w:rsidP="002B327C">
      <w:pPr>
        <w:shd w:val="clear" w:color="auto" w:fill="FFFFFF"/>
        <w:tabs>
          <w:tab w:val="left" w:pos="8640"/>
        </w:tabs>
        <w:ind w:firstLine="709"/>
        <w:jc w:val="center"/>
        <w:rPr>
          <w:b/>
          <w:caps/>
          <w:sz w:val="24"/>
          <w:szCs w:val="24"/>
        </w:rPr>
      </w:pPr>
    </w:p>
    <w:p w14:paraId="6651953B" w14:textId="62D6F50A" w:rsidR="007B4609" w:rsidRPr="00100B13" w:rsidRDefault="007B4609" w:rsidP="002B327C">
      <w:pPr>
        <w:shd w:val="clear" w:color="auto" w:fill="FFFFFF"/>
        <w:tabs>
          <w:tab w:val="left" w:pos="8640"/>
        </w:tabs>
        <w:ind w:firstLine="709"/>
        <w:jc w:val="center"/>
        <w:rPr>
          <w:b/>
          <w:caps/>
          <w:sz w:val="24"/>
          <w:szCs w:val="24"/>
        </w:rPr>
      </w:pPr>
    </w:p>
    <w:p w14:paraId="6B835D18" w14:textId="77777777" w:rsidR="007B4609" w:rsidRPr="00100B13" w:rsidRDefault="007B4609" w:rsidP="002B327C">
      <w:pPr>
        <w:shd w:val="clear" w:color="auto" w:fill="FFFFFF"/>
        <w:tabs>
          <w:tab w:val="left" w:pos="8640"/>
        </w:tabs>
        <w:ind w:firstLine="709"/>
        <w:jc w:val="center"/>
        <w:rPr>
          <w:b/>
          <w:caps/>
          <w:sz w:val="24"/>
          <w:szCs w:val="24"/>
        </w:rPr>
      </w:pPr>
    </w:p>
    <w:p w14:paraId="403CEE0A" w14:textId="77777777" w:rsidR="00EE000B" w:rsidRPr="00100B13" w:rsidRDefault="00EE000B" w:rsidP="002B327C">
      <w:pPr>
        <w:shd w:val="clear" w:color="auto" w:fill="FFFFFF"/>
        <w:tabs>
          <w:tab w:val="left" w:pos="8640"/>
        </w:tabs>
        <w:ind w:firstLine="709"/>
        <w:jc w:val="center"/>
        <w:rPr>
          <w:b/>
          <w:caps/>
          <w:sz w:val="24"/>
          <w:szCs w:val="24"/>
        </w:rPr>
      </w:pPr>
    </w:p>
    <w:p w14:paraId="7C84C44E" w14:textId="77777777" w:rsidR="00EE000B" w:rsidRPr="00100B13" w:rsidRDefault="00EE000B" w:rsidP="002B327C">
      <w:pPr>
        <w:ind w:firstLine="709"/>
        <w:jc w:val="center"/>
        <w:rPr>
          <w:b/>
          <w:sz w:val="24"/>
          <w:szCs w:val="24"/>
        </w:rPr>
      </w:pPr>
    </w:p>
    <w:p w14:paraId="0C6BD9E7" w14:textId="77777777" w:rsidR="00EE000B" w:rsidRPr="00100B13" w:rsidRDefault="00EE000B" w:rsidP="002B327C">
      <w:pPr>
        <w:ind w:firstLine="709"/>
        <w:jc w:val="center"/>
        <w:rPr>
          <w:b/>
          <w:sz w:val="24"/>
          <w:szCs w:val="24"/>
        </w:rPr>
      </w:pPr>
    </w:p>
    <w:p w14:paraId="2093263F" w14:textId="77777777" w:rsidR="00EE000B" w:rsidRPr="00100B13" w:rsidRDefault="00EE000B" w:rsidP="002B327C">
      <w:pPr>
        <w:ind w:firstLine="709"/>
        <w:jc w:val="center"/>
        <w:rPr>
          <w:b/>
          <w:sz w:val="24"/>
          <w:szCs w:val="24"/>
        </w:rPr>
      </w:pPr>
    </w:p>
    <w:p w14:paraId="482F029F" w14:textId="77777777" w:rsidR="00EE000B" w:rsidRPr="00100B13" w:rsidRDefault="00EE000B" w:rsidP="002B327C">
      <w:pPr>
        <w:ind w:firstLine="709"/>
        <w:jc w:val="center"/>
        <w:rPr>
          <w:b/>
          <w:sz w:val="24"/>
          <w:szCs w:val="24"/>
        </w:rPr>
      </w:pPr>
    </w:p>
    <w:p w14:paraId="4E846F65" w14:textId="77777777" w:rsidR="00EE000B" w:rsidRPr="00100B13" w:rsidRDefault="00EE000B" w:rsidP="002B327C">
      <w:pPr>
        <w:ind w:firstLine="709"/>
        <w:jc w:val="center"/>
        <w:rPr>
          <w:b/>
          <w:sz w:val="24"/>
          <w:szCs w:val="24"/>
        </w:rPr>
      </w:pPr>
    </w:p>
    <w:p w14:paraId="49B2432B" w14:textId="77777777" w:rsidR="00EE000B" w:rsidRPr="00100B13" w:rsidRDefault="00EE000B" w:rsidP="002B327C">
      <w:pPr>
        <w:ind w:firstLine="709"/>
        <w:jc w:val="center"/>
        <w:rPr>
          <w:b/>
          <w:sz w:val="24"/>
          <w:szCs w:val="24"/>
        </w:rPr>
      </w:pPr>
    </w:p>
    <w:p w14:paraId="56C79B6A" w14:textId="77777777" w:rsidR="00EE000B" w:rsidRPr="00100B13" w:rsidRDefault="00EE000B" w:rsidP="002B327C">
      <w:pPr>
        <w:ind w:firstLine="709"/>
        <w:jc w:val="center"/>
        <w:rPr>
          <w:b/>
          <w:sz w:val="24"/>
          <w:szCs w:val="24"/>
        </w:rPr>
      </w:pPr>
    </w:p>
    <w:p w14:paraId="766AC876" w14:textId="77777777" w:rsidR="004F4ECC" w:rsidRPr="00100B13" w:rsidRDefault="00BD0119" w:rsidP="008515A3">
      <w:pPr>
        <w:jc w:val="center"/>
        <w:rPr>
          <w:b/>
          <w:sz w:val="24"/>
          <w:szCs w:val="24"/>
        </w:rPr>
      </w:pPr>
      <w:r w:rsidRPr="00100B13">
        <w:rPr>
          <w:b/>
          <w:sz w:val="24"/>
          <w:szCs w:val="24"/>
          <w:lang w:val="kk"/>
        </w:rPr>
        <w:t>ҚОРҒАУДЫ ҚАМТАМАСЫЗ ЕТУ ӘДІСТЕРІ МЕН ҚҰРАЛДАРЫ</w:t>
      </w:r>
    </w:p>
    <w:p w14:paraId="08835853" w14:textId="77777777" w:rsidR="004F4ECC" w:rsidRPr="00100B13" w:rsidRDefault="004F4ECC" w:rsidP="008515A3">
      <w:pPr>
        <w:jc w:val="center"/>
        <w:rPr>
          <w:b/>
          <w:sz w:val="24"/>
          <w:szCs w:val="24"/>
        </w:rPr>
      </w:pPr>
    </w:p>
    <w:p w14:paraId="7E0F3B77" w14:textId="77777777" w:rsidR="004F4ECC" w:rsidRPr="00100B13" w:rsidRDefault="00BD0119" w:rsidP="008515A3">
      <w:pPr>
        <w:jc w:val="center"/>
        <w:rPr>
          <w:b/>
          <w:sz w:val="24"/>
          <w:szCs w:val="24"/>
        </w:rPr>
      </w:pPr>
      <w:r w:rsidRPr="00100B13">
        <w:rPr>
          <w:b/>
          <w:sz w:val="24"/>
          <w:szCs w:val="24"/>
          <w:lang w:val="kk"/>
        </w:rPr>
        <w:t>ДЕРБЕС АҚПАРАТ МЕНЕДЖМЕНТІНЕ ҚАТЫСТЫ ISO/IEC 27001 ЖӘНЕ ISO/IEC 27002 КЕҢЕЙТУ</w:t>
      </w:r>
    </w:p>
    <w:p w14:paraId="3855F318" w14:textId="77777777" w:rsidR="00967CEE" w:rsidRPr="00100B13" w:rsidRDefault="00967CEE" w:rsidP="008515A3">
      <w:pPr>
        <w:jc w:val="center"/>
        <w:rPr>
          <w:b/>
          <w:sz w:val="24"/>
          <w:szCs w:val="24"/>
        </w:rPr>
      </w:pPr>
    </w:p>
    <w:p w14:paraId="4C822E63" w14:textId="29694E7A" w:rsidR="008515A3" w:rsidRPr="00BD0119" w:rsidRDefault="00BD0119" w:rsidP="008515A3">
      <w:pPr>
        <w:jc w:val="center"/>
        <w:rPr>
          <w:b/>
          <w:sz w:val="24"/>
          <w:szCs w:val="24"/>
        </w:rPr>
      </w:pPr>
      <w:r w:rsidRPr="00100B13">
        <w:rPr>
          <w:b/>
          <w:sz w:val="24"/>
          <w:szCs w:val="24"/>
          <w:lang w:val="kk"/>
        </w:rPr>
        <w:t>ТАЛАПТАР ЖӘНЕ БАСШЫЛЫҚ НҰСҚАУЛАР</w:t>
      </w:r>
    </w:p>
    <w:p w14:paraId="1C23730B" w14:textId="08D41DA6" w:rsidR="008D2E52" w:rsidRPr="00BD0119" w:rsidRDefault="008D2E52" w:rsidP="008D2E52">
      <w:pPr>
        <w:widowControl/>
        <w:ind w:firstLine="0"/>
        <w:jc w:val="center"/>
        <w:rPr>
          <w:rFonts w:eastAsiaTheme="minorHAnsi"/>
          <w:b/>
          <w:color w:val="000000"/>
          <w:sz w:val="24"/>
          <w:szCs w:val="24"/>
          <w:lang w:eastAsia="en-US"/>
        </w:rPr>
      </w:pPr>
    </w:p>
    <w:p w14:paraId="17013741" w14:textId="77777777" w:rsidR="008D2E52" w:rsidRPr="00BD0119" w:rsidRDefault="008D2E52" w:rsidP="002B327C">
      <w:pPr>
        <w:ind w:right="260" w:firstLine="709"/>
        <w:jc w:val="center"/>
        <w:rPr>
          <w:b/>
          <w:sz w:val="24"/>
          <w:szCs w:val="24"/>
        </w:rPr>
      </w:pPr>
    </w:p>
    <w:p w14:paraId="04EBA39C" w14:textId="13EDA8E9" w:rsidR="00EE000B" w:rsidRPr="00BD0119" w:rsidRDefault="00BD0119" w:rsidP="002B327C">
      <w:pPr>
        <w:ind w:firstLine="0"/>
        <w:jc w:val="center"/>
        <w:rPr>
          <w:b/>
          <w:sz w:val="24"/>
          <w:szCs w:val="24"/>
        </w:rPr>
      </w:pPr>
      <w:r w:rsidRPr="00100B13">
        <w:rPr>
          <w:b/>
          <w:sz w:val="24"/>
          <w:szCs w:val="24"/>
          <w:lang w:val="kk"/>
        </w:rPr>
        <w:t>ҚР СТ ISO/IEC 27701</w:t>
      </w:r>
    </w:p>
    <w:p w14:paraId="41ED5495" w14:textId="77777777" w:rsidR="008D2E52" w:rsidRPr="00BD0119" w:rsidRDefault="008D2E52" w:rsidP="008D2E52">
      <w:pPr>
        <w:ind w:firstLine="0"/>
        <w:rPr>
          <w:sz w:val="24"/>
          <w:szCs w:val="24"/>
        </w:rPr>
      </w:pPr>
    </w:p>
    <w:p w14:paraId="48D2B304" w14:textId="0420B53E" w:rsidR="00EE000B" w:rsidRPr="00100B13" w:rsidRDefault="00BD0119" w:rsidP="008515A3">
      <w:pPr>
        <w:jc w:val="center"/>
        <w:rPr>
          <w:i/>
          <w:iCs/>
          <w:sz w:val="24"/>
          <w:szCs w:val="24"/>
          <w:lang w:val="en-US"/>
        </w:rPr>
      </w:pPr>
      <w:r w:rsidRPr="00100B13">
        <w:rPr>
          <w:i/>
          <w:iCs/>
          <w:sz w:val="24"/>
          <w:szCs w:val="24"/>
          <w:lang w:val="kk"/>
        </w:rPr>
        <w:t>(ISO/IEC 27701:2019 Security techniques — extension to ISO/IEC 27001 and ISO/IEC 27002 for privacy information management — requirements and guidelines, IDT)</w:t>
      </w:r>
    </w:p>
    <w:p w14:paraId="562A86F4" w14:textId="77777777" w:rsidR="00EE000B" w:rsidRPr="00100B13" w:rsidRDefault="00EE000B" w:rsidP="002B327C">
      <w:pPr>
        <w:ind w:firstLine="709"/>
        <w:jc w:val="center"/>
        <w:rPr>
          <w:sz w:val="24"/>
          <w:szCs w:val="24"/>
          <w:lang w:val="en-US"/>
        </w:rPr>
      </w:pPr>
    </w:p>
    <w:p w14:paraId="38882B10" w14:textId="77777777" w:rsidR="00EE000B" w:rsidRPr="00100B13" w:rsidRDefault="00EE000B" w:rsidP="002B327C">
      <w:pPr>
        <w:ind w:firstLine="709"/>
        <w:jc w:val="center"/>
        <w:rPr>
          <w:sz w:val="24"/>
          <w:szCs w:val="24"/>
          <w:lang w:val="en-US"/>
        </w:rPr>
      </w:pPr>
    </w:p>
    <w:p w14:paraId="5AE8D848" w14:textId="77777777" w:rsidR="00EE000B" w:rsidRPr="00100B13" w:rsidRDefault="00EE000B" w:rsidP="002B327C">
      <w:pPr>
        <w:ind w:firstLine="0"/>
        <w:jc w:val="center"/>
        <w:rPr>
          <w:sz w:val="24"/>
          <w:szCs w:val="24"/>
          <w:lang w:val="en-US"/>
        </w:rPr>
      </w:pPr>
    </w:p>
    <w:p w14:paraId="31BE2955" w14:textId="77777777" w:rsidR="00EE000B" w:rsidRPr="00BD0119" w:rsidRDefault="00BD0119" w:rsidP="002B327C">
      <w:pPr>
        <w:ind w:firstLine="0"/>
        <w:jc w:val="center"/>
        <w:rPr>
          <w:i/>
          <w:sz w:val="24"/>
          <w:szCs w:val="24"/>
          <w:lang w:val="en-US"/>
        </w:rPr>
      </w:pPr>
      <w:r w:rsidRPr="00100B13">
        <w:rPr>
          <w:i/>
          <w:sz w:val="24"/>
          <w:szCs w:val="24"/>
          <w:lang w:val="kk"/>
        </w:rPr>
        <w:t>Осы стандарт жобасы бекітілгенге дейін қолдануға жатпайды</w:t>
      </w:r>
    </w:p>
    <w:p w14:paraId="67448049" w14:textId="77777777" w:rsidR="00EE000B" w:rsidRPr="00BD0119" w:rsidRDefault="00EE000B" w:rsidP="002B327C">
      <w:pPr>
        <w:ind w:firstLine="709"/>
        <w:jc w:val="center"/>
        <w:rPr>
          <w:sz w:val="24"/>
          <w:szCs w:val="24"/>
          <w:lang w:val="en-US"/>
        </w:rPr>
      </w:pPr>
    </w:p>
    <w:p w14:paraId="49FA6BA0" w14:textId="77777777" w:rsidR="00EE000B" w:rsidRPr="00BD0119" w:rsidRDefault="00EE000B" w:rsidP="002B327C">
      <w:pPr>
        <w:ind w:firstLine="709"/>
        <w:jc w:val="center"/>
        <w:rPr>
          <w:sz w:val="24"/>
          <w:szCs w:val="24"/>
          <w:lang w:val="en-US"/>
        </w:rPr>
      </w:pPr>
    </w:p>
    <w:p w14:paraId="26FFC3AD" w14:textId="77777777" w:rsidR="00EE000B" w:rsidRPr="00BD0119" w:rsidRDefault="00EE000B" w:rsidP="002B327C">
      <w:pPr>
        <w:ind w:firstLine="709"/>
        <w:jc w:val="center"/>
        <w:rPr>
          <w:sz w:val="24"/>
          <w:szCs w:val="24"/>
          <w:lang w:val="en-US"/>
        </w:rPr>
      </w:pPr>
    </w:p>
    <w:p w14:paraId="209266A3" w14:textId="77777777" w:rsidR="00EE000B" w:rsidRPr="00BD0119" w:rsidRDefault="00EE000B" w:rsidP="002B327C">
      <w:pPr>
        <w:shd w:val="clear" w:color="auto" w:fill="FFFFFF"/>
        <w:ind w:left="142" w:firstLine="0"/>
        <w:jc w:val="center"/>
        <w:rPr>
          <w:sz w:val="24"/>
          <w:szCs w:val="24"/>
          <w:lang w:val="en-US"/>
        </w:rPr>
      </w:pPr>
    </w:p>
    <w:p w14:paraId="2B784FCF" w14:textId="77777777" w:rsidR="00EE000B" w:rsidRPr="00BD0119" w:rsidRDefault="00EE000B" w:rsidP="002B327C">
      <w:pPr>
        <w:shd w:val="clear" w:color="auto" w:fill="FFFFFF"/>
        <w:ind w:firstLine="709"/>
        <w:jc w:val="center"/>
        <w:rPr>
          <w:sz w:val="24"/>
          <w:szCs w:val="24"/>
          <w:lang w:val="en-US"/>
        </w:rPr>
      </w:pPr>
    </w:p>
    <w:p w14:paraId="419A94D0" w14:textId="77777777" w:rsidR="00EE000B" w:rsidRPr="00100B13" w:rsidRDefault="00EE000B" w:rsidP="002B327C">
      <w:pPr>
        <w:shd w:val="clear" w:color="auto" w:fill="FFFFFF"/>
        <w:ind w:firstLine="709"/>
        <w:jc w:val="center"/>
        <w:rPr>
          <w:b/>
          <w:sz w:val="24"/>
          <w:szCs w:val="24"/>
          <w:lang w:val="kk-KZ"/>
        </w:rPr>
      </w:pPr>
    </w:p>
    <w:p w14:paraId="624BB685" w14:textId="77777777" w:rsidR="00EE000B" w:rsidRPr="00100B13" w:rsidRDefault="00EE000B" w:rsidP="002B327C">
      <w:pPr>
        <w:shd w:val="clear" w:color="auto" w:fill="FFFFFF"/>
        <w:ind w:firstLine="709"/>
        <w:jc w:val="center"/>
        <w:rPr>
          <w:b/>
          <w:sz w:val="24"/>
          <w:szCs w:val="24"/>
          <w:lang w:val="kk-KZ"/>
        </w:rPr>
      </w:pPr>
    </w:p>
    <w:p w14:paraId="0DA5E6AF" w14:textId="2997411B" w:rsidR="00EE000B" w:rsidRPr="00100B13" w:rsidRDefault="00EE000B" w:rsidP="002B327C">
      <w:pPr>
        <w:shd w:val="clear" w:color="auto" w:fill="FFFFFF"/>
        <w:ind w:firstLine="709"/>
        <w:jc w:val="center"/>
        <w:rPr>
          <w:b/>
          <w:sz w:val="24"/>
          <w:szCs w:val="24"/>
          <w:lang w:val="kk-KZ"/>
        </w:rPr>
      </w:pPr>
    </w:p>
    <w:p w14:paraId="79DBB649" w14:textId="7CED08F3" w:rsidR="007B4609" w:rsidRPr="00100B13" w:rsidRDefault="007B4609" w:rsidP="002B327C">
      <w:pPr>
        <w:shd w:val="clear" w:color="auto" w:fill="FFFFFF"/>
        <w:ind w:firstLine="709"/>
        <w:jc w:val="center"/>
        <w:rPr>
          <w:b/>
          <w:sz w:val="24"/>
          <w:szCs w:val="24"/>
          <w:lang w:val="kk-KZ"/>
        </w:rPr>
      </w:pPr>
    </w:p>
    <w:p w14:paraId="2765A141" w14:textId="00E8059F" w:rsidR="007B4609" w:rsidRPr="00100B13" w:rsidRDefault="007B4609" w:rsidP="002B327C">
      <w:pPr>
        <w:shd w:val="clear" w:color="auto" w:fill="FFFFFF"/>
        <w:ind w:firstLine="709"/>
        <w:jc w:val="center"/>
        <w:rPr>
          <w:b/>
          <w:sz w:val="24"/>
          <w:szCs w:val="24"/>
          <w:lang w:val="kk-KZ"/>
        </w:rPr>
      </w:pPr>
    </w:p>
    <w:p w14:paraId="602C516B" w14:textId="1F3C599B" w:rsidR="007B4609" w:rsidRPr="00100B13" w:rsidRDefault="007B4609" w:rsidP="002B327C">
      <w:pPr>
        <w:shd w:val="clear" w:color="auto" w:fill="FFFFFF"/>
        <w:ind w:firstLine="709"/>
        <w:jc w:val="center"/>
        <w:rPr>
          <w:b/>
          <w:sz w:val="24"/>
          <w:szCs w:val="24"/>
          <w:lang w:val="kk-KZ"/>
        </w:rPr>
      </w:pPr>
    </w:p>
    <w:p w14:paraId="308F7D4D" w14:textId="77777777" w:rsidR="00EE000B" w:rsidRPr="00100B13" w:rsidRDefault="00EE000B" w:rsidP="002B327C">
      <w:pPr>
        <w:shd w:val="clear" w:color="auto" w:fill="FFFFFF"/>
        <w:ind w:firstLine="709"/>
        <w:jc w:val="center"/>
        <w:rPr>
          <w:b/>
          <w:sz w:val="24"/>
          <w:szCs w:val="24"/>
          <w:lang w:val="kk-KZ"/>
        </w:rPr>
      </w:pPr>
    </w:p>
    <w:p w14:paraId="0BC6AF85" w14:textId="77777777" w:rsidR="002B327C" w:rsidRPr="00100B13" w:rsidRDefault="002B327C" w:rsidP="002B327C">
      <w:pPr>
        <w:shd w:val="clear" w:color="auto" w:fill="FFFFFF"/>
        <w:ind w:firstLine="709"/>
        <w:jc w:val="center"/>
        <w:rPr>
          <w:b/>
          <w:sz w:val="24"/>
          <w:szCs w:val="24"/>
          <w:lang w:val="kk-KZ"/>
        </w:rPr>
      </w:pPr>
    </w:p>
    <w:p w14:paraId="60482BCD" w14:textId="77777777" w:rsidR="00EE000B" w:rsidRPr="00BD0119" w:rsidRDefault="00EE000B" w:rsidP="008D2E52">
      <w:pPr>
        <w:shd w:val="clear" w:color="auto" w:fill="FFFFFF"/>
        <w:ind w:firstLine="0"/>
        <w:rPr>
          <w:b/>
          <w:sz w:val="24"/>
          <w:szCs w:val="24"/>
          <w:lang w:val="en-US"/>
        </w:rPr>
      </w:pPr>
    </w:p>
    <w:p w14:paraId="4BC530F0" w14:textId="77777777" w:rsidR="00EE000B" w:rsidRPr="00100B13" w:rsidRDefault="00BD0119" w:rsidP="00744CF1">
      <w:pPr>
        <w:shd w:val="clear" w:color="auto" w:fill="FFFFFF"/>
        <w:ind w:firstLine="0"/>
        <w:jc w:val="center"/>
        <w:rPr>
          <w:b/>
          <w:sz w:val="24"/>
          <w:szCs w:val="24"/>
          <w:lang w:val="kk-KZ"/>
        </w:rPr>
      </w:pPr>
      <w:r w:rsidRPr="00100B13">
        <w:rPr>
          <w:b/>
          <w:sz w:val="24"/>
          <w:szCs w:val="24"/>
          <w:lang w:val="kk"/>
        </w:rPr>
        <w:t>Қазақстан Республикасы Сауда және интеграция министрлігінің</w:t>
      </w:r>
    </w:p>
    <w:p w14:paraId="66F33C61" w14:textId="77777777" w:rsidR="00EE000B" w:rsidRPr="00100B13" w:rsidRDefault="00BD0119" w:rsidP="00744CF1">
      <w:pPr>
        <w:shd w:val="clear" w:color="auto" w:fill="FFFFFF"/>
        <w:ind w:firstLine="0"/>
        <w:jc w:val="center"/>
        <w:rPr>
          <w:b/>
          <w:sz w:val="24"/>
          <w:szCs w:val="24"/>
          <w:lang w:val="kk-KZ"/>
        </w:rPr>
      </w:pPr>
      <w:r w:rsidRPr="00100B13">
        <w:rPr>
          <w:b/>
          <w:sz w:val="24"/>
          <w:szCs w:val="24"/>
          <w:lang w:val="kk"/>
        </w:rPr>
        <w:t>Техникалық реттеу және метрология комитеті</w:t>
      </w:r>
    </w:p>
    <w:p w14:paraId="1C60433C" w14:textId="77777777" w:rsidR="00EE000B" w:rsidRPr="00100B13" w:rsidRDefault="00BD0119" w:rsidP="00744CF1">
      <w:pPr>
        <w:shd w:val="clear" w:color="auto" w:fill="FFFFFF"/>
        <w:ind w:firstLine="0"/>
        <w:jc w:val="center"/>
        <w:rPr>
          <w:b/>
          <w:sz w:val="24"/>
          <w:szCs w:val="24"/>
          <w:lang w:val="kk-KZ"/>
        </w:rPr>
      </w:pPr>
      <w:r w:rsidRPr="00100B13">
        <w:rPr>
          <w:b/>
          <w:sz w:val="24"/>
          <w:szCs w:val="24"/>
          <w:lang w:val="kk"/>
        </w:rPr>
        <w:t>(Мемстандарт)</w:t>
      </w:r>
    </w:p>
    <w:p w14:paraId="34002126" w14:textId="77777777" w:rsidR="00EE000B" w:rsidRPr="00100B13" w:rsidRDefault="00EE000B" w:rsidP="002B327C">
      <w:pPr>
        <w:shd w:val="clear" w:color="auto" w:fill="FFFFFF"/>
        <w:ind w:firstLine="709"/>
        <w:jc w:val="center"/>
        <w:rPr>
          <w:b/>
          <w:sz w:val="24"/>
          <w:szCs w:val="24"/>
          <w:lang w:val="kk-KZ"/>
        </w:rPr>
      </w:pPr>
    </w:p>
    <w:p w14:paraId="04048C2B" w14:textId="77777777" w:rsidR="00EE000B" w:rsidRPr="00100B13" w:rsidRDefault="00BD0119" w:rsidP="00744CF1">
      <w:pPr>
        <w:shd w:val="clear" w:color="auto" w:fill="FFFFFF"/>
        <w:ind w:firstLine="0"/>
        <w:jc w:val="center"/>
        <w:rPr>
          <w:b/>
          <w:sz w:val="24"/>
          <w:szCs w:val="24"/>
          <w:lang w:val="kk-KZ"/>
        </w:rPr>
        <w:sectPr w:rsidR="00EE000B" w:rsidRPr="00100B13"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100B13">
        <w:rPr>
          <w:b/>
          <w:sz w:val="24"/>
          <w:szCs w:val="24"/>
          <w:lang w:val="kk"/>
        </w:rPr>
        <w:t>Нұр-Сұлтан</w:t>
      </w:r>
    </w:p>
    <w:p w14:paraId="3D820D89" w14:textId="77777777" w:rsidR="00EE000B" w:rsidRPr="00BD0119" w:rsidRDefault="00BD0119" w:rsidP="00E22A30">
      <w:pPr>
        <w:shd w:val="clear" w:color="auto" w:fill="FFFFFF"/>
        <w:tabs>
          <w:tab w:val="center" w:pos="4677"/>
          <w:tab w:val="left" w:pos="7980"/>
        </w:tabs>
        <w:ind w:firstLine="0"/>
        <w:jc w:val="center"/>
        <w:rPr>
          <w:b/>
          <w:bCs/>
          <w:spacing w:val="3"/>
          <w:sz w:val="24"/>
          <w:szCs w:val="24"/>
          <w:lang w:val="kk-KZ"/>
        </w:rPr>
      </w:pPr>
      <w:r w:rsidRPr="00100B13">
        <w:rPr>
          <w:b/>
          <w:bCs/>
          <w:spacing w:val="3"/>
          <w:sz w:val="24"/>
          <w:szCs w:val="24"/>
          <w:lang w:val="kk"/>
        </w:rPr>
        <w:lastRenderedPageBreak/>
        <w:t>Алғысөз</w:t>
      </w:r>
    </w:p>
    <w:p w14:paraId="414E1849" w14:textId="77777777" w:rsidR="00EE000B" w:rsidRPr="00BD0119" w:rsidRDefault="00EE000B" w:rsidP="00BE3320">
      <w:pPr>
        <w:shd w:val="clear" w:color="auto" w:fill="FFFFFF"/>
        <w:ind w:firstLine="709"/>
        <w:rPr>
          <w:sz w:val="24"/>
          <w:szCs w:val="24"/>
          <w:lang w:val="kk-KZ"/>
        </w:rPr>
      </w:pPr>
    </w:p>
    <w:p w14:paraId="61BE53A2" w14:textId="588EA4B9" w:rsidR="005B5CA2" w:rsidRPr="00BD0119" w:rsidRDefault="00BD0119" w:rsidP="005B5CA2">
      <w:pPr>
        <w:tabs>
          <w:tab w:val="left" w:pos="835"/>
        </w:tabs>
        <w:autoSpaceDE/>
        <w:autoSpaceDN/>
        <w:adjustRightInd/>
        <w:ind w:right="20" w:firstLine="709"/>
        <w:rPr>
          <w:sz w:val="24"/>
          <w:szCs w:val="24"/>
          <w:lang w:val="kk-KZ"/>
        </w:rPr>
      </w:pPr>
      <w:r w:rsidRPr="00100B13">
        <w:rPr>
          <w:sz w:val="24"/>
          <w:szCs w:val="24"/>
          <w:lang w:val="kk"/>
        </w:rPr>
        <w:t xml:space="preserve">1 </w:t>
      </w:r>
      <w:r>
        <w:rPr>
          <w:sz w:val="24"/>
          <w:szCs w:val="24"/>
          <w:lang w:val="kk"/>
        </w:rPr>
        <w:t>«</w:t>
      </w:r>
      <w:r w:rsidRPr="00100B13">
        <w:rPr>
          <w:sz w:val="24"/>
          <w:szCs w:val="24"/>
          <w:lang w:val="kk"/>
        </w:rPr>
        <w:t>Зерде</w:t>
      </w:r>
      <w:r>
        <w:rPr>
          <w:sz w:val="24"/>
          <w:szCs w:val="24"/>
          <w:lang w:val="kk"/>
        </w:rPr>
        <w:t>»</w:t>
      </w:r>
      <w:r w:rsidR="00B5204F">
        <w:rPr>
          <w:sz w:val="24"/>
          <w:szCs w:val="24"/>
          <w:lang w:val="kk"/>
        </w:rPr>
        <w:t xml:space="preserve"> Ұлттық инфокоммуникация</w:t>
      </w:r>
      <w:r w:rsidRPr="00100B13">
        <w:rPr>
          <w:sz w:val="24"/>
          <w:szCs w:val="24"/>
          <w:lang w:val="kk"/>
        </w:rPr>
        <w:t xml:space="preserve"> холдингі</w:t>
      </w:r>
      <w:r>
        <w:rPr>
          <w:sz w:val="24"/>
          <w:szCs w:val="24"/>
          <w:lang w:val="kk"/>
        </w:rPr>
        <w:t>»</w:t>
      </w:r>
      <w:r w:rsidRPr="00100B13">
        <w:rPr>
          <w:sz w:val="24"/>
          <w:szCs w:val="24"/>
          <w:lang w:val="kk"/>
        </w:rPr>
        <w:t xml:space="preserve"> АҚ </w:t>
      </w:r>
      <w:r w:rsidRPr="00100B13">
        <w:rPr>
          <w:b/>
          <w:sz w:val="24"/>
          <w:szCs w:val="24"/>
          <w:lang w:val="kk"/>
        </w:rPr>
        <w:t>ДАЙЫНДАДЫ</w:t>
      </w:r>
    </w:p>
    <w:p w14:paraId="5D9B655C" w14:textId="77777777" w:rsidR="005B5CA2" w:rsidRPr="00BD0119" w:rsidRDefault="005B5CA2" w:rsidP="005B5CA2">
      <w:pPr>
        <w:tabs>
          <w:tab w:val="left" w:pos="835"/>
        </w:tabs>
        <w:autoSpaceDE/>
        <w:autoSpaceDN/>
        <w:adjustRightInd/>
        <w:ind w:right="20" w:firstLine="709"/>
        <w:rPr>
          <w:b/>
          <w:sz w:val="24"/>
          <w:szCs w:val="24"/>
          <w:lang w:val="kk-KZ"/>
        </w:rPr>
      </w:pPr>
    </w:p>
    <w:p w14:paraId="2D8C6FC3" w14:textId="77777777" w:rsidR="005B5CA2" w:rsidRPr="00BD0119" w:rsidRDefault="00BD0119" w:rsidP="005B5CA2">
      <w:pPr>
        <w:tabs>
          <w:tab w:val="left" w:pos="835"/>
        </w:tabs>
        <w:autoSpaceDE/>
        <w:autoSpaceDN/>
        <w:adjustRightInd/>
        <w:ind w:right="20" w:firstLine="709"/>
        <w:rPr>
          <w:b/>
          <w:sz w:val="24"/>
          <w:szCs w:val="24"/>
          <w:lang w:val="kk-KZ"/>
        </w:rPr>
      </w:pPr>
      <w:r w:rsidRPr="00100B13">
        <w:rPr>
          <w:sz w:val="24"/>
          <w:szCs w:val="24"/>
          <w:lang w:val="kk"/>
        </w:rPr>
        <w:t xml:space="preserve">Қазақстан Республикасының Цифрлық даму, инновациялар және аэроғарыш өнеркәсібі министрлігі </w:t>
      </w:r>
      <w:r w:rsidRPr="00100B13">
        <w:rPr>
          <w:b/>
          <w:sz w:val="24"/>
          <w:szCs w:val="24"/>
          <w:lang w:val="kk"/>
        </w:rPr>
        <w:t>ЕНГІЗДІ</w:t>
      </w:r>
    </w:p>
    <w:p w14:paraId="7FA8508C" w14:textId="77777777" w:rsidR="005B5CA2" w:rsidRPr="00BD0119" w:rsidRDefault="005B5CA2" w:rsidP="005B5CA2">
      <w:pPr>
        <w:tabs>
          <w:tab w:val="left" w:pos="835"/>
        </w:tabs>
        <w:autoSpaceDE/>
        <w:autoSpaceDN/>
        <w:adjustRightInd/>
        <w:ind w:right="20" w:firstLine="709"/>
        <w:rPr>
          <w:b/>
          <w:sz w:val="24"/>
          <w:szCs w:val="24"/>
          <w:lang w:val="kk-KZ"/>
        </w:rPr>
      </w:pPr>
    </w:p>
    <w:p w14:paraId="51D8775C" w14:textId="7726FA5A" w:rsidR="00EE000B" w:rsidRPr="00BD0119" w:rsidRDefault="00BD0119" w:rsidP="005B5CA2">
      <w:pPr>
        <w:tabs>
          <w:tab w:val="left" w:pos="835"/>
        </w:tabs>
        <w:autoSpaceDE/>
        <w:autoSpaceDN/>
        <w:adjustRightInd/>
        <w:ind w:right="20" w:firstLine="709"/>
        <w:rPr>
          <w:sz w:val="24"/>
          <w:szCs w:val="24"/>
          <w:lang w:val="kk-KZ"/>
        </w:rPr>
      </w:pPr>
      <w:r w:rsidRPr="00100B13">
        <w:rPr>
          <w:sz w:val="24"/>
          <w:szCs w:val="24"/>
          <w:lang w:val="kk"/>
        </w:rPr>
        <w:t xml:space="preserve">2 Қазақстан Республикасы Сауда және интеграция министрлігінің Техникалық реттеу және метрология комитеті Төрағасының бұйрығымен </w:t>
      </w:r>
      <w:r w:rsidRPr="00100B13">
        <w:rPr>
          <w:b/>
          <w:sz w:val="24"/>
          <w:szCs w:val="24"/>
          <w:lang w:val="kk"/>
        </w:rPr>
        <w:t>БЕКІТІЛІП, ҚОЛДАНЫСҚА ЕНГІЗІЛДІ</w:t>
      </w:r>
    </w:p>
    <w:p w14:paraId="2D5F3353" w14:textId="77777777" w:rsidR="005B5CA2" w:rsidRPr="00100B13" w:rsidRDefault="005B5CA2" w:rsidP="005B5CA2">
      <w:pPr>
        <w:tabs>
          <w:tab w:val="left" w:pos="835"/>
        </w:tabs>
        <w:autoSpaceDE/>
        <w:autoSpaceDN/>
        <w:adjustRightInd/>
        <w:ind w:right="20" w:firstLine="709"/>
        <w:rPr>
          <w:sz w:val="24"/>
          <w:szCs w:val="24"/>
          <w:lang w:val="kk-KZ"/>
        </w:rPr>
      </w:pPr>
    </w:p>
    <w:p w14:paraId="7867E141" w14:textId="0CCB4081" w:rsidR="00EE000B" w:rsidRPr="00100B13" w:rsidRDefault="00BD0119" w:rsidP="00A975BA">
      <w:pPr>
        <w:ind w:firstLine="709"/>
        <w:rPr>
          <w:bCs/>
          <w:sz w:val="24"/>
          <w:szCs w:val="24"/>
          <w:lang w:val="kk-KZ"/>
        </w:rPr>
      </w:pPr>
      <w:r w:rsidRPr="00100B13">
        <w:rPr>
          <w:bCs/>
          <w:sz w:val="24"/>
          <w:szCs w:val="24"/>
          <w:lang w:val="kk"/>
        </w:rPr>
        <w:t xml:space="preserve">3 </w:t>
      </w:r>
      <w:bookmarkStart w:id="1" w:name="_Hlk76402565"/>
      <w:bookmarkStart w:id="2" w:name="_Hlk73520124"/>
      <w:r w:rsidRPr="00100B13">
        <w:rPr>
          <w:bCs/>
          <w:sz w:val="24"/>
          <w:szCs w:val="24"/>
          <w:lang w:val="kk"/>
        </w:rPr>
        <w:t>Осы стандарт ISO/IEC 27701:2019 Security techniques — extension to ISO/IEC 27001 and ISO/IEC 27002 for privacy information management — requirements and guidelines (Қорғауды қамтамасыз ету әдістері мен құралдары. Дербес ақпарат менеджментіне қатысты ISO/IEC 27001 және ISO/IEC 27002 кеңейтуі.Талаптар және басшылық нұсқаулар)</w:t>
      </w:r>
      <w:bookmarkEnd w:id="1"/>
      <w:r w:rsidRPr="00100B13">
        <w:rPr>
          <w:bCs/>
          <w:sz w:val="24"/>
          <w:szCs w:val="24"/>
          <w:lang w:val="kk"/>
        </w:rPr>
        <w:t xml:space="preserve"> халықаралық стандартымен бірдей.</w:t>
      </w:r>
    </w:p>
    <w:bookmarkEnd w:id="2"/>
    <w:p w14:paraId="13A8F4E8" w14:textId="738BEE4F" w:rsidR="00A975BA" w:rsidRPr="00BD0119" w:rsidRDefault="00BD0119" w:rsidP="00A975BA">
      <w:pPr>
        <w:rPr>
          <w:i/>
          <w:iCs/>
          <w:color w:val="000000"/>
          <w:sz w:val="24"/>
          <w:szCs w:val="24"/>
          <w:lang w:val="kk-KZ"/>
        </w:rPr>
      </w:pPr>
      <w:r w:rsidRPr="00100B13">
        <w:rPr>
          <w:sz w:val="24"/>
          <w:szCs w:val="24"/>
          <w:lang w:val="kk"/>
        </w:rPr>
        <w:t xml:space="preserve">ISO/IEC 27701:2019 халықаралық стандартын JTC 1 </w:t>
      </w:r>
      <w:r>
        <w:rPr>
          <w:sz w:val="24"/>
          <w:szCs w:val="24"/>
          <w:lang w:val="kk"/>
        </w:rPr>
        <w:t>«</w:t>
      </w:r>
      <w:r w:rsidRPr="00100B13">
        <w:rPr>
          <w:sz w:val="24"/>
          <w:szCs w:val="24"/>
          <w:lang w:val="kk"/>
        </w:rPr>
        <w:t>ISO/ IEC ақпараттық технологиялары</w:t>
      </w:r>
      <w:r>
        <w:rPr>
          <w:sz w:val="24"/>
          <w:szCs w:val="24"/>
          <w:lang w:val="kk"/>
        </w:rPr>
        <w:t>»</w:t>
      </w:r>
      <w:r w:rsidRPr="00100B13">
        <w:rPr>
          <w:sz w:val="24"/>
          <w:szCs w:val="24"/>
          <w:lang w:val="kk"/>
        </w:rPr>
        <w:t xml:space="preserve"> Бірлескен техникалық комитетінің 27 </w:t>
      </w:r>
      <w:r>
        <w:rPr>
          <w:sz w:val="24"/>
          <w:szCs w:val="24"/>
          <w:lang w:val="kk"/>
        </w:rPr>
        <w:t>«</w:t>
      </w:r>
      <w:r w:rsidRPr="00100B13">
        <w:rPr>
          <w:sz w:val="24"/>
          <w:szCs w:val="24"/>
          <w:lang w:val="kk"/>
        </w:rPr>
        <w:t>Қауіпсіздікті қамтамасыз ету әдістері</w:t>
      </w:r>
      <w:r>
        <w:rPr>
          <w:sz w:val="24"/>
          <w:szCs w:val="24"/>
          <w:lang w:val="kk"/>
        </w:rPr>
        <w:t>»</w:t>
      </w:r>
      <w:r w:rsidRPr="00100B13">
        <w:rPr>
          <w:sz w:val="24"/>
          <w:szCs w:val="24"/>
          <w:lang w:val="kk"/>
        </w:rPr>
        <w:t xml:space="preserve"> кіші комитеті әзірледі</w:t>
      </w:r>
      <w:r w:rsidRPr="00100B13">
        <w:rPr>
          <w:color w:val="000000"/>
          <w:sz w:val="24"/>
          <w:szCs w:val="24"/>
          <w:lang w:val="kk"/>
        </w:rPr>
        <w:t>.</w:t>
      </w:r>
    </w:p>
    <w:p w14:paraId="6C771241" w14:textId="76D63B2C" w:rsidR="00EE000B" w:rsidRPr="00100B13" w:rsidRDefault="00BD0119" w:rsidP="00BE3320">
      <w:pPr>
        <w:tabs>
          <w:tab w:val="left" w:pos="835"/>
        </w:tabs>
        <w:autoSpaceDE/>
        <w:autoSpaceDN/>
        <w:adjustRightInd/>
        <w:ind w:right="20" w:firstLine="709"/>
        <w:rPr>
          <w:sz w:val="24"/>
          <w:szCs w:val="24"/>
          <w:lang w:val="kk-KZ"/>
        </w:rPr>
      </w:pPr>
      <w:r w:rsidRPr="00100B13">
        <w:rPr>
          <w:sz w:val="24"/>
          <w:szCs w:val="24"/>
          <w:lang w:val="kk"/>
        </w:rPr>
        <w:t>Ағылшын тілінен (en) аударылды</w:t>
      </w:r>
    </w:p>
    <w:p w14:paraId="2F0432C3" w14:textId="77777777" w:rsidR="00EE000B" w:rsidRPr="00100B13" w:rsidRDefault="00BD0119" w:rsidP="00BE3320">
      <w:pPr>
        <w:tabs>
          <w:tab w:val="left" w:pos="835"/>
        </w:tabs>
        <w:autoSpaceDE/>
        <w:autoSpaceDN/>
        <w:adjustRightInd/>
        <w:ind w:right="20" w:firstLine="709"/>
        <w:rPr>
          <w:sz w:val="24"/>
          <w:szCs w:val="24"/>
          <w:lang w:val="kk-KZ"/>
        </w:rPr>
      </w:pPr>
      <w:r w:rsidRPr="00100B13">
        <w:rPr>
          <w:sz w:val="24"/>
          <w:szCs w:val="24"/>
          <w:lang w:val="kk"/>
        </w:rPr>
        <w:t>Негізінде осы стандарт әзірленген еуропалық стандарттың ресми данасы және сілтемелер берілген еуропалық стандарттың ресми даналары Нормативтік техникалық құжаттардың бірыңғай мемлекеттік қорында бар</w:t>
      </w:r>
    </w:p>
    <w:p w14:paraId="4F1C3316" w14:textId="581FB30D" w:rsidR="00EE000B" w:rsidRPr="00100B13" w:rsidRDefault="00BD0119" w:rsidP="00BE3320">
      <w:pPr>
        <w:tabs>
          <w:tab w:val="left" w:pos="835"/>
        </w:tabs>
        <w:autoSpaceDE/>
        <w:autoSpaceDN/>
        <w:adjustRightInd/>
        <w:ind w:right="20" w:firstLine="709"/>
        <w:rPr>
          <w:sz w:val="24"/>
          <w:szCs w:val="24"/>
          <w:lang w:val="kk-KZ"/>
        </w:rPr>
      </w:pPr>
      <w:r w:rsidRPr="00100B13">
        <w:rPr>
          <w:sz w:val="24"/>
          <w:szCs w:val="24"/>
          <w:lang w:val="kk"/>
        </w:rPr>
        <w:t xml:space="preserve">Стандарттың </w:t>
      </w:r>
      <w:r>
        <w:rPr>
          <w:sz w:val="24"/>
          <w:szCs w:val="24"/>
          <w:lang w:val="kk"/>
        </w:rPr>
        <w:t>«</w:t>
      </w:r>
      <w:r w:rsidRPr="00100B13">
        <w:rPr>
          <w:sz w:val="24"/>
          <w:szCs w:val="24"/>
          <w:lang w:val="kk"/>
        </w:rPr>
        <w:t>Нормативтік сілтемелер</w:t>
      </w:r>
      <w:r>
        <w:rPr>
          <w:sz w:val="24"/>
          <w:szCs w:val="24"/>
          <w:lang w:val="kk"/>
        </w:rPr>
        <w:t>»</w:t>
      </w:r>
      <w:r w:rsidRPr="00100B13">
        <w:rPr>
          <w:sz w:val="24"/>
          <w:szCs w:val="24"/>
          <w:lang w:val="kk"/>
        </w:rPr>
        <w:t xml:space="preserve"> тарауында және мәтінінде сілтемелік халықаралық стандарттар жаңғыртылған</w:t>
      </w:r>
    </w:p>
    <w:p w14:paraId="07E0C171" w14:textId="79BE49EF" w:rsidR="00EE000B" w:rsidRPr="00100B13" w:rsidRDefault="00BD0119" w:rsidP="00BE3320">
      <w:pPr>
        <w:tabs>
          <w:tab w:val="left" w:pos="835"/>
        </w:tabs>
        <w:autoSpaceDE/>
        <w:autoSpaceDN/>
        <w:adjustRightInd/>
        <w:ind w:right="20" w:firstLine="709"/>
        <w:rPr>
          <w:sz w:val="24"/>
          <w:szCs w:val="24"/>
          <w:lang w:val="kk-KZ"/>
        </w:rPr>
      </w:pPr>
      <w:r w:rsidRPr="00100B13">
        <w:rPr>
          <w:sz w:val="24"/>
          <w:szCs w:val="24"/>
          <w:lang w:val="kk"/>
        </w:rPr>
        <w:t>Ұлттық (мемлекетаралық) стандарттардың сілтемелік халықаралық стандарттарға сәйкестігі туралы мәліметтер қосалқы B.А қосымшасында келтірілген.</w:t>
      </w:r>
    </w:p>
    <w:p w14:paraId="5469B57C" w14:textId="77777777" w:rsidR="00EE000B" w:rsidRPr="00100B13" w:rsidRDefault="00BD0119" w:rsidP="00BE3320">
      <w:pPr>
        <w:tabs>
          <w:tab w:val="left" w:pos="835"/>
        </w:tabs>
        <w:autoSpaceDE/>
        <w:autoSpaceDN/>
        <w:adjustRightInd/>
        <w:ind w:right="20" w:firstLine="709"/>
        <w:rPr>
          <w:sz w:val="24"/>
          <w:szCs w:val="24"/>
          <w:lang w:val="kk-KZ"/>
        </w:rPr>
      </w:pPr>
      <w:r w:rsidRPr="00100B13">
        <w:rPr>
          <w:sz w:val="24"/>
          <w:szCs w:val="24"/>
          <w:lang w:val="kk"/>
        </w:rPr>
        <w:t>Сәйкестік дәрежесі-бірдей (IDT)</w:t>
      </w:r>
    </w:p>
    <w:p w14:paraId="7664410B" w14:textId="77777777" w:rsidR="00EE000B" w:rsidRPr="00100B13" w:rsidRDefault="00EE000B" w:rsidP="00BE3320">
      <w:pPr>
        <w:tabs>
          <w:tab w:val="left" w:pos="835"/>
        </w:tabs>
        <w:autoSpaceDE/>
        <w:autoSpaceDN/>
        <w:adjustRightInd/>
        <w:ind w:right="20" w:firstLine="709"/>
        <w:rPr>
          <w:sz w:val="24"/>
          <w:szCs w:val="24"/>
          <w:lang w:val="kk-KZ"/>
        </w:rPr>
      </w:pPr>
    </w:p>
    <w:p w14:paraId="7F202B84" w14:textId="650E377B" w:rsidR="00EE000B" w:rsidRPr="00BD0119" w:rsidRDefault="00BD0119" w:rsidP="00BE3320">
      <w:pPr>
        <w:tabs>
          <w:tab w:val="left" w:pos="835"/>
        </w:tabs>
        <w:autoSpaceDE/>
        <w:autoSpaceDN/>
        <w:adjustRightInd/>
        <w:ind w:right="20" w:firstLine="709"/>
        <w:rPr>
          <w:sz w:val="24"/>
          <w:szCs w:val="24"/>
          <w:lang w:val="kk-KZ"/>
        </w:rPr>
      </w:pPr>
      <w:r w:rsidRPr="00100B13">
        <w:rPr>
          <w:b/>
          <w:sz w:val="24"/>
          <w:szCs w:val="24"/>
          <w:lang w:val="kk"/>
        </w:rPr>
        <w:t>4</w:t>
      </w:r>
      <w:r w:rsidR="005B5CA2" w:rsidRPr="00100B13">
        <w:rPr>
          <w:sz w:val="24"/>
          <w:szCs w:val="24"/>
          <w:lang w:val="kk"/>
        </w:rPr>
        <w:t xml:space="preserve"> Осы стандартта Қазақстан Республикасының  </w:t>
      </w:r>
      <w:r>
        <w:rPr>
          <w:sz w:val="24"/>
          <w:szCs w:val="24"/>
          <w:lang w:val="kk"/>
        </w:rPr>
        <w:t>«</w:t>
      </w:r>
      <w:r w:rsidR="005B5CA2" w:rsidRPr="00100B13">
        <w:rPr>
          <w:sz w:val="24"/>
          <w:szCs w:val="24"/>
          <w:lang w:val="kk"/>
        </w:rPr>
        <w:t>Стандарттау туралы</w:t>
      </w:r>
      <w:r>
        <w:rPr>
          <w:sz w:val="24"/>
          <w:szCs w:val="24"/>
          <w:lang w:val="kk"/>
        </w:rPr>
        <w:t>»</w:t>
      </w:r>
      <w:r w:rsidR="005B5CA2" w:rsidRPr="00100B13">
        <w:rPr>
          <w:sz w:val="24"/>
          <w:szCs w:val="24"/>
          <w:lang w:val="kk"/>
        </w:rPr>
        <w:t xml:space="preserve"> 2018 жылғы 5 қазандағы № 183-VІ,  </w:t>
      </w:r>
      <w:r>
        <w:rPr>
          <w:sz w:val="24"/>
          <w:szCs w:val="24"/>
          <w:lang w:val="kk"/>
        </w:rPr>
        <w:t>«</w:t>
      </w:r>
      <w:r w:rsidR="005B5CA2" w:rsidRPr="00100B13">
        <w:rPr>
          <w:sz w:val="24"/>
          <w:szCs w:val="24"/>
          <w:lang w:val="kk"/>
        </w:rPr>
        <w:t>Ақпараттандыру туралы</w:t>
      </w:r>
      <w:r>
        <w:rPr>
          <w:sz w:val="24"/>
          <w:szCs w:val="24"/>
          <w:lang w:val="kk"/>
        </w:rPr>
        <w:t>»</w:t>
      </w:r>
      <w:r w:rsidR="005B5CA2" w:rsidRPr="00100B13">
        <w:rPr>
          <w:sz w:val="24"/>
          <w:szCs w:val="24"/>
          <w:lang w:val="kk"/>
        </w:rPr>
        <w:t xml:space="preserve"> 2015 жылғы 24 қарашадағы № 418-V ҚРЗ Заңдарының нормалары іске асырылған</w:t>
      </w:r>
    </w:p>
    <w:p w14:paraId="10327625" w14:textId="77777777" w:rsidR="00EE000B" w:rsidRPr="00BD0119" w:rsidRDefault="00EE000B" w:rsidP="00BE3320">
      <w:pPr>
        <w:tabs>
          <w:tab w:val="left" w:pos="567"/>
        </w:tabs>
        <w:autoSpaceDE/>
        <w:autoSpaceDN/>
        <w:adjustRightInd/>
        <w:ind w:firstLine="709"/>
        <w:outlineLvl w:val="2"/>
        <w:rPr>
          <w:b/>
          <w:bCs/>
          <w:sz w:val="24"/>
          <w:szCs w:val="24"/>
          <w:lang w:val="kk-KZ"/>
        </w:rPr>
      </w:pPr>
      <w:bookmarkStart w:id="3" w:name="_Toc494286439"/>
    </w:p>
    <w:p w14:paraId="7AEB2169" w14:textId="77777777" w:rsidR="00EE000B" w:rsidRPr="00100B13" w:rsidRDefault="00BD0119" w:rsidP="00BE3320">
      <w:pPr>
        <w:tabs>
          <w:tab w:val="left" w:pos="567"/>
        </w:tabs>
        <w:autoSpaceDE/>
        <w:autoSpaceDN/>
        <w:adjustRightInd/>
        <w:ind w:firstLine="709"/>
        <w:outlineLvl w:val="2"/>
        <w:rPr>
          <w:bCs/>
          <w:sz w:val="24"/>
          <w:szCs w:val="24"/>
          <w:lang w:val="kk-KZ"/>
        </w:rPr>
      </w:pPr>
      <w:r w:rsidRPr="00100B13">
        <w:rPr>
          <w:b/>
          <w:bCs/>
          <w:sz w:val="24"/>
          <w:szCs w:val="24"/>
          <w:lang w:val="kk"/>
        </w:rPr>
        <w:t xml:space="preserve">5 </w:t>
      </w:r>
      <w:bookmarkEnd w:id="3"/>
      <w:r w:rsidRPr="00100B13">
        <w:rPr>
          <w:b/>
          <w:bCs/>
          <w:sz w:val="24"/>
          <w:szCs w:val="24"/>
          <w:lang w:val="kk"/>
        </w:rPr>
        <w:t>АЛҒАШ РЕТ ЕНГІЗІЛДІ</w:t>
      </w:r>
    </w:p>
    <w:p w14:paraId="296DAD49" w14:textId="77777777" w:rsidR="00EE000B" w:rsidRPr="00100B13" w:rsidRDefault="00EE000B" w:rsidP="00BE3320">
      <w:pPr>
        <w:tabs>
          <w:tab w:val="left" w:pos="567"/>
        </w:tabs>
        <w:autoSpaceDE/>
        <w:autoSpaceDN/>
        <w:adjustRightInd/>
        <w:ind w:firstLine="709"/>
        <w:outlineLvl w:val="2"/>
        <w:rPr>
          <w:bCs/>
          <w:sz w:val="24"/>
          <w:szCs w:val="24"/>
          <w:lang w:val="kk-KZ"/>
        </w:rPr>
      </w:pPr>
    </w:p>
    <w:p w14:paraId="6F9D91F9" w14:textId="7A022DFD" w:rsidR="00EE000B" w:rsidRPr="00100B13" w:rsidRDefault="00BD0119" w:rsidP="00BE3320">
      <w:pPr>
        <w:tabs>
          <w:tab w:val="left" w:pos="567"/>
        </w:tabs>
        <w:autoSpaceDE/>
        <w:autoSpaceDN/>
        <w:adjustRightInd/>
        <w:ind w:firstLine="709"/>
        <w:outlineLvl w:val="2"/>
        <w:rPr>
          <w:bCs/>
          <w:i/>
          <w:sz w:val="24"/>
          <w:szCs w:val="24"/>
          <w:lang w:val="kk-KZ"/>
        </w:rPr>
      </w:pPr>
      <w:r w:rsidRPr="00100B13">
        <w:rPr>
          <w:bCs/>
          <w:i/>
          <w:sz w:val="24"/>
          <w:szCs w:val="24"/>
          <w:lang w:val="kk"/>
        </w:rPr>
        <w:t xml:space="preserve">Осы стандартқа өзгерістер туралы ақпарат жыл сайын басып шығарылатын </w:t>
      </w:r>
      <w:r>
        <w:rPr>
          <w:bCs/>
          <w:i/>
          <w:sz w:val="24"/>
          <w:szCs w:val="24"/>
          <w:lang w:val="kk"/>
        </w:rPr>
        <w:t>«</w:t>
      </w:r>
      <w:r w:rsidRPr="00100B13">
        <w:rPr>
          <w:bCs/>
          <w:i/>
          <w:sz w:val="24"/>
          <w:szCs w:val="24"/>
          <w:lang w:val="kk"/>
        </w:rPr>
        <w:t>Стандарттау жөніндегі құжаттар</w:t>
      </w:r>
      <w:r>
        <w:rPr>
          <w:bCs/>
          <w:i/>
          <w:sz w:val="24"/>
          <w:szCs w:val="24"/>
          <w:lang w:val="kk"/>
        </w:rPr>
        <w:t>»</w:t>
      </w:r>
      <w:r w:rsidRPr="00100B13">
        <w:rPr>
          <w:bCs/>
          <w:i/>
          <w:sz w:val="24"/>
          <w:szCs w:val="24"/>
          <w:lang w:val="kk"/>
        </w:rPr>
        <w:t xml:space="preserve"> каталогында, ал өзгерістер мен түзетулер мәтіні мерзімді басып шығарылатын </w:t>
      </w:r>
      <w:r>
        <w:rPr>
          <w:bCs/>
          <w:i/>
          <w:sz w:val="24"/>
          <w:szCs w:val="24"/>
          <w:lang w:val="kk"/>
        </w:rPr>
        <w:t>«</w:t>
      </w:r>
      <w:r w:rsidRPr="00100B13">
        <w:rPr>
          <w:bCs/>
          <w:i/>
          <w:sz w:val="24"/>
          <w:szCs w:val="24"/>
          <w:lang w:val="kk"/>
        </w:rPr>
        <w:t>Ұлттық стандарттар</w:t>
      </w:r>
      <w:r>
        <w:rPr>
          <w:bCs/>
          <w:i/>
          <w:sz w:val="24"/>
          <w:szCs w:val="24"/>
          <w:lang w:val="kk"/>
        </w:rPr>
        <w:t>»</w:t>
      </w:r>
      <w:r w:rsidRPr="00100B13">
        <w:rPr>
          <w:bCs/>
          <w:i/>
          <w:sz w:val="24"/>
          <w:szCs w:val="24"/>
          <w:lang w:val="kk"/>
        </w:rPr>
        <w:t xml:space="preserve"> ақпараттық каталогтарында жарияланады. Осы стандарт қайта қаралған (ауыстырылған) немесе күші жойылған жағдайда тиісті хабарлама мерзімді басып шығарылатын </w:t>
      </w:r>
      <w:r>
        <w:rPr>
          <w:bCs/>
          <w:i/>
          <w:sz w:val="24"/>
          <w:szCs w:val="24"/>
          <w:lang w:val="kk"/>
        </w:rPr>
        <w:t>«</w:t>
      </w:r>
      <w:r w:rsidRPr="00100B13">
        <w:rPr>
          <w:bCs/>
          <w:i/>
          <w:sz w:val="24"/>
          <w:szCs w:val="24"/>
          <w:lang w:val="kk"/>
        </w:rPr>
        <w:t>Ұлттық стандарттар</w:t>
      </w:r>
      <w:r>
        <w:rPr>
          <w:bCs/>
          <w:i/>
          <w:sz w:val="24"/>
          <w:szCs w:val="24"/>
          <w:lang w:val="kk"/>
        </w:rPr>
        <w:t>»</w:t>
      </w:r>
      <w:r w:rsidRPr="00100B13">
        <w:rPr>
          <w:bCs/>
          <w:i/>
          <w:sz w:val="24"/>
          <w:szCs w:val="24"/>
          <w:lang w:val="kk"/>
        </w:rPr>
        <w:t xml:space="preserve"> ақпараттық каталогында жарияланатын болады.</w:t>
      </w:r>
    </w:p>
    <w:p w14:paraId="0AF5F01A" w14:textId="77777777" w:rsidR="00EE000B" w:rsidRPr="00100B13" w:rsidRDefault="00EE000B" w:rsidP="00BE3320">
      <w:pPr>
        <w:shd w:val="clear" w:color="auto" w:fill="FFFFFF"/>
        <w:ind w:firstLine="709"/>
        <w:rPr>
          <w:i/>
          <w:sz w:val="24"/>
          <w:szCs w:val="24"/>
          <w:lang w:val="kk-KZ"/>
        </w:rPr>
      </w:pPr>
    </w:p>
    <w:p w14:paraId="58324722" w14:textId="77777777" w:rsidR="008F3745" w:rsidRPr="00100B13" w:rsidRDefault="008F3745" w:rsidP="00BE3320">
      <w:pPr>
        <w:shd w:val="clear" w:color="auto" w:fill="FFFFFF"/>
        <w:ind w:firstLine="709"/>
        <w:rPr>
          <w:i/>
          <w:sz w:val="24"/>
          <w:szCs w:val="24"/>
          <w:lang w:val="kk-KZ"/>
        </w:rPr>
      </w:pPr>
    </w:p>
    <w:p w14:paraId="54CF40B7" w14:textId="77777777" w:rsidR="005B5CA2" w:rsidRPr="00100B13" w:rsidRDefault="005B5CA2" w:rsidP="00BE3320">
      <w:pPr>
        <w:shd w:val="clear" w:color="auto" w:fill="FFFFFF"/>
        <w:ind w:firstLine="709"/>
        <w:rPr>
          <w:i/>
          <w:sz w:val="24"/>
          <w:szCs w:val="24"/>
          <w:lang w:val="kk-KZ"/>
        </w:rPr>
      </w:pPr>
    </w:p>
    <w:p w14:paraId="1BDFC79C" w14:textId="77777777" w:rsidR="008F3745" w:rsidRPr="00100B13" w:rsidRDefault="008F3745" w:rsidP="00263815">
      <w:pPr>
        <w:shd w:val="clear" w:color="auto" w:fill="FFFFFF"/>
        <w:ind w:firstLine="0"/>
        <w:rPr>
          <w:i/>
          <w:sz w:val="24"/>
          <w:szCs w:val="24"/>
          <w:lang w:val="kk-KZ"/>
        </w:rPr>
      </w:pPr>
    </w:p>
    <w:p w14:paraId="52C16CE9" w14:textId="617C03EE" w:rsidR="00263815" w:rsidRPr="00100B13" w:rsidRDefault="00BD0119" w:rsidP="00263815">
      <w:pPr>
        <w:shd w:val="clear" w:color="auto" w:fill="FFFFFF"/>
        <w:ind w:firstLine="709"/>
        <w:rPr>
          <w:sz w:val="24"/>
          <w:szCs w:val="24"/>
          <w:lang w:val="kk-KZ"/>
        </w:rPr>
      </w:pPr>
      <w:r w:rsidRPr="00100B13">
        <w:rPr>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толық немесе бөлшектеліп қайта шығарыла, көбейтіле және таратыла алмайды</w:t>
      </w:r>
      <w:r w:rsidRPr="00100B13">
        <w:rPr>
          <w:sz w:val="24"/>
          <w:szCs w:val="24"/>
          <w:lang w:val="kk"/>
        </w:rPr>
        <w:br w:type="page"/>
      </w:r>
    </w:p>
    <w:p w14:paraId="3DA7F903" w14:textId="77777777" w:rsidR="00F83FE1" w:rsidRPr="00100B13" w:rsidRDefault="00BD0119"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sidRPr="00100B13">
        <w:rPr>
          <w:rStyle w:val="FontStyle59"/>
          <w:rFonts w:ascii="Times New Roman" w:hAnsi="Times New Roman" w:cs="Times New Roman"/>
          <w:color w:val="auto"/>
          <w:sz w:val="24"/>
          <w:szCs w:val="24"/>
          <w:lang w:val="kk" w:eastAsia="en-US"/>
        </w:rPr>
        <w:lastRenderedPageBreak/>
        <w:t>Мазмұны</w:t>
      </w:r>
    </w:p>
    <w:tbl>
      <w:tblPr>
        <w:tblStyle w:val="a9"/>
        <w:tblW w:w="0" w:type="auto"/>
        <w:tblLook w:val="04A0" w:firstRow="1" w:lastRow="0" w:firstColumn="1" w:lastColumn="0" w:noHBand="0" w:noVBand="1"/>
      </w:tblPr>
      <w:tblGrid>
        <w:gridCol w:w="392"/>
        <w:gridCol w:w="8363"/>
        <w:gridCol w:w="821"/>
      </w:tblGrid>
      <w:tr w:rsidR="00E736D2" w14:paraId="4BBF37AA" w14:textId="77777777" w:rsidTr="004F4ECC">
        <w:trPr>
          <w:trHeight w:val="338"/>
        </w:trPr>
        <w:tc>
          <w:tcPr>
            <w:tcW w:w="8755" w:type="dxa"/>
            <w:gridSpan w:val="2"/>
          </w:tcPr>
          <w:p w14:paraId="3D200826" w14:textId="4FC9F269"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Кіріспе</w:t>
            </w:r>
          </w:p>
        </w:tc>
        <w:tc>
          <w:tcPr>
            <w:tcW w:w="821" w:type="dxa"/>
          </w:tcPr>
          <w:p w14:paraId="10E56779"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10423B27" w14:textId="77777777" w:rsidTr="004F4ECC">
        <w:tc>
          <w:tcPr>
            <w:tcW w:w="392" w:type="dxa"/>
          </w:tcPr>
          <w:p w14:paraId="01C76322" w14:textId="40F5464B"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1</w:t>
            </w:r>
          </w:p>
        </w:tc>
        <w:tc>
          <w:tcPr>
            <w:tcW w:w="8363" w:type="dxa"/>
          </w:tcPr>
          <w:p w14:paraId="5932B1D1" w14:textId="3226D278"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Қолданылу саласы</w:t>
            </w:r>
          </w:p>
        </w:tc>
        <w:tc>
          <w:tcPr>
            <w:tcW w:w="821" w:type="dxa"/>
          </w:tcPr>
          <w:p w14:paraId="08DC8E0D"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17B4322C" w14:textId="77777777" w:rsidTr="004F4ECC">
        <w:tc>
          <w:tcPr>
            <w:tcW w:w="392" w:type="dxa"/>
          </w:tcPr>
          <w:p w14:paraId="57E40402" w14:textId="1C968949"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2</w:t>
            </w:r>
          </w:p>
        </w:tc>
        <w:tc>
          <w:tcPr>
            <w:tcW w:w="8363" w:type="dxa"/>
          </w:tcPr>
          <w:p w14:paraId="617AAD72" w14:textId="1E8096C0"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Нормативтік сілтемелер</w:t>
            </w:r>
          </w:p>
        </w:tc>
        <w:tc>
          <w:tcPr>
            <w:tcW w:w="821" w:type="dxa"/>
          </w:tcPr>
          <w:p w14:paraId="3A5CDDC2"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5026F733" w14:textId="77777777" w:rsidTr="004F4ECC">
        <w:tc>
          <w:tcPr>
            <w:tcW w:w="392" w:type="dxa"/>
          </w:tcPr>
          <w:p w14:paraId="76F57B87" w14:textId="561D676C"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3</w:t>
            </w:r>
          </w:p>
        </w:tc>
        <w:tc>
          <w:tcPr>
            <w:tcW w:w="8363" w:type="dxa"/>
          </w:tcPr>
          <w:p w14:paraId="4290D710" w14:textId="00D3B875" w:rsidR="00F83FE1" w:rsidRPr="00100B13" w:rsidRDefault="00BD0119" w:rsidP="00F83FE1">
            <w:pPr>
              <w:pStyle w:val="Style30"/>
              <w:widowControl/>
              <w:ind w:firstLine="0"/>
              <w:jc w:val="left"/>
              <w:rPr>
                <w:rStyle w:val="FontStyle59"/>
                <w:rFonts w:ascii="Times New Roman" w:eastAsia="Arial Unicode MS" w:hAnsi="Times New Roman" w:cs="Times New Roman"/>
                <w:sz w:val="24"/>
                <w:szCs w:val="24"/>
                <w:lang w:eastAsia="en-US"/>
              </w:rPr>
            </w:pPr>
            <w:r w:rsidRPr="00100B13">
              <w:rPr>
                <w:lang w:val="kk"/>
              </w:rPr>
              <w:t>Терминдер, анықтамалар және қысқарған сөздер</w:t>
            </w:r>
          </w:p>
        </w:tc>
        <w:tc>
          <w:tcPr>
            <w:tcW w:w="821" w:type="dxa"/>
          </w:tcPr>
          <w:p w14:paraId="499765BE"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04AE4AC5" w14:textId="77777777" w:rsidTr="004F4ECC">
        <w:tc>
          <w:tcPr>
            <w:tcW w:w="392" w:type="dxa"/>
          </w:tcPr>
          <w:p w14:paraId="01E63CD1" w14:textId="11657E1D"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4</w:t>
            </w:r>
          </w:p>
        </w:tc>
        <w:tc>
          <w:tcPr>
            <w:tcW w:w="8363" w:type="dxa"/>
          </w:tcPr>
          <w:p w14:paraId="78B7D6DE" w14:textId="45B58DE9" w:rsidR="00F83FE1" w:rsidRPr="00100B13" w:rsidRDefault="00BD0119" w:rsidP="0044553D">
            <w:pPr>
              <w:ind w:firstLine="30"/>
              <w:rPr>
                <w:sz w:val="24"/>
                <w:szCs w:val="24"/>
              </w:rPr>
            </w:pPr>
            <w:r w:rsidRPr="00100B13">
              <w:rPr>
                <w:sz w:val="24"/>
                <w:szCs w:val="24"/>
                <w:lang w:val="kk"/>
              </w:rPr>
              <w:t>Жалпы ережелер</w:t>
            </w:r>
          </w:p>
        </w:tc>
        <w:tc>
          <w:tcPr>
            <w:tcW w:w="821" w:type="dxa"/>
          </w:tcPr>
          <w:p w14:paraId="3FBB04A7"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3A3A3CDD" w14:textId="77777777" w:rsidTr="004F4ECC">
        <w:tc>
          <w:tcPr>
            <w:tcW w:w="392" w:type="dxa"/>
          </w:tcPr>
          <w:p w14:paraId="2D7721B6" w14:textId="7DA3DB73"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5</w:t>
            </w:r>
          </w:p>
        </w:tc>
        <w:tc>
          <w:tcPr>
            <w:tcW w:w="8363" w:type="dxa"/>
          </w:tcPr>
          <w:p w14:paraId="4E551B28" w14:textId="10AF833D" w:rsidR="00F83FE1" w:rsidRPr="00100B13" w:rsidRDefault="00BD0119" w:rsidP="0044553D">
            <w:pPr>
              <w:ind w:firstLine="30"/>
              <w:rPr>
                <w:sz w:val="24"/>
                <w:szCs w:val="24"/>
              </w:rPr>
            </w:pPr>
            <w:r w:rsidRPr="00100B13">
              <w:rPr>
                <w:bCs/>
                <w:color w:val="000000"/>
                <w:sz w:val="24"/>
                <w:szCs w:val="24"/>
                <w:lang w:val="kk"/>
              </w:rPr>
              <w:t>ISO/IEC 27001 байланысты PIMS анықтаған талаптар</w:t>
            </w:r>
          </w:p>
        </w:tc>
        <w:tc>
          <w:tcPr>
            <w:tcW w:w="821" w:type="dxa"/>
          </w:tcPr>
          <w:p w14:paraId="31FFB7C8"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3700E877" w14:textId="77777777" w:rsidTr="004F4ECC">
        <w:tc>
          <w:tcPr>
            <w:tcW w:w="392" w:type="dxa"/>
          </w:tcPr>
          <w:p w14:paraId="673DAF84" w14:textId="1226BE78"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6</w:t>
            </w:r>
          </w:p>
        </w:tc>
        <w:tc>
          <w:tcPr>
            <w:tcW w:w="8363" w:type="dxa"/>
          </w:tcPr>
          <w:p w14:paraId="448354DD" w14:textId="68C8F515" w:rsidR="00F83FE1" w:rsidRPr="00100B13" w:rsidRDefault="00BD0119" w:rsidP="0044553D">
            <w:pPr>
              <w:ind w:firstLine="30"/>
              <w:rPr>
                <w:sz w:val="24"/>
                <w:szCs w:val="24"/>
              </w:rPr>
            </w:pPr>
            <w:r w:rsidRPr="00100B13">
              <w:rPr>
                <w:bCs/>
                <w:color w:val="000000"/>
                <w:sz w:val="24"/>
                <w:szCs w:val="24"/>
                <w:lang w:val="kk"/>
              </w:rPr>
              <w:t>ISO/IEC 27002 байланысты PIMS анықтаған нұсқау</w:t>
            </w:r>
          </w:p>
        </w:tc>
        <w:tc>
          <w:tcPr>
            <w:tcW w:w="821" w:type="dxa"/>
          </w:tcPr>
          <w:p w14:paraId="7D5B6A10"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72FCB274" w14:textId="77777777" w:rsidTr="004F4ECC">
        <w:tc>
          <w:tcPr>
            <w:tcW w:w="392" w:type="dxa"/>
          </w:tcPr>
          <w:p w14:paraId="38E2F26D" w14:textId="7365C673"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7</w:t>
            </w:r>
          </w:p>
        </w:tc>
        <w:tc>
          <w:tcPr>
            <w:tcW w:w="8363" w:type="dxa"/>
          </w:tcPr>
          <w:p w14:paraId="757B073A" w14:textId="22AF458E" w:rsidR="00F83FE1" w:rsidRPr="00100B13" w:rsidRDefault="00BD0119" w:rsidP="00A975BA">
            <w:pPr>
              <w:ind w:firstLine="30"/>
              <w:rPr>
                <w:sz w:val="24"/>
                <w:szCs w:val="24"/>
              </w:rPr>
            </w:pPr>
            <w:r w:rsidRPr="00100B13">
              <w:rPr>
                <w:bCs/>
                <w:color w:val="000000"/>
                <w:sz w:val="24"/>
                <w:szCs w:val="24"/>
                <w:lang w:val="kk"/>
              </w:rPr>
              <w:t>ДД (дербес деректер) меншік иелері үшін қосымша ISO/IEC 27002 нұсқауы</w:t>
            </w:r>
          </w:p>
        </w:tc>
        <w:tc>
          <w:tcPr>
            <w:tcW w:w="821" w:type="dxa"/>
          </w:tcPr>
          <w:p w14:paraId="0BD12ECA"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63A547EE" w14:textId="77777777" w:rsidTr="004F4ECC">
        <w:tc>
          <w:tcPr>
            <w:tcW w:w="392" w:type="dxa"/>
          </w:tcPr>
          <w:p w14:paraId="67C75E30" w14:textId="6279A87A" w:rsidR="00A975BA"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8</w:t>
            </w:r>
          </w:p>
        </w:tc>
        <w:tc>
          <w:tcPr>
            <w:tcW w:w="8363" w:type="dxa"/>
          </w:tcPr>
          <w:p w14:paraId="66755145" w14:textId="5D47D8FF" w:rsidR="00A975BA" w:rsidRPr="00100B13" w:rsidRDefault="00BD0119" w:rsidP="00A975BA">
            <w:pPr>
              <w:ind w:firstLine="30"/>
              <w:rPr>
                <w:bCs/>
                <w:color w:val="000000"/>
                <w:sz w:val="24"/>
                <w:szCs w:val="24"/>
              </w:rPr>
            </w:pPr>
            <w:r w:rsidRPr="00100B13">
              <w:rPr>
                <w:bCs/>
                <w:color w:val="000000"/>
                <w:sz w:val="24"/>
                <w:szCs w:val="24"/>
                <w:lang w:val="kk"/>
              </w:rPr>
              <w:t>ДД операторлары үшін қосымша ISO/IEC 27002 нұсқауы</w:t>
            </w:r>
          </w:p>
        </w:tc>
        <w:tc>
          <w:tcPr>
            <w:tcW w:w="821" w:type="dxa"/>
          </w:tcPr>
          <w:p w14:paraId="3DBBAB3E" w14:textId="77777777" w:rsidR="00A975BA" w:rsidRPr="00100B13" w:rsidRDefault="00A975BA"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1F8716F1" w14:textId="77777777" w:rsidTr="004F4ECC">
        <w:tc>
          <w:tcPr>
            <w:tcW w:w="8755" w:type="dxa"/>
            <w:gridSpan w:val="2"/>
          </w:tcPr>
          <w:p w14:paraId="08F3E37F" w14:textId="20BB7685" w:rsidR="00F83FE1" w:rsidRPr="00100B13" w:rsidRDefault="00BD0119" w:rsidP="00A975BA">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A</w:t>
            </w:r>
            <w:r w:rsidR="00A975BA" w:rsidRPr="00100B13">
              <w:rPr>
                <w:bCs/>
                <w:color w:val="000000"/>
                <w:sz w:val="24"/>
                <w:szCs w:val="24"/>
                <w:lang w:val="kk"/>
              </w:rPr>
              <w:t xml:space="preserve"> қосымшасы </w:t>
            </w:r>
            <w:r w:rsidR="00A975BA" w:rsidRPr="00100B13">
              <w:rPr>
                <w:bCs/>
                <w:i/>
                <w:color w:val="000000"/>
                <w:sz w:val="24"/>
                <w:szCs w:val="24"/>
                <w:lang w:val="kk"/>
              </w:rPr>
              <w:t xml:space="preserve"> (нормативтік)</w:t>
            </w:r>
            <w:r w:rsidR="00A975BA" w:rsidRPr="00100B13">
              <w:rPr>
                <w:bCs/>
                <w:color w:val="000000"/>
                <w:sz w:val="24"/>
                <w:szCs w:val="24"/>
                <w:lang w:val="kk"/>
              </w:rPr>
              <w:t xml:space="preserve"> PIMS  айқындайтын басқару міндеттері мен құралдары (ДД меншік иелері)</w:t>
            </w:r>
          </w:p>
        </w:tc>
        <w:tc>
          <w:tcPr>
            <w:tcW w:w="821" w:type="dxa"/>
          </w:tcPr>
          <w:p w14:paraId="0F6B396F"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5CD4E4D6" w14:textId="77777777" w:rsidTr="004F4ECC">
        <w:tc>
          <w:tcPr>
            <w:tcW w:w="8755" w:type="dxa"/>
            <w:gridSpan w:val="2"/>
          </w:tcPr>
          <w:p w14:paraId="2257631F" w14:textId="01EC4DBF"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B қосымшасы</w:t>
            </w:r>
            <w:r w:rsidR="00A975BA" w:rsidRPr="00100B13">
              <w:rPr>
                <w:bCs/>
                <w:i/>
                <w:color w:val="000000"/>
                <w:sz w:val="24"/>
                <w:szCs w:val="24"/>
                <w:lang w:val="kk"/>
              </w:rPr>
              <w:t xml:space="preserve"> (нормативтік)</w:t>
            </w:r>
            <w:r w:rsidR="00A975BA" w:rsidRPr="00100B13">
              <w:rPr>
                <w:bCs/>
                <w:color w:val="000000"/>
                <w:sz w:val="24"/>
                <w:szCs w:val="24"/>
                <w:lang w:val="kk"/>
              </w:rPr>
              <w:t>PIMS анықтайтын бақылау міндеттері мен құралдары (ДД операторлары)</w:t>
            </w:r>
          </w:p>
        </w:tc>
        <w:tc>
          <w:tcPr>
            <w:tcW w:w="821" w:type="dxa"/>
          </w:tcPr>
          <w:p w14:paraId="0D825A75"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47B6B87B" w14:textId="77777777" w:rsidTr="004F4ECC">
        <w:tc>
          <w:tcPr>
            <w:tcW w:w="8755" w:type="dxa"/>
            <w:gridSpan w:val="2"/>
          </w:tcPr>
          <w:p w14:paraId="343A772C" w14:textId="0DE2D682" w:rsidR="00A975BA"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Cs w:val="0"/>
                <w:color w:val="auto"/>
                <w:sz w:val="24"/>
                <w:szCs w:val="24"/>
                <w:lang w:eastAsia="en-US"/>
              </w:rPr>
            </w:pPr>
            <w:r w:rsidRPr="00100B13">
              <w:rPr>
                <w:bCs/>
                <w:color w:val="000000"/>
                <w:sz w:val="24"/>
                <w:szCs w:val="24"/>
                <w:lang w:val="kk"/>
              </w:rPr>
              <w:t xml:space="preserve">С қосымшасы </w:t>
            </w:r>
            <w:r w:rsidRPr="00100B13">
              <w:rPr>
                <w:bCs/>
                <w:i/>
                <w:color w:val="000000"/>
                <w:sz w:val="24"/>
                <w:szCs w:val="24"/>
                <w:lang w:val="kk"/>
              </w:rPr>
              <w:t>(ақпараттық</w:t>
            </w:r>
            <w:r w:rsidRPr="00100B13">
              <w:rPr>
                <w:bCs/>
                <w:color w:val="000000"/>
                <w:sz w:val="24"/>
                <w:szCs w:val="24"/>
                <w:lang w:val="kk"/>
              </w:rPr>
              <w:t>) ISO/IEC 29100 сәйкестігі</w:t>
            </w:r>
          </w:p>
        </w:tc>
        <w:tc>
          <w:tcPr>
            <w:tcW w:w="821" w:type="dxa"/>
          </w:tcPr>
          <w:p w14:paraId="41FAA5C8" w14:textId="77777777" w:rsidR="00A975BA" w:rsidRPr="00100B13" w:rsidRDefault="00A975BA"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50E79153" w14:textId="77777777" w:rsidTr="004F4ECC">
        <w:tc>
          <w:tcPr>
            <w:tcW w:w="8755" w:type="dxa"/>
            <w:gridSpan w:val="2"/>
          </w:tcPr>
          <w:p w14:paraId="79898A5A" w14:textId="09113645" w:rsidR="00A975BA" w:rsidRPr="00100B13" w:rsidRDefault="00BD0119" w:rsidP="00F83FE1">
            <w:pPr>
              <w:widowControl/>
              <w:autoSpaceDE/>
              <w:autoSpaceDN/>
              <w:adjustRightInd/>
              <w:spacing w:after="200" w:line="276" w:lineRule="auto"/>
              <w:ind w:firstLine="0"/>
              <w:jc w:val="left"/>
              <w:rPr>
                <w:bCs/>
                <w:color w:val="000000"/>
                <w:sz w:val="24"/>
                <w:szCs w:val="24"/>
              </w:rPr>
            </w:pPr>
            <w:r w:rsidRPr="00100B13">
              <w:rPr>
                <w:bCs/>
                <w:color w:val="000000"/>
                <w:sz w:val="24"/>
                <w:szCs w:val="24"/>
                <w:lang w:val="kk"/>
              </w:rPr>
              <w:t xml:space="preserve">D қосымшасы </w:t>
            </w:r>
            <w:r w:rsidRPr="00100B13">
              <w:rPr>
                <w:bCs/>
                <w:i/>
                <w:color w:val="000000"/>
                <w:sz w:val="24"/>
                <w:szCs w:val="24"/>
                <w:lang w:val="kk"/>
              </w:rPr>
              <w:t>(ақпараттық)</w:t>
            </w:r>
            <w:r w:rsidRPr="00100B13">
              <w:rPr>
                <w:bCs/>
                <w:color w:val="000000"/>
                <w:sz w:val="24"/>
                <w:szCs w:val="24"/>
                <w:lang w:val="kk"/>
              </w:rPr>
              <w:t xml:space="preserve"> Деректерді қорғау туралы бас регламентке сәйкестігі</w:t>
            </w:r>
          </w:p>
        </w:tc>
        <w:tc>
          <w:tcPr>
            <w:tcW w:w="821" w:type="dxa"/>
          </w:tcPr>
          <w:p w14:paraId="2C8DA45F" w14:textId="77777777" w:rsidR="00A975BA" w:rsidRPr="00100B13" w:rsidRDefault="00A975BA"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4033E7EA" w14:textId="77777777" w:rsidTr="004F4ECC">
        <w:tc>
          <w:tcPr>
            <w:tcW w:w="8755" w:type="dxa"/>
            <w:gridSpan w:val="2"/>
          </w:tcPr>
          <w:p w14:paraId="3C194C9D" w14:textId="0C64F1EF" w:rsidR="00A975BA" w:rsidRPr="00100B13" w:rsidRDefault="00BD0119" w:rsidP="00A975BA">
            <w:pPr>
              <w:ind w:firstLine="0"/>
              <w:rPr>
                <w:bCs/>
                <w:color w:val="000000"/>
                <w:sz w:val="24"/>
                <w:szCs w:val="24"/>
              </w:rPr>
            </w:pPr>
            <w:r w:rsidRPr="00100B13">
              <w:rPr>
                <w:bCs/>
                <w:color w:val="000000"/>
                <w:sz w:val="24"/>
                <w:szCs w:val="24"/>
                <w:lang w:val="kk"/>
              </w:rPr>
              <w:t xml:space="preserve">E қосымшасы </w:t>
            </w:r>
            <w:r w:rsidRPr="00100B13">
              <w:rPr>
                <w:bCs/>
                <w:i/>
                <w:color w:val="000000"/>
                <w:sz w:val="24"/>
                <w:szCs w:val="24"/>
                <w:lang w:val="kk"/>
              </w:rPr>
              <w:t>(ақпараттық)</w:t>
            </w:r>
            <w:r w:rsidRPr="00100B13">
              <w:rPr>
                <w:bCs/>
                <w:color w:val="000000"/>
                <w:sz w:val="24"/>
                <w:szCs w:val="24"/>
                <w:lang w:val="kk"/>
              </w:rPr>
              <w:t xml:space="preserve"> ISO/IEC 27018 және </w:t>
            </w:r>
          </w:p>
          <w:p w14:paraId="02E6EF68" w14:textId="3B3DADC6" w:rsidR="00A975BA" w:rsidRPr="00100B13" w:rsidRDefault="00BD0119" w:rsidP="00A975BA">
            <w:pPr>
              <w:widowControl/>
              <w:autoSpaceDE/>
              <w:autoSpaceDN/>
              <w:adjustRightInd/>
              <w:spacing w:after="200" w:line="276" w:lineRule="auto"/>
              <w:ind w:firstLine="0"/>
              <w:jc w:val="left"/>
              <w:rPr>
                <w:bCs/>
                <w:color w:val="000000"/>
                <w:sz w:val="24"/>
                <w:szCs w:val="24"/>
              </w:rPr>
            </w:pPr>
            <w:r w:rsidRPr="00100B13">
              <w:rPr>
                <w:bCs/>
                <w:color w:val="000000"/>
                <w:sz w:val="24"/>
                <w:szCs w:val="24"/>
                <w:lang w:val="kk"/>
              </w:rPr>
              <w:t>ISO/IEC 29151 сәйкестігі</w:t>
            </w:r>
          </w:p>
        </w:tc>
        <w:tc>
          <w:tcPr>
            <w:tcW w:w="821" w:type="dxa"/>
          </w:tcPr>
          <w:p w14:paraId="707B2B2A" w14:textId="77777777" w:rsidR="00A975BA" w:rsidRPr="00100B13" w:rsidRDefault="00A975BA"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7CE880C0" w14:textId="77777777" w:rsidTr="004F4ECC">
        <w:tc>
          <w:tcPr>
            <w:tcW w:w="8755" w:type="dxa"/>
            <w:gridSpan w:val="2"/>
          </w:tcPr>
          <w:p w14:paraId="26DF39B0" w14:textId="77C41EDB" w:rsidR="002C594E" w:rsidRPr="00100B13" w:rsidRDefault="00BD0119" w:rsidP="00A975BA">
            <w:pPr>
              <w:ind w:firstLine="0"/>
              <w:rPr>
                <w:bCs/>
                <w:color w:val="000000"/>
                <w:sz w:val="24"/>
                <w:szCs w:val="24"/>
              </w:rPr>
            </w:pPr>
            <w:r w:rsidRPr="00100B13">
              <w:rPr>
                <w:bCs/>
                <w:color w:val="000000"/>
                <w:sz w:val="24"/>
                <w:szCs w:val="24"/>
                <w:lang w:val="kk"/>
              </w:rPr>
              <w:t xml:space="preserve">F қосымшасы </w:t>
            </w:r>
            <w:r w:rsidRPr="00100B13">
              <w:rPr>
                <w:bCs/>
                <w:i/>
                <w:color w:val="000000"/>
                <w:sz w:val="24"/>
                <w:szCs w:val="24"/>
                <w:lang w:val="kk"/>
              </w:rPr>
              <w:t>(ақпараттық)</w:t>
            </w:r>
            <w:r w:rsidRPr="00100B13">
              <w:rPr>
                <w:bCs/>
                <w:color w:val="000000"/>
                <w:sz w:val="24"/>
                <w:szCs w:val="24"/>
                <w:lang w:val="kk"/>
              </w:rPr>
              <w:t xml:space="preserve"> ISO/IEC 27701-ді ISO/IEC 27001 және ISO/IEC 27002-ге қолдану тәсілі</w:t>
            </w:r>
          </w:p>
          <w:p w14:paraId="27B81633" w14:textId="6998D2E3" w:rsidR="002C594E" w:rsidRPr="00100B13" w:rsidRDefault="002C594E" w:rsidP="00A975BA">
            <w:pPr>
              <w:ind w:firstLine="0"/>
              <w:rPr>
                <w:bCs/>
                <w:color w:val="000000"/>
                <w:sz w:val="24"/>
                <w:szCs w:val="24"/>
              </w:rPr>
            </w:pPr>
          </w:p>
        </w:tc>
        <w:tc>
          <w:tcPr>
            <w:tcW w:w="821" w:type="dxa"/>
          </w:tcPr>
          <w:p w14:paraId="5C3874DF" w14:textId="77777777" w:rsidR="002C594E" w:rsidRPr="00100B13" w:rsidRDefault="002C594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4451FF52" w14:textId="77777777" w:rsidTr="004F4ECC">
        <w:tc>
          <w:tcPr>
            <w:tcW w:w="8755" w:type="dxa"/>
            <w:gridSpan w:val="2"/>
          </w:tcPr>
          <w:p w14:paraId="73529CF4" w14:textId="47A2264B" w:rsidR="00F83FE1" w:rsidRPr="00100B13" w:rsidRDefault="00BD0119" w:rsidP="002C0967">
            <w:pPr>
              <w:widowControl/>
              <w:autoSpaceDE/>
              <w:autoSpaceDN/>
              <w:adjustRightInd/>
              <w:ind w:firstLine="0"/>
              <w:jc w:val="left"/>
              <w:rPr>
                <w:rStyle w:val="FontStyle59"/>
                <w:rFonts w:ascii="Times New Roman" w:hAnsi="Times New Roman" w:cs="Times New Roman"/>
                <w:b w:val="0"/>
                <w:bCs w:val="0"/>
                <w:color w:val="auto"/>
                <w:sz w:val="24"/>
                <w:szCs w:val="24"/>
              </w:rPr>
            </w:pPr>
            <w:r w:rsidRPr="00100B13">
              <w:rPr>
                <w:rStyle w:val="FontStyle59"/>
                <w:rFonts w:ascii="Times New Roman" w:hAnsi="Times New Roman" w:cs="Times New Roman"/>
                <w:b w:val="0"/>
                <w:bCs w:val="0"/>
                <w:color w:val="auto"/>
                <w:sz w:val="24"/>
                <w:szCs w:val="24"/>
                <w:lang w:val="kk" w:eastAsia="en-US"/>
              </w:rPr>
              <w:t>В.А қосымшасы</w:t>
            </w:r>
            <w:r w:rsidRPr="00100B13">
              <w:rPr>
                <w:rStyle w:val="FontStyle59"/>
                <w:rFonts w:ascii="Times New Roman" w:hAnsi="Times New Roman" w:cs="Times New Roman"/>
                <w:b w:val="0"/>
                <w:bCs w:val="0"/>
                <w:i/>
                <w:color w:val="auto"/>
                <w:sz w:val="24"/>
                <w:szCs w:val="24"/>
                <w:lang w:val="kk" w:eastAsia="en-US"/>
              </w:rPr>
              <w:t xml:space="preserve"> (ақпараттық)</w:t>
            </w:r>
            <w:r w:rsidRPr="00100B13">
              <w:rPr>
                <w:rStyle w:val="FontStyle59"/>
                <w:rFonts w:ascii="Times New Roman" w:hAnsi="Times New Roman" w:cs="Times New Roman"/>
                <w:b w:val="0"/>
                <w:bCs w:val="0"/>
                <w:color w:val="auto"/>
                <w:sz w:val="24"/>
                <w:szCs w:val="24"/>
                <w:lang w:val="kk" w:eastAsia="en-US"/>
              </w:rPr>
              <w:t xml:space="preserve"> Ұлттық стандарттардың сілтемелік халықаралық стандарттарға сәйкестігі туралы мәліметтер</w:t>
            </w:r>
          </w:p>
        </w:tc>
        <w:tc>
          <w:tcPr>
            <w:tcW w:w="821" w:type="dxa"/>
          </w:tcPr>
          <w:p w14:paraId="435C3B0B"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736D2" w14:paraId="6245A51C" w14:textId="77777777" w:rsidTr="004F4ECC">
        <w:tc>
          <w:tcPr>
            <w:tcW w:w="8755" w:type="dxa"/>
            <w:gridSpan w:val="2"/>
          </w:tcPr>
          <w:p w14:paraId="022A6AF3" w14:textId="2638CF0A" w:rsidR="00F83FE1" w:rsidRPr="00100B13" w:rsidRDefault="00BD0119"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val="kk" w:eastAsia="en-US"/>
              </w:rPr>
              <w:t>Библиография</w:t>
            </w:r>
          </w:p>
        </w:tc>
        <w:tc>
          <w:tcPr>
            <w:tcW w:w="821" w:type="dxa"/>
          </w:tcPr>
          <w:p w14:paraId="3055AFCA"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14:paraId="276539FD" w14:textId="6E3D385B" w:rsidR="00F83FE1" w:rsidRPr="00100B13" w:rsidRDefault="00BD0119"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100B13">
        <w:rPr>
          <w:rStyle w:val="FontStyle59"/>
          <w:rFonts w:ascii="Times New Roman" w:hAnsi="Times New Roman" w:cs="Times New Roman"/>
          <w:color w:val="auto"/>
          <w:sz w:val="24"/>
          <w:szCs w:val="24"/>
          <w:lang w:eastAsia="en-US"/>
        </w:rPr>
        <w:br w:type="page"/>
      </w:r>
    </w:p>
    <w:p w14:paraId="7401EF64" w14:textId="65762BCD" w:rsidR="002C594E" w:rsidRPr="00100B13" w:rsidRDefault="00BD0119" w:rsidP="002C594E">
      <w:pPr>
        <w:jc w:val="center"/>
        <w:rPr>
          <w:b/>
          <w:bCs/>
          <w:color w:val="000000"/>
          <w:sz w:val="24"/>
          <w:szCs w:val="24"/>
        </w:rPr>
      </w:pPr>
      <w:r w:rsidRPr="00100B13">
        <w:rPr>
          <w:b/>
          <w:bCs/>
          <w:color w:val="000000"/>
          <w:sz w:val="24"/>
          <w:szCs w:val="24"/>
          <w:lang w:val="kk"/>
        </w:rPr>
        <w:lastRenderedPageBreak/>
        <w:t>Алғысөз</w:t>
      </w:r>
    </w:p>
    <w:p w14:paraId="0949C1AC" w14:textId="77777777" w:rsidR="002C594E" w:rsidRPr="00BD0119" w:rsidRDefault="00BD0119" w:rsidP="002C594E">
      <w:pPr>
        <w:pStyle w:val="Style12"/>
        <w:widowControl/>
        <w:ind w:firstLine="720"/>
        <w:jc w:val="both"/>
        <w:rPr>
          <w:rStyle w:val="FontStyle64"/>
          <w:rFonts w:ascii="Times New Roman" w:hAnsi="Times New Roman" w:cs="Times New Roman"/>
          <w:sz w:val="24"/>
          <w:szCs w:val="24"/>
          <w:lang w:val="kk" w:eastAsia="en-US"/>
        </w:rPr>
      </w:pPr>
      <w:r w:rsidRPr="00100B13">
        <w:rPr>
          <w:rFonts w:ascii="Times New Roman" w:hAnsi="Times New Roman" w:cs="Times New Roman"/>
          <w:color w:val="000000"/>
          <w:lang w:val="kk"/>
        </w:rPr>
        <w:t xml:space="preserve">ISO (Стандарттау жөніндегі халықаралық ұйым) және IEC (Халықаралық электротехникалық Комиссия) дүниежүзілік стандарттаудың мамандандырылған жүйесін құрайды. ISO немесе IEC мүшелері болып табылатын ұлттық органдар техникалық қызметтің белгілі бір салаларында жұмыс істеу үшін тиісті ұйым құрған техникалық комитеттердің көмегімен халықаралық стандарттарды әзірлеуге қатысады. ISO және IEC техникалық комитеттері өзара мүдделері салаларында ынтымақтасады. Басқа халықаралық ұйымдар, үкіметтік және үкіметтік емес ұйымдар ISO және IEC-пен бірлесіп жұмыс істейді. </w:t>
      </w:r>
    </w:p>
    <w:p w14:paraId="6D979E27" w14:textId="77777777" w:rsidR="002C594E" w:rsidRPr="00BD0119" w:rsidRDefault="00BD0119" w:rsidP="002C594E">
      <w:pPr>
        <w:rPr>
          <w:color w:val="000000"/>
          <w:sz w:val="24"/>
          <w:szCs w:val="24"/>
          <w:lang w:val="kk"/>
        </w:rPr>
      </w:pPr>
      <w:r w:rsidRPr="00100B13">
        <w:rPr>
          <w:color w:val="000000"/>
          <w:sz w:val="24"/>
          <w:szCs w:val="24"/>
          <w:lang w:val="kk"/>
        </w:rPr>
        <w:t>Осы құжатты әзірлеу үшін қолданылатын процедуралар және оның әрі қарай жұмыс істеуін қамтамасыз етуге арналған процедуралар ISO/IEC Директивасы 1-бөлімде сипатталған. Атап айтқанда, әр түрлі құжаттар үшін қажет әр түрлі бекіту өлшемшарттарын атап өткен жөн. Осы құжат ISO/IEC директивасы 2-бөлімнің редакциялық қағидаларына сәйкес жасалды (</w:t>
      </w:r>
      <w:hyperlink r:id="rId13" w:history="1">
        <w:r w:rsidRPr="00100B13">
          <w:rPr>
            <w:sz w:val="24"/>
            <w:szCs w:val="24"/>
            <w:lang w:val="kk"/>
          </w:rPr>
          <w:t>www.iso.org/directives</w:t>
        </w:r>
      </w:hyperlink>
      <w:r w:rsidRPr="00100B13">
        <w:rPr>
          <w:color w:val="000000"/>
          <w:sz w:val="24"/>
          <w:szCs w:val="24"/>
          <w:lang w:val="kk"/>
        </w:rPr>
        <w:t>қараңыз</w:t>
      </w:r>
      <w:r w:rsidRPr="00100B13">
        <w:rPr>
          <w:sz w:val="24"/>
          <w:szCs w:val="24"/>
          <w:lang w:val="kk"/>
        </w:rPr>
        <w:t>).</w:t>
      </w:r>
    </w:p>
    <w:p w14:paraId="6C9B209F" w14:textId="77777777" w:rsidR="002C594E" w:rsidRPr="00BD0119" w:rsidRDefault="00BD0119" w:rsidP="002C594E">
      <w:pPr>
        <w:rPr>
          <w:sz w:val="24"/>
          <w:szCs w:val="24"/>
          <w:lang w:val="kk"/>
        </w:rPr>
      </w:pPr>
      <w:r w:rsidRPr="00100B13">
        <w:rPr>
          <w:color w:val="000000"/>
          <w:sz w:val="24"/>
          <w:szCs w:val="24"/>
          <w:lang w:val="kk"/>
        </w:rPr>
        <w:t xml:space="preserve">Осы құжаттың кейбір элементтері патенттік құқықтардың мәні болуы мүмкін екеніне назар аударған жөн. ISO және IEC кез-келген немесе барлық патенттік құқықтарды анықтауға жауап бермейді. Құжатты әзірлеу кезінде анықталған кез-келген патенттік құқықтар туралы егжей-тегжейлі ақпарат кіріспеде және/немесе алынған патенттік декларациялардың ISO немесе IEC тізімінде ұсынылады ( </w:t>
      </w:r>
      <w:hyperlink r:id="rId14" w:history="1">
        <w:r w:rsidRPr="00100B13">
          <w:rPr>
            <w:sz w:val="24"/>
            <w:szCs w:val="24"/>
            <w:lang w:val="kk"/>
          </w:rPr>
          <w:t>www.iso.org/patents</w:t>
        </w:r>
      </w:hyperlink>
      <w:r w:rsidRPr="00100B13">
        <w:rPr>
          <w:sz w:val="24"/>
          <w:szCs w:val="24"/>
          <w:lang w:val="kk"/>
        </w:rPr>
        <w:t xml:space="preserve"> қараңыз) немесе (</w:t>
      </w:r>
      <w:hyperlink r:id="rId15" w:history="1">
        <w:r w:rsidRPr="00100B13">
          <w:rPr>
            <w:sz w:val="24"/>
            <w:szCs w:val="24"/>
            <w:lang w:val="kk"/>
          </w:rPr>
          <w:t xml:space="preserve"> patents.iec.ch</w:t>
        </w:r>
      </w:hyperlink>
      <w:r w:rsidRPr="00100B13">
        <w:rPr>
          <w:color w:val="000000"/>
          <w:sz w:val="24"/>
          <w:szCs w:val="24"/>
          <w:lang w:val="kk"/>
        </w:rPr>
        <w:t>қараңыз</w:t>
      </w:r>
      <w:r w:rsidRPr="00100B13">
        <w:rPr>
          <w:sz w:val="24"/>
          <w:szCs w:val="24"/>
          <w:lang w:val="kk"/>
        </w:rPr>
        <w:t>).</w:t>
      </w:r>
    </w:p>
    <w:p w14:paraId="163F67AE" w14:textId="77777777" w:rsidR="002C594E" w:rsidRPr="00BD0119" w:rsidRDefault="00BD0119" w:rsidP="002C594E">
      <w:pPr>
        <w:rPr>
          <w:color w:val="000000"/>
          <w:sz w:val="24"/>
          <w:szCs w:val="24"/>
          <w:lang w:val="kk"/>
        </w:rPr>
      </w:pPr>
      <w:r w:rsidRPr="00100B13">
        <w:rPr>
          <w:sz w:val="24"/>
          <w:szCs w:val="24"/>
          <w:lang w:val="kk"/>
        </w:rPr>
        <w:t>Осы құжатта қолданылатын кез-келген сауда атауы пайдаланушыларға</w:t>
      </w:r>
      <w:r w:rsidRPr="00100B13">
        <w:rPr>
          <w:color w:val="000000"/>
          <w:sz w:val="24"/>
          <w:szCs w:val="24"/>
          <w:lang w:val="kk"/>
        </w:rPr>
        <w:t xml:space="preserve"> ыңғайлы болу үшін берілген ақпарат болып табылады және жарнама емес.</w:t>
      </w:r>
    </w:p>
    <w:p w14:paraId="197931B0" w14:textId="77777777" w:rsidR="002C594E" w:rsidRPr="00BD0119" w:rsidRDefault="00BD0119" w:rsidP="002C594E">
      <w:pPr>
        <w:rPr>
          <w:color w:val="000000"/>
          <w:sz w:val="24"/>
          <w:szCs w:val="24"/>
          <w:lang w:val="kk"/>
        </w:rPr>
      </w:pPr>
      <w:r w:rsidRPr="00100B13">
        <w:rPr>
          <w:color w:val="000000"/>
          <w:sz w:val="24"/>
          <w:szCs w:val="24"/>
          <w:lang w:val="kk"/>
        </w:rPr>
        <w:t xml:space="preserve">Стандарттардың ерікті сипатын, сәйкестікті бағалауға қатысты нақты терминдердің мағынасын және ISO-ның Дүниежүзілік сауда ұйымының (ДСҰ) саудадағы техникалық кедергілердегі (ТБТ) қағидаттарына бейілділігі туралы ақпаратты түсіндіру үшін </w:t>
      </w:r>
      <w:hyperlink r:id="rId16" w:history="1">
        <w:r w:rsidRPr="00100B13">
          <w:rPr>
            <w:sz w:val="24"/>
            <w:szCs w:val="24"/>
            <w:lang w:val="kk"/>
          </w:rPr>
          <w:t>www.iso .org/iso/foreword.html</w:t>
        </w:r>
      </w:hyperlink>
      <w:r w:rsidRPr="00100B13">
        <w:rPr>
          <w:sz w:val="24"/>
          <w:szCs w:val="24"/>
          <w:lang w:val="kk"/>
        </w:rPr>
        <w:t xml:space="preserve"> қараңыз.</w:t>
      </w:r>
    </w:p>
    <w:p w14:paraId="5973FE9C" w14:textId="711841EF" w:rsidR="002C594E" w:rsidRPr="00BD0119" w:rsidRDefault="00BD0119" w:rsidP="002C594E">
      <w:pPr>
        <w:rPr>
          <w:i/>
          <w:iCs/>
          <w:color w:val="000000"/>
          <w:sz w:val="24"/>
          <w:szCs w:val="24"/>
          <w:lang w:val="kk"/>
        </w:rPr>
      </w:pPr>
      <w:r w:rsidRPr="00100B13">
        <w:rPr>
          <w:color w:val="000000"/>
          <w:sz w:val="24"/>
          <w:szCs w:val="24"/>
          <w:lang w:val="kk"/>
        </w:rPr>
        <w:t xml:space="preserve">Осы құжатты JTC 1 </w:t>
      </w:r>
      <w:r>
        <w:rPr>
          <w:color w:val="000000"/>
          <w:sz w:val="24"/>
          <w:szCs w:val="24"/>
          <w:lang w:val="kk"/>
        </w:rPr>
        <w:t>«</w:t>
      </w:r>
      <w:r w:rsidRPr="00100B13">
        <w:rPr>
          <w:color w:val="000000"/>
          <w:sz w:val="24"/>
          <w:szCs w:val="24"/>
          <w:lang w:val="kk"/>
        </w:rPr>
        <w:t>ISO/ IEC ақпараттық технологиялары</w:t>
      </w:r>
      <w:r>
        <w:rPr>
          <w:color w:val="000000"/>
          <w:sz w:val="24"/>
          <w:szCs w:val="24"/>
          <w:lang w:val="kk"/>
        </w:rPr>
        <w:t>»</w:t>
      </w:r>
      <w:r w:rsidRPr="00100B13">
        <w:rPr>
          <w:color w:val="000000"/>
          <w:sz w:val="24"/>
          <w:szCs w:val="24"/>
          <w:lang w:val="kk"/>
        </w:rPr>
        <w:t xml:space="preserve"> Бірлескен техникалық комитетінің 27 </w:t>
      </w:r>
      <w:r>
        <w:rPr>
          <w:color w:val="000000"/>
          <w:sz w:val="24"/>
          <w:szCs w:val="24"/>
          <w:lang w:val="kk"/>
        </w:rPr>
        <w:t>«</w:t>
      </w:r>
      <w:r w:rsidRPr="00100B13">
        <w:rPr>
          <w:color w:val="000000"/>
          <w:sz w:val="24"/>
          <w:szCs w:val="24"/>
          <w:lang w:val="kk"/>
        </w:rPr>
        <w:t>Қауіпсіздікті қамтамасыз ету әдістері</w:t>
      </w:r>
      <w:r>
        <w:rPr>
          <w:color w:val="000000"/>
          <w:sz w:val="24"/>
          <w:szCs w:val="24"/>
          <w:lang w:val="kk"/>
        </w:rPr>
        <w:t>»</w:t>
      </w:r>
      <w:r w:rsidRPr="00100B13">
        <w:rPr>
          <w:color w:val="000000"/>
          <w:sz w:val="24"/>
          <w:szCs w:val="24"/>
          <w:lang w:val="kk"/>
        </w:rPr>
        <w:t xml:space="preserve"> кіші комитеті дайындады</w:t>
      </w:r>
      <w:r w:rsidRPr="00100B13">
        <w:rPr>
          <w:i/>
          <w:iCs/>
          <w:color w:val="000000"/>
          <w:sz w:val="24"/>
          <w:szCs w:val="24"/>
          <w:lang w:val="kk"/>
        </w:rPr>
        <w:t>.</w:t>
      </w:r>
    </w:p>
    <w:p w14:paraId="51FB8010" w14:textId="22EEC90D" w:rsidR="002C594E" w:rsidRPr="00BD0119" w:rsidRDefault="00BD0119" w:rsidP="002C594E">
      <w:pPr>
        <w:rPr>
          <w:rStyle w:val="a8"/>
          <w:color w:val="auto"/>
          <w:sz w:val="24"/>
          <w:szCs w:val="24"/>
          <w:u w:val="none"/>
          <w:lang w:val="kk"/>
        </w:rPr>
      </w:pPr>
      <w:r w:rsidRPr="00100B13">
        <w:rPr>
          <w:color w:val="000000"/>
          <w:sz w:val="24"/>
          <w:szCs w:val="24"/>
          <w:lang w:val="kk"/>
        </w:rPr>
        <w:t xml:space="preserve">Осы құжат бойынша барлық пікірлер немесе сұрақтар пайдаланушының ұлттық стандарттау органына жіберілуі керек. Көрсетілген органдардың толық тізімін сайттан </w:t>
      </w:r>
      <w:hyperlink r:id="rId17" w:history="1">
        <w:r w:rsidRPr="00100B13">
          <w:rPr>
            <w:rStyle w:val="a8"/>
            <w:color w:val="auto"/>
            <w:sz w:val="24"/>
            <w:szCs w:val="24"/>
            <w:u w:val="none"/>
            <w:lang w:val="kk"/>
          </w:rPr>
          <w:t>www.iso.org/members.html қараңыз</w:t>
        </w:r>
      </w:hyperlink>
    </w:p>
    <w:p w14:paraId="3DA3BFBB" w14:textId="4B951A6D" w:rsidR="002C594E" w:rsidRPr="00BD0119" w:rsidRDefault="002C594E" w:rsidP="002C594E">
      <w:pPr>
        <w:rPr>
          <w:rStyle w:val="a8"/>
          <w:color w:val="auto"/>
          <w:sz w:val="24"/>
          <w:szCs w:val="24"/>
          <w:u w:val="none"/>
          <w:lang w:val="kk"/>
        </w:rPr>
      </w:pPr>
    </w:p>
    <w:p w14:paraId="3223A57C" w14:textId="12703A56" w:rsidR="002C594E" w:rsidRPr="00BD0119" w:rsidRDefault="002C594E" w:rsidP="002C594E">
      <w:pPr>
        <w:rPr>
          <w:rStyle w:val="a8"/>
          <w:color w:val="auto"/>
          <w:sz w:val="24"/>
          <w:szCs w:val="24"/>
          <w:u w:val="none"/>
          <w:lang w:val="kk"/>
        </w:rPr>
      </w:pPr>
    </w:p>
    <w:p w14:paraId="767A9FB9" w14:textId="68C3B96E" w:rsidR="002C594E" w:rsidRPr="00BD0119" w:rsidRDefault="002C594E" w:rsidP="002C594E">
      <w:pPr>
        <w:rPr>
          <w:rStyle w:val="a8"/>
          <w:color w:val="auto"/>
          <w:sz w:val="24"/>
          <w:szCs w:val="24"/>
          <w:u w:val="none"/>
          <w:lang w:val="kk"/>
        </w:rPr>
      </w:pPr>
    </w:p>
    <w:p w14:paraId="37AD8FAC" w14:textId="2698102A" w:rsidR="002C594E" w:rsidRPr="00BD0119" w:rsidRDefault="002C594E" w:rsidP="002C594E">
      <w:pPr>
        <w:rPr>
          <w:rStyle w:val="a8"/>
          <w:color w:val="auto"/>
          <w:sz w:val="24"/>
          <w:szCs w:val="24"/>
          <w:u w:val="none"/>
          <w:lang w:val="kk"/>
        </w:rPr>
      </w:pPr>
    </w:p>
    <w:p w14:paraId="32B0D5B4" w14:textId="704F5A56" w:rsidR="002C594E" w:rsidRPr="00BD0119" w:rsidRDefault="002C594E" w:rsidP="002C594E">
      <w:pPr>
        <w:rPr>
          <w:rStyle w:val="a8"/>
          <w:color w:val="auto"/>
          <w:sz w:val="24"/>
          <w:szCs w:val="24"/>
          <w:u w:val="none"/>
          <w:lang w:val="kk"/>
        </w:rPr>
      </w:pPr>
    </w:p>
    <w:p w14:paraId="2F49943F" w14:textId="4A5BCDA9" w:rsidR="002C594E" w:rsidRPr="00BD0119" w:rsidRDefault="002C594E" w:rsidP="002C594E">
      <w:pPr>
        <w:rPr>
          <w:rStyle w:val="a8"/>
          <w:color w:val="auto"/>
          <w:sz w:val="24"/>
          <w:szCs w:val="24"/>
          <w:u w:val="none"/>
          <w:lang w:val="kk"/>
        </w:rPr>
      </w:pPr>
    </w:p>
    <w:p w14:paraId="3EEDBBF7" w14:textId="13F5D486" w:rsidR="002C594E" w:rsidRPr="00BD0119" w:rsidRDefault="002C594E" w:rsidP="002C594E">
      <w:pPr>
        <w:rPr>
          <w:rStyle w:val="a8"/>
          <w:color w:val="auto"/>
          <w:sz w:val="24"/>
          <w:szCs w:val="24"/>
          <w:u w:val="none"/>
          <w:lang w:val="kk"/>
        </w:rPr>
      </w:pPr>
    </w:p>
    <w:p w14:paraId="58E6DED0" w14:textId="40DC2363" w:rsidR="002C594E" w:rsidRPr="00BD0119" w:rsidRDefault="002C594E" w:rsidP="002C594E">
      <w:pPr>
        <w:rPr>
          <w:rStyle w:val="a8"/>
          <w:color w:val="auto"/>
          <w:sz w:val="24"/>
          <w:szCs w:val="24"/>
          <w:u w:val="none"/>
          <w:lang w:val="kk"/>
        </w:rPr>
      </w:pPr>
    </w:p>
    <w:p w14:paraId="58465532" w14:textId="0BB1BC5F" w:rsidR="002C594E" w:rsidRPr="00BD0119" w:rsidRDefault="002C594E" w:rsidP="002C594E">
      <w:pPr>
        <w:rPr>
          <w:rStyle w:val="a8"/>
          <w:color w:val="auto"/>
          <w:sz w:val="24"/>
          <w:szCs w:val="24"/>
          <w:u w:val="none"/>
          <w:lang w:val="kk"/>
        </w:rPr>
      </w:pPr>
    </w:p>
    <w:p w14:paraId="3C9443C8" w14:textId="0C136C40" w:rsidR="002C594E" w:rsidRPr="00BD0119" w:rsidRDefault="002C594E" w:rsidP="002C594E">
      <w:pPr>
        <w:rPr>
          <w:rStyle w:val="a8"/>
          <w:color w:val="auto"/>
          <w:sz w:val="24"/>
          <w:szCs w:val="24"/>
          <w:u w:val="none"/>
          <w:lang w:val="kk"/>
        </w:rPr>
      </w:pPr>
    </w:p>
    <w:p w14:paraId="602C7FD5" w14:textId="582F8BBA" w:rsidR="002C594E" w:rsidRPr="00BD0119" w:rsidRDefault="002C594E" w:rsidP="002C594E">
      <w:pPr>
        <w:rPr>
          <w:rStyle w:val="a8"/>
          <w:color w:val="auto"/>
          <w:sz w:val="24"/>
          <w:szCs w:val="24"/>
          <w:u w:val="none"/>
          <w:lang w:val="kk"/>
        </w:rPr>
      </w:pPr>
    </w:p>
    <w:p w14:paraId="33104B4B" w14:textId="739DFF04" w:rsidR="002C594E" w:rsidRPr="00BD0119" w:rsidRDefault="002C594E" w:rsidP="002C594E">
      <w:pPr>
        <w:rPr>
          <w:rStyle w:val="a8"/>
          <w:color w:val="auto"/>
          <w:sz w:val="24"/>
          <w:szCs w:val="24"/>
          <w:u w:val="none"/>
          <w:lang w:val="kk"/>
        </w:rPr>
      </w:pPr>
    </w:p>
    <w:p w14:paraId="0F4D39A9" w14:textId="3375B62A" w:rsidR="002C594E" w:rsidRPr="00BD0119" w:rsidRDefault="002C594E" w:rsidP="002C594E">
      <w:pPr>
        <w:rPr>
          <w:rStyle w:val="a8"/>
          <w:color w:val="auto"/>
          <w:sz w:val="24"/>
          <w:szCs w:val="24"/>
          <w:u w:val="none"/>
          <w:lang w:val="kk"/>
        </w:rPr>
      </w:pPr>
    </w:p>
    <w:p w14:paraId="45DA4771" w14:textId="4885F770" w:rsidR="002C594E" w:rsidRPr="00BD0119" w:rsidRDefault="002C594E" w:rsidP="002C594E">
      <w:pPr>
        <w:rPr>
          <w:rStyle w:val="a8"/>
          <w:color w:val="auto"/>
          <w:sz w:val="24"/>
          <w:szCs w:val="24"/>
          <w:u w:val="none"/>
          <w:lang w:val="kk"/>
        </w:rPr>
      </w:pPr>
    </w:p>
    <w:p w14:paraId="567257D5" w14:textId="314A12F2" w:rsidR="002C594E" w:rsidRPr="00BD0119" w:rsidRDefault="002C594E" w:rsidP="002C594E">
      <w:pPr>
        <w:rPr>
          <w:rStyle w:val="a8"/>
          <w:color w:val="auto"/>
          <w:sz w:val="24"/>
          <w:szCs w:val="24"/>
          <w:u w:val="none"/>
          <w:lang w:val="kk"/>
        </w:rPr>
      </w:pPr>
    </w:p>
    <w:p w14:paraId="01C59061" w14:textId="4DB7D7F9" w:rsidR="002C594E" w:rsidRPr="00BD0119" w:rsidRDefault="002C594E" w:rsidP="002C594E">
      <w:pPr>
        <w:rPr>
          <w:rStyle w:val="a8"/>
          <w:color w:val="auto"/>
          <w:sz w:val="24"/>
          <w:szCs w:val="24"/>
          <w:u w:val="none"/>
          <w:lang w:val="kk"/>
        </w:rPr>
      </w:pPr>
    </w:p>
    <w:p w14:paraId="20E5587B" w14:textId="77777777" w:rsidR="002C594E" w:rsidRDefault="002C594E" w:rsidP="002C594E">
      <w:pPr>
        <w:rPr>
          <w:color w:val="000000"/>
          <w:sz w:val="24"/>
          <w:szCs w:val="24"/>
          <w:lang w:val="kk-KZ"/>
        </w:rPr>
      </w:pPr>
    </w:p>
    <w:p w14:paraId="7B7BB16F" w14:textId="77777777" w:rsidR="001A40F3" w:rsidRDefault="001A40F3" w:rsidP="002C594E">
      <w:pPr>
        <w:rPr>
          <w:color w:val="000000"/>
          <w:sz w:val="24"/>
          <w:szCs w:val="24"/>
          <w:lang w:val="kk-KZ"/>
        </w:rPr>
      </w:pPr>
    </w:p>
    <w:p w14:paraId="5352F18C" w14:textId="77777777" w:rsidR="001A40F3" w:rsidRPr="001A40F3" w:rsidRDefault="001A40F3" w:rsidP="002C594E">
      <w:pPr>
        <w:rPr>
          <w:color w:val="000000"/>
          <w:sz w:val="24"/>
          <w:szCs w:val="24"/>
          <w:lang w:val="kk-KZ"/>
        </w:rPr>
      </w:pPr>
    </w:p>
    <w:p w14:paraId="67C3967D" w14:textId="420DD305" w:rsidR="00263815" w:rsidRPr="00BD0119" w:rsidRDefault="00BD0119" w:rsidP="00263815">
      <w:pPr>
        <w:shd w:val="clear" w:color="auto" w:fill="FFFFFF"/>
        <w:ind w:firstLine="0"/>
        <w:jc w:val="center"/>
        <w:rPr>
          <w:rStyle w:val="FontStyle59"/>
          <w:rFonts w:ascii="Times New Roman" w:hAnsi="Times New Roman" w:cs="Times New Roman"/>
          <w:color w:val="auto"/>
          <w:sz w:val="24"/>
          <w:szCs w:val="24"/>
          <w:lang w:val="kk" w:eastAsia="en-US"/>
        </w:rPr>
      </w:pPr>
      <w:r w:rsidRPr="00100B13">
        <w:rPr>
          <w:rStyle w:val="FontStyle59"/>
          <w:rFonts w:ascii="Times New Roman" w:hAnsi="Times New Roman" w:cs="Times New Roman"/>
          <w:color w:val="auto"/>
          <w:sz w:val="24"/>
          <w:szCs w:val="24"/>
          <w:lang w:val="kk" w:eastAsia="en-US"/>
        </w:rPr>
        <w:lastRenderedPageBreak/>
        <w:t>Кіріспе</w:t>
      </w:r>
    </w:p>
    <w:p w14:paraId="73E44BE5" w14:textId="77777777" w:rsidR="00263815" w:rsidRPr="00BD0119" w:rsidRDefault="00263815" w:rsidP="00263815">
      <w:pPr>
        <w:shd w:val="clear" w:color="auto" w:fill="FFFFFF"/>
        <w:ind w:firstLine="0"/>
        <w:jc w:val="center"/>
        <w:rPr>
          <w:rStyle w:val="FontStyle59"/>
          <w:rFonts w:ascii="Times New Roman" w:hAnsi="Times New Roman" w:cs="Times New Roman"/>
          <w:color w:val="auto"/>
          <w:sz w:val="24"/>
          <w:szCs w:val="24"/>
          <w:lang w:val="kk" w:eastAsia="en-US"/>
        </w:rPr>
      </w:pPr>
    </w:p>
    <w:bookmarkEnd w:id="4"/>
    <w:p w14:paraId="609C177B" w14:textId="42E1E4A8" w:rsidR="002C594E" w:rsidRPr="00BD0119" w:rsidRDefault="00BD0119" w:rsidP="002C594E">
      <w:pPr>
        <w:rPr>
          <w:b/>
          <w:color w:val="000000"/>
          <w:sz w:val="24"/>
          <w:szCs w:val="24"/>
          <w:lang w:val="kk"/>
        </w:rPr>
      </w:pPr>
      <w:r w:rsidRPr="00100B13">
        <w:rPr>
          <w:b/>
          <w:color w:val="000000"/>
          <w:sz w:val="24"/>
          <w:szCs w:val="24"/>
          <w:lang w:val="kk"/>
        </w:rPr>
        <w:t>1 Жалпы ережелер</w:t>
      </w:r>
    </w:p>
    <w:p w14:paraId="5F3DA16C" w14:textId="77777777" w:rsidR="002C594E" w:rsidRPr="00BD0119" w:rsidRDefault="00BD0119" w:rsidP="002C594E">
      <w:pPr>
        <w:rPr>
          <w:color w:val="000000"/>
          <w:sz w:val="24"/>
          <w:szCs w:val="24"/>
          <w:lang w:val="kk"/>
        </w:rPr>
      </w:pPr>
      <w:r w:rsidRPr="00100B13">
        <w:rPr>
          <w:color w:val="000000"/>
          <w:sz w:val="24"/>
          <w:szCs w:val="24"/>
          <w:lang w:val="kk"/>
        </w:rPr>
        <w:t>Іс жүзінде әрбір ұйым жеке басын (дербес деректер) (ДД) анықтауға мүмкіндік беретін ақпаратты өңдейді. Сонымен қатар, өңделген ДД саны мен түрлері, сондай-ақ ұйым ДД өңдеуге қатысты басқа ұйымдармен ынтымақтастық қажет болатын жағдайлар саны артады. ДД өңдеу мәнмәтінінде құпиялылықты қорғау - бұл қоғамдық қажеттілік, сонымен қатар бүкіл әлемдегі арнайы заңнама және/немесе реттеу тақырыбы.</w:t>
      </w:r>
    </w:p>
    <w:p w14:paraId="5A66A0F9" w14:textId="4C3FF17F" w:rsidR="002C594E" w:rsidRPr="00BD0119" w:rsidRDefault="00BD0119" w:rsidP="002C594E">
      <w:pPr>
        <w:rPr>
          <w:color w:val="000000"/>
          <w:sz w:val="24"/>
          <w:szCs w:val="24"/>
          <w:lang w:val="kk"/>
        </w:rPr>
      </w:pPr>
      <w:r w:rsidRPr="00100B13">
        <w:rPr>
          <w:color w:val="000000"/>
          <w:sz w:val="24"/>
          <w:szCs w:val="24"/>
          <w:lang w:val="kk"/>
        </w:rPr>
        <w:t>ISO/IEC 27001-де анықталған ақпараттық қауіпсіздік менеджмент жүйесі (АҚМЖ) жаңа менеджмент жүйесін қажет етпестен салада анықталған талаптарды қосуға арналған. ISO менеджмент жүйесінің стандарттары, оның ішінде салалық стандарттар бөлек немесе біріктірілген менеджмент жүйесі түрінде енгізу мүмкіндігімен жасалған.</w:t>
      </w:r>
    </w:p>
    <w:p w14:paraId="2E3A4A26" w14:textId="354B7F85" w:rsidR="002C594E" w:rsidRPr="00BD0119" w:rsidRDefault="00BD0119" w:rsidP="002C594E">
      <w:pPr>
        <w:rPr>
          <w:color w:val="000000"/>
          <w:sz w:val="24"/>
          <w:szCs w:val="24"/>
          <w:lang w:val="kk"/>
        </w:rPr>
      </w:pPr>
      <w:r w:rsidRPr="00100B13">
        <w:rPr>
          <w:color w:val="000000"/>
          <w:sz w:val="24"/>
          <w:szCs w:val="24"/>
          <w:lang w:val="kk"/>
        </w:rPr>
        <w:t>ДД қорғау жөніндегі талаптар мен ұсынымдар ұйымның ортасына, атап айтқанда, ұлттық заңнаманың және/немесе нормативтік актілердің болуына байланысты ерекшеленеді. ISO/IEC 27001 осы ортаны түсінуді және назарға алуды талап етеді. Осы құжат мыналармен салыстыруды қамтиды:</w:t>
      </w:r>
    </w:p>
    <w:p w14:paraId="0D3B578B" w14:textId="5869220A" w:rsidR="002C594E" w:rsidRPr="00BD0119" w:rsidRDefault="00BD0119" w:rsidP="002C594E">
      <w:pPr>
        <w:rPr>
          <w:color w:val="000000"/>
          <w:sz w:val="24"/>
          <w:szCs w:val="24"/>
          <w:lang w:val="kk"/>
        </w:rPr>
      </w:pPr>
      <w:r w:rsidRPr="00100B13">
        <w:rPr>
          <w:color w:val="000000"/>
          <w:sz w:val="24"/>
          <w:szCs w:val="24"/>
          <w:lang w:val="kk"/>
        </w:rPr>
        <w:t>- ISO/IEC 29100-де анықталған құрылым және құпиялылық қағидаттары;</w:t>
      </w:r>
    </w:p>
    <w:p w14:paraId="389A2AC4" w14:textId="2B6A5C31" w:rsidR="002C594E" w:rsidRPr="00BD0119" w:rsidRDefault="00BD0119" w:rsidP="002C594E">
      <w:pPr>
        <w:rPr>
          <w:color w:val="000000"/>
          <w:sz w:val="24"/>
          <w:szCs w:val="24"/>
          <w:lang w:val="kk"/>
        </w:rPr>
      </w:pPr>
      <w:r w:rsidRPr="00100B13">
        <w:rPr>
          <w:color w:val="000000"/>
          <w:sz w:val="24"/>
          <w:szCs w:val="24"/>
          <w:lang w:val="kk"/>
        </w:rPr>
        <w:t xml:space="preserve">- </w:t>
      </w:r>
      <w:bookmarkStart w:id="5" w:name="_Hlk86418128"/>
      <w:r w:rsidRPr="00100B13">
        <w:rPr>
          <w:color w:val="000000"/>
          <w:sz w:val="24"/>
          <w:szCs w:val="24"/>
          <w:lang w:val="kk"/>
        </w:rPr>
        <w:t xml:space="preserve">ISO/IEC </w:t>
      </w:r>
      <w:bookmarkEnd w:id="5"/>
      <w:r w:rsidRPr="00100B13">
        <w:rPr>
          <w:color w:val="000000"/>
          <w:sz w:val="24"/>
          <w:szCs w:val="24"/>
          <w:lang w:val="kk"/>
        </w:rPr>
        <w:t>27018;</w:t>
      </w:r>
    </w:p>
    <w:p w14:paraId="0D676EAF" w14:textId="730B4C46" w:rsidR="002C594E" w:rsidRPr="00BD0119" w:rsidRDefault="00BD0119" w:rsidP="002C594E">
      <w:pPr>
        <w:rPr>
          <w:color w:val="000000"/>
          <w:sz w:val="24"/>
          <w:szCs w:val="24"/>
          <w:lang w:val="kk"/>
        </w:rPr>
      </w:pPr>
      <w:r w:rsidRPr="00100B13">
        <w:rPr>
          <w:color w:val="000000"/>
          <w:sz w:val="24"/>
          <w:szCs w:val="24"/>
          <w:lang w:val="kk"/>
        </w:rPr>
        <w:t>- ISO/IEC 29151; сондай-ақ</w:t>
      </w:r>
    </w:p>
    <w:p w14:paraId="540DDC01" w14:textId="77777777" w:rsidR="002C594E" w:rsidRPr="00BD0119" w:rsidRDefault="00BD0119" w:rsidP="002C594E">
      <w:pPr>
        <w:rPr>
          <w:color w:val="000000"/>
          <w:sz w:val="24"/>
          <w:szCs w:val="24"/>
          <w:lang w:val="kk"/>
        </w:rPr>
      </w:pPr>
      <w:r w:rsidRPr="00100B13">
        <w:rPr>
          <w:color w:val="000000"/>
          <w:sz w:val="24"/>
          <w:szCs w:val="24"/>
          <w:lang w:val="kk"/>
        </w:rPr>
        <w:t>- Дербес деректерді қорғау жөніндегі ЕО бас регламентінде.</w:t>
      </w:r>
    </w:p>
    <w:p w14:paraId="32BE078D" w14:textId="77777777" w:rsidR="002C594E" w:rsidRPr="00BD0119" w:rsidRDefault="00BD0119" w:rsidP="002C594E">
      <w:pPr>
        <w:rPr>
          <w:color w:val="000000"/>
          <w:sz w:val="24"/>
          <w:szCs w:val="24"/>
          <w:lang w:val="kk"/>
        </w:rPr>
      </w:pPr>
      <w:r w:rsidRPr="00100B13">
        <w:rPr>
          <w:color w:val="000000"/>
          <w:sz w:val="24"/>
          <w:szCs w:val="24"/>
          <w:lang w:val="kk"/>
        </w:rPr>
        <w:t>Дегенмен оларды жергілікті заңнама және/немесе қағидалар бойынша түсіндіруге болады.</w:t>
      </w:r>
    </w:p>
    <w:p w14:paraId="3F34895C" w14:textId="26E0CFCC" w:rsidR="002C594E" w:rsidRPr="00BD0119" w:rsidRDefault="00BD0119" w:rsidP="002C594E">
      <w:pPr>
        <w:rPr>
          <w:color w:val="000000"/>
          <w:sz w:val="24"/>
          <w:szCs w:val="24"/>
          <w:lang w:val="kk"/>
        </w:rPr>
      </w:pPr>
      <w:r w:rsidRPr="00100B13">
        <w:rPr>
          <w:color w:val="000000"/>
          <w:sz w:val="24"/>
          <w:szCs w:val="24"/>
          <w:lang w:val="kk"/>
        </w:rPr>
        <w:t xml:space="preserve">Осы стандартты </w:t>
      </w:r>
      <w:r w:rsidR="00B5204F">
        <w:rPr>
          <w:color w:val="000000"/>
          <w:sz w:val="24"/>
          <w:szCs w:val="24"/>
          <w:lang w:val="kk"/>
        </w:rPr>
        <w:t>ДД меншік иелері</w:t>
      </w:r>
      <w:r w:rsidRPr="00100B13">
        <w:rPr>
          <w:color w:val="000000"/>
          <w:sz w:val="24"/>
          <w:szCs w:val="24"/>
          <w:lang w:val="kk"/>
        </w:rPr>
        <w:t xml:space="preserve"> (ДД бірлескен меншік иелері болып табылатындарды қоса алғанда) және ДД операторлары (өңдеу бағдарламалары) (ДД қосалқы мердігерлік операторлары пайдаланатындарды және ДД операторлары үшін қосалқы мердігер ретінде ДД өңдейтіндерді қоса алғанда) пайдалана алады.</w:t>
      </w:r>
    </w:p>
    <w:p w14:paraId="5D865FCB" w14:textId="1E537EFB" w:rsidR="002C594E" w:rsidRPr="00BD0119" w:rsidRDefault="00BD0119" w:rsidP="002C594E">
      <w:pPr>
        <w:rPr>
          <w:color w:val="000000"/>
          <w:sz w:val="24"/>
          <w:szCs w:val="24"/>
          <w:lang w:val="kk"/>
        </w:rPr>
      </w:pPr>
      <w:r w:rsidRPr="00100B13">
        <w:rPr>
          <w:color w:val="000000"/>
          <w:sz w:val="24"/>
          <w:szCs w:val="24"/>
          <w:lang w:val="kk"/>
        </w:rPr>
        <w:t>Осы стандарттың талаптарына сәйкес келетін ұйым ДД қалай өңдейтіні туралы құжаттық куәлік жасайды. Мұндай дәлелдемелер, егер ДД өңдеу өзара өзекті болса, іскери серіктестермен келісімдер жасасуды жеңілдету үшін пайдаланылуы мүмкін. Сондай-ақ басқа мүдделі тараптармен қарым-қатынаста да көмектесе алады. Осы стандартты ISO/IEC 27001-мен бірге пайдалану, егер қажет болса, осы куәлікті тәуелсіз тексеруді қамтамасыз ете алады.</w:t>
      </w:r>
    </w:p>
    <w:p w14:paraId="0715D2A1" w14:textId="55F00A31" w:rsidR="002C594E" w:rsidRPr="00BD0119" w:rsidRDefault="00BD0119" w:rsidP="002C594E">
      <w:pPr>
        <w:rPr>
          <w:color w:val="000000"/>
          <w:sz w:val="24"/>
          <w:szCs w:val="24"/>
          <w:lang w:val="kk"/>
        </w:rPr>
      </w:pPr>
      <w:r w:rsidRPr="00100B13">
        <w:rPr>
          <w:color w:val="000000"/>
          <w:sz w:val="24"/>
          <w:szCs w:val="24"/>
          <w:lang w:val="kk"/>
        </w:rPr>
        <w:t>Осы құжат бастапқыда ISO/IEC 27552 ретінде әзірленді.</w:t>
      </w:r>
    </w:p>
    <w:p w14:paraId="6B3E22D5" w14:textId="77777777" w:rsidR="002C594E" w:rsidRPr="00BD0119" w:rsidRDefault="002C594E" w:rsidP="002C594E">
      <w:pPr>
        <w:rPr>
          <w:color w:val="000000"/>
          <w:sz w:val="24"/>
          <w:szCs w:val="24"/>
          <w:lang w:val="kk"/>
        </w:rPr>
      </w:pPr>
    </w:p>
    <w:p w14:paraId="49CB35FF" w14:textId="6F0DD3E7" w:rsidR="002C594E" w:rsidRPr="00BD0119" w:rsidRDefault="00BD0119" w:rsidP="002C594E">
      <w:pPr>
        <w:rPr>
          <w:b/>
          <w:color w:val="000000"/>
          <w:sz w:val="24"/>
          <w:szCs w:val="24"/>
          <w:lang w:val="kk"/>
        </w:rPr>
      </w:pPr>
      <w:r w:rsidRPr="00100B13">
        <w:rPr>
          <w:b/>
          <w:color w:val="000000"/>
          <w:sz w:val="24"/>
          <w:szCs w:val="24"/>
          <w:lang w:val="kk"/>
        </w:rPr>
        <w:t>2 Менеджмент жүйесінің басқа стандарттарымен үйлесімділік</w:t>
      </w:r>
    </w:p>
    <w:p w14:paraId="13E351C7" w14:textId="4D447430" w:rsidR="002C594E" w:rsidRPr="00BD0119" w:rsidRDefault="00BD0119" w:rsidP="002C594E">
      <w:pPr>
        <w:rPr>
          <w:color w:val="000000"/>
          <w:sz w:val="24"/>
          <w:szCs w:val="24"/>
          <w:lang w:val="kk"/>
        </w:rPr>
      </w:pPr>
      <w:r w:rsidRPr="00100B13">
        <w:rPr>
          <w:color w:val="000000"/>
          <w:sz w:val="24"/>
          <w:szCs w:val="24"/>
          <w:lang w:val="kk"/>
        </w:rPr>
        <w:t>Осы стандартта менеджмент жүйесінің стандарттары арасындағы сәйкестікті жақсарту үшін ISO жасаған құрылым қолданылады.</w:t>
      </w:r>
    </w:p>
    <w:p w14:paraId="12C5067A" w14:textId="7A55B60C" w:rsidR="002C594E" w:rsidRPr="00BD0119" w:rsidRDefault="00BD0119" w:rsidP="002C594E">
      <w:pPr>
        <w:rPr>
          <w:color w:val="000000"/>
          <w:sz w:val="24"/>
          <w:szCs w:val="24"/>
          <w:lang w:val="kk"/>
        </w:rPr>
      </w:pPr>
      <w:r w:rsidRPr="00100B13">
        <w:rPr>
          <w:color w:val="000000"/>
          <w:sz w:val="24"/>
          <w:szCs w:val="24"/>
          <w:lang w:val="kk"/>
        </w:rPr>
        <w:t xml:space="preserve">Осы стандарт ұйымға өзінің </w:t>
      </w:r>
      <w:r w:rsidR="00B5204F">
        <w:rPr>
          <w:color w:val="000000"/>
          <w:sz w:val="24"/>
          <w:szCs w:val="24"/>
          <w:lang w:val="kk-KZ"/>
        </w:rPr>
        <w:t>ДД</w:t>
      </w:r>
      <w:r w:rsidRPr="00100B13">
        <w:rPr>
          <w:color w:val="000000"/>
          <w:sz w:val="24"/>
          <w:szCs w:val="24"/>
          <w:lang w:val="kk"/>
        </w:rPr>
        <w:t>МЖ (</w:t>
      </w:r>
      <w:r w:rsidR="00B5204F">
        <w:rPr>
          <w:color w:val="000000"/>
          <w:sz w:val="24"/>
          <w:szCs w:val="24"/>
          <w:lang w:val="kk-KZ"/>
        </w:rPr>
        <w:t>дербес деректердің</w:t>
      </w:r>
      <w:r w:rsidRPr="00100B13">
        <w:rPr>
          <w:color w:val="000000"/>
          <w:sz w:val="24"/>
          <w:szCs w:val="24"/>
          <w:lang w:val="kk"/>
        </w:rPr>
        <w:t xml:space="preserve"> менеджмент жүйесі) менеджмент жүйесінің басқа стандарттарының талаптарымен келісуге немесе біріктіруге мүмкіндік береді.</w:t>
      </w:r>
    </w:p>
    <w:p w14:paraId="72F9607E" w14:textId="4FCA159B" w:rsidR="00EE000B" w:rsidRPr="00100B13" w:rsidRDefault="00BD0119" w:rsidP="00263815">
      <w:pPr>
        <w:shd w:val="clear" w:color="auto" w:fill="FFFFFF"/>
        <w:ind w:firstLine="0"/>
        <w:rPr>
          <w:rStyle w:val="FontStyle59"/>
          <w:rFonts w:ascii="Times New Roman" w:hAnsi="Times New Roman" w:cs="Times New Roman"/>
          <w:b w:val="0"/>
          <w:bCs w:val="0"/>
          <w:color w:val="auto"/>
          <w:sz w:val="24"/>
          <w:szCs w:val="24"/>
          <w:lang w:val="kk-KZ"/>
        </w:rPr>
      </w:pPr>
      <w:r w:rsidRPr="00100B13">
        <w:rPr>
          <w:rStyle w:val="FontStyle59"/>
          <w:rFonts w:ascii="Times New Roman" w:hAnsi="Times New Roman" w:cs="Times New Roman"/>
          <w:color w:val="auto"/>
          <w:sz w:val="24"/>
          <w:szCs w:val="24"/>
          <w:lang w:val="kk-KZ" w:eastAsia="en-US"/>
        </w:rPr>
        <w:br w:type="page"/>
      </w:r>
    </w:p>
    <w:p w14:paraId="63F7C426" w14:textId="77777777" w:rsidR="00EE000B" w:rsidRPr="00100B13" w:rsidRDefault="00EE000B" w:rsidP="00BE3320">
      <w:pPr>
        <w:ind w:firstLine="709"/>
        <w:rPr>
          <w:b/>
          <w:sz w:val="24"/>
          <w:szCs w:val="24"/>
          <w:lang w:val="kk-KZ"/>
        </w:rPr>
        <w:sectPr w:rsidR="00EE000B" w:rsidRPr="00100B13" w:rsidSect="00B737C6">
          <w:headerReference w:type="first" r:id="rId18"/>
          <w:footerReference w:type="first" r:id="rId19"/>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BD0119" w:rsidRDefault="00BD0119" w:rsidP="008F3745">
      <w:pPr>
        <w:pBdr>
          <w:bottom w:val="single" w:sz="12" w:space="4" w:color="auto"/>
        </w:pBdr>
        <w:shd w:val="clear" w:color="auto" w:fill="FFFFFF"/>
        <w:ind w:firstLine="0"/>
        <w:jc w:val="center"/>
        <w:outlineLvl w:val="0"/>
        <w:rPr>
          <w:b/>
          <w:sz w:val="24"/>
          <w:szCs w:val="24"/>
          <w:lang w:val="kk-KZ"/>
        </w:rPr>
      </w:pPr>
      <w:r w:rsidRPr="00100B13">
        <w:rPr>
          <w:b/>
          <w:sz w:val="24"/>
          <w:szCs w:val="24"/>
          <w:lang w:val="kk"/>
        </w:rPr>
        <w:lastRenderedPageBreak/>
        <w:t>ҚАЗАҚСТАН РЕСПУБЛИКАСЫНЫҢ ҰЛТТЫҚ СТАНДАРТЫ</w:t>
      </w:r>
    </w:p>
    <w:p w14:paraId="57116AFE" w14:textId="4ED485D8" w:rsidR="00EE000B" w:rsidRPr="00BD0119" w:rsidRDefault="00BD0119" w:rsidP="008F3745">
      <w:pPr>
        <w:shd w:val="clear" w:color="auto" w:fill="FFFFFF"/>
        <w:tabs>
          <w:tab w:val="left" w:pos="4125"/>
        </w:tabs>
        <w:ind w:firstLine="709"/>
        <w:jc w:val="center"/>
        <w:rPr>
          <w:b/>
          <w:bCs/>
          <w:sz w:val="24"/>
          <w:szCs w:val="24"/>
          <w:lang w:val="kk-KZ"/>
        </w:rPr>
      </w:pPr>
      <w:r w:rsidRPr="00100B13">
        <w:rPr>
          <w:b/>
          <w:bCs/>
          <w:sz w:val="24"/>
          <w:szCs w:val="24"/>
          <w:lang w:val="kk"/>
        </w:rPr>
        <w:t>Қазақстан Республикасының Ұлттық стандарттау жүйесі</w:t>
      </w:r>
    </w:p>
    <w:p w14:paraId="4A1F7D8B" w14:textId="77777777" w:rsidR="002C594E" w:rsidRPr="00BD0119" w:rsidRDefault="002C594E" w:rsidP="008F3745">
      <w:pPr>
        <w:shd w:val="clear" w:color="auto" w:fill="FFFFFF"/>
        <w:tabs>
          <w:tab w:val="left" w:pos="4125"/>
        </w:tabs>
        <w:ind w:firstLine="709"/>
        <w:jc w:val="center"/>
        <w:rPr>
          <w:b/>
          <w:bCs/>
          <w:sz w:val="24"/>
          <w:szCs w:val="24"/>
          <w:lang w:val="kk-KZ"/>
        </w:rPr>
      </w:pPr>
    </w:p>
    <w:p w14:paraId="5BD05D7E" w14:textId="77777777" w:rsidR="004F4ECC" w:rsidRPr="00BD0119" w:rsidRDefault="00BD0119" w:rsidP="002C594E">
      <w:pPr>
        <w:jc w:val="center"/>
        <w:rPr>
          <w:b/>
          <w:bCs/>
          <w:color w:val="000000"/>
          <w:sz w:val="24"/>
          <w:szCs w:val="24"/>
          <w:lang w:val="kk-KZ"/>
        </w:rPr>
      </w:pPr>
      <w:r w:rsidRPr="00100B13">
        <w:rPr>
          <w:b/>
          <w:bCs/>
          <w:color w:val="000000"/>
          <w:sz w:val="24"/>
          <w:szCs w:val="24"/>
          <w:lang w:val="kk"/>
        </w:rPr>
        <w:t>ҚОРҒАУДЫ ҚАМТАМАСЫЗ ЕТУ ӘДІСТЕРІ МЕН ҚҰРАЛДАРЫ</w:t>
      </w:r>
    </w:p>
    <w:p w14:paraId="6DC82F3A" w14:textId="77777777" w:rsidR="004F4ECC" w:rsidRPr="00BD0119" w:rsidRDefault="00BD0119" w:rsidP="002C594E">
      <w:pPr>
        <w:jc w:val="center"/>
        <w:rPr>
          <w:b/>
          <w:bCs/>
          <w:color w:val="000000"/>
          <w:sz w:val="24"/>
          <w:szCs w:val="24"/>
          <w:lang w:val="kk-KZ"/>
        </w:rPr>
      </w:pPr>
      <w:r w:rsidRPr="00100B13">
        <w:rPr>
          <w:b/>
          <w:bCs/>
          <w:color w:val="000000"/>
          <w:sz w:val="24"/>
          <w:szCs w:val="24"/>
          <w:lang w:val="kk"/>
        </w:rPr>
        <w:t>ДЕРБЕС АҚПАРАТ МЕНЕДЖМЕНТІНЕ ҚАТЫСТЫ ISO/IEC 27001 ЖӘНЕ ISO/IEC 27002 КЕҢЕЙТУ</w:t>
      </w:r>
    </w:p>
    <w:p w14:paraId="2A290E13" w14:textId="77777777" w:rsidR="005B5CA2" w:rsidRPr="00BD0119" w:rsidRDefault="005B5CA2" w:rsidP="002C594E">
      <w:pPr>
        <w:jc w:val="center"/>
        <w:rPr>
          <w:b/>
          <w:bCs/>
          <w:color w:val="000000"/>
          <w:sz w:val="24"/>
          <w:szCs w:val="24"/>
          <w:lang w:val="kk-KZ"/>
        </w:rPr>
      </w:pPr>
    </w:p>
    <w:p w14:paraId="53038E26" w14:textId="33C8BE6E" w:rsidR="002C594E" w:rsidRPr="00BD0119" w:rsidRDefault="00BD0119" w:rsidP="002C594E">
      <w:pPr>
        <w:jc w:val="center"/>
        <w:rPr>
          <w:b/>
          <w:bCs/>
          <w:color w:val="000000"/>
          <w:sz w:val="24"/>
          <w:szCs w:val="24"/>
          <w:lang w:val="kk-KZ"/>
        </w:rPr>
      </w:pPr>
      <w:r w:rsidRPr="00100B13">
        <w:rPr>
          <w:b/>
          <w:bCs/>
          <w:color w:val="000000"/>
          <w:sz w:val="24"/>
          <w:szCs w:val="24"/>
          <w:lang w:val="kk"/>
        </w:rPr>
        <w:t>ТАЛАПТАР ЖӘНЕ БАСШЫЛЫҚ НҰСҚАУЛАР</w:t>
      </w:r>
    </w:p>
    <w:p w14:paraId="5DA33D8D" w14:textId="77777777" w:rsidR="00EE000B" w:rsidRPr="00BD0119" w:rsidRDefault="00EE000B" w:rsidP="002E5811">
      <w:pPr>
        <w:pBdr>
          <w:bottom w:val="single" w:sz="12" w:space="0" w:color="auto"/>
        </w:pBdr>
        <w:shd w:val="clear" w:color="auto" w:fill="FFFFFF"/>
        <w:tabs>
          <w:tab w:val="left" w:pos="4125"/>
        </w:tabs>
        <w:ind w:firstLine="0"/>
        <w:rPr>
          <w:b/>
          <w:sz w:val="24"/>
          <w:szCs w:val="24"/>
          <w:lang w:val="kk-KZ"/>
        </w:rPr>
      </w:pPr>
    </w:p>
    <w:p w14:paraId="5A7D40AF" w14:textId="1E7422E9" w:rsidR="00EE000B" w:rsidRPr="00BD0119" w:rsidRDefault="00BD0119" w:rsidP="00BE3320">
      <w:pPr>
        <w:shd w:val="clear" w:color="auto" w:fill="FFFFFF"/>
        <w:ind w:firstLine="709"/>
        <w:jc w:val="right"/>
        <w:outlineLvl w:val="0"/>
        <w:rPr>
          <w:b/>
          <w:sz w:val="24"/>
          <w:szCs w:val="24"/>
          <w:lang w:val="kk-KZ"/>
        </w:rPr>
      </w:pPr>
      <w:r w:rsidRPr="00100B13">
        <w:rPr>
          <w:b/>
          <w:sz w:val="24"/>
          <w:szCs w:val="24"/>
          <w:lang w:val="kk"/>
        </w:rPr>
        <w:t>Енгізілген күні_________</w:t>
      </w:r>
    </w:p>
    <w:p w14:paraId="12275A16" w14:textId="77777777" w:rsidR="00EE000B" w:rsidRPr="00BD0119" w:rsidRDefault="00EE000B" w:rsidP="00BE3320">
      <w:pPr>
        <w:shd w:val="clear" w:color="auto" w:fill="FFFFFF"/>
        <w:ind w:firstLine="709"/>
        <w:rPr>
          <w:b/>
          <w:sz w:val="24"/>
          <w:szCs w:val="24"/>
          <w:lang w:val="kk-KZ"/>
        </w:rPr>
      </w:pPr>
    </w:p>
    <w:p w14:paraId="0AB7AFAC" w14:textId="77777777" w:rsidR="00EE000B" w:rsidRPr="00BD0119" w:rsidRDefault="00BD0119" w:rsidP="00BE3320">
      <w:pPr>
        <w:pStyle w:val="Style17"/>
        <w:widowControl/>
        <w:ind w:firstLine="709"/>
        <w:rPr>
          <w:rStyle w:val="FontStyle140"/>
          <w:rFonts w:ascii="Times New Roman" w:hAnsi="Times New Roman" w:cs="Times New Roman"/>
          <w:b/>
          <w:sz w:val="24"/>
          <w:szCs w:val="24"/>
          <w:lang w:val="kk-KZ" w:eastAsia="en-US"/>
        </w:rPr>
      </w:pPr>
      <w:r w:rsidRPr="00100B13">
        <w:rPr>
          <w:rStyle w:val="FontStyle140"/>
          <w:rFonts w:ascii="Times New Roman" w:hAnsi="Times New Roman" w:cs="Times New Roman"/>
          <w:b/>
          <w:sz w:val="24"/>
          <w:szCs w:val="24"/>
          <w:lang w:val="kk" w:eastAsia="en-US"/>
        </w:rPr>
        <w:t>1 Қолданылу саласы</w:t>
      </w:r>
    </w:p>
    <w:p w14:paraId="43DB1D5F" w14:textId="77777777" w:rsidR="00EE000B" w:rsidRPr="00BD0119" w:rsidRDefault="00EE000B" w:rsidP="00BE3320">
      <w:pPr>
        <w:pStyle w:val="Style22"/>
        <w:widowControl/>
        <w:ind w:firstLine="709"/>
        <w:rPr>
          <w:rStyle w:val="FontStyle140"/>
          <w:rFonts w:ascii="Times New Roman" w:hAnsi="Times New Roman" w:cs="Times New Roman"/>
          <w:sz w:val="24"/>
          <w:szCs w:val="24"/>
          <w:lang w:val="kk-KZ" w:eastAsia="en-US"/>
        </w:rPr>
      </w:pPr>
    </w:p>
    <w:p w14:paraId="5E7BB442" w14:textId="23336963" w:rsidR="002C594E" w:rsidRPr="00BD0119" w:rsidRDefault="00BD0119" w:rsidP="002C594E">
      <w:pPr>
        <w:rPr>
          <w:bCs/>
          <w:color w:val="000000"/>
          <w:sz w:val="24"/>
          <w:szCs w:val="24"/>
          <w:lang w:val="kk-KZ"/>
        </w:rPr>
      </w:pPr>
      <w:r w:rsidRPr="00100B13">
        <w:rPr>
          <w:bCs/>
          <w:color w:val="000000"/>
          <w:sz w:val="24"/>
          <w:szCs w:val="24"/>
          <w:lang w:val="kk"/>
        </w:rPr>
        <w:t>Осы стандарт ұйым ортасында құпиялылықты басқару үшін ISO/IEC 27001 және ISO/IEC 27002-ге кеңейту нысанында Дербес деректер менеджмент жүйесін (PIMS) құру, енгізу, қолдау және тұрақты жетілдіру жөніндегі талаптарды айқындайды және басшылық береді.</w:t>
      </w:r>
    </w:p>
    <w:p w14:paraId="4ABF33F3" w14:textId="1B37C81C" w:rsidR="002C594E" w:rsidRPr="00BD0119" w:rsidRDefault="00BD0119" w:rsidP="002C594E">
      <w:pPr>
        <w:rPr>
          <w:bCs/>
          <w:color w:val="000000"/>
          <w:sz w:val="24"/>
          <w:szCs w:val="24"/>
          <w:lang w:val="kk-KZ"/>
        </w:rPr>
      </w:pPr>
      <w:r w:rsidRPr="00100B13">
        <w:rPr>
          <w:bCs/>
          <w:color w:val="000000"/>
          <w:sz w:val="24"/>
          <w:szCs w:val="24"/>
          <w:lang w:val="kk"/>
        </w:rPr>
        <w:t xml:space="preserve">Осы стандарт </w:t>
      </w:r>
      <w:bookmarkStart w:id="6" w:name="_Hlk86426469"/>
      <w:r w:rsidRPr="00100B13">
        <w:rPr>
          <w:bCs/>
          <w:color w:val="000000"/>
          <w:sz w:val="24"/>
          <w:szCs w:val="24"/>
          <w:lang w:val="kk"/>
        </w:rPr>
        <w:t>PIMS</w:t>
      </w:r>
      <w:bookmarkEnd w:id="6"/>
      <w:r w:rsidRPr="00100B13">
        <w:rPr>
          <w:bCs/>
          <w:color w:val="000000"/>
          <w:sz w:val="24"/>
          <w:szCs w:val="24"/>
          <w:lang w:val="kk"/>
        </w:rPr>
        <w:t xml:space="preserve"> байланысты талаптарды айқындайды және ДД өңдеуге жауапты және есеп беретін ДД меншік иелері мен операторларына басшылық береді.</w:t>
      </w:r>
    </w:p>
    <w:p w14:paraId="2438C14E" w14:textId="6374615E" w:rsidR="002C594E" w:rsidRPr="00BD0119" w:rsidRDefault="00BD0119" w:rsidP="002C594E">
      <w:pPr>
        <w:rPr>
          <w:bCs/>
          <w:color w:val="000000"/>
          <w:sz w:val="24"/>
          <w:szCs w:val="24"/>
          <w:lang w:val="kk-KZ"/>
        </w:rPr>
      </w:pPr>
      <w:r w:rsidRPr="00100B13">
        <w:rPr>
          <w:bCs/>
          <w:color w:val="000000"/>
          <w:sz w:val="24"/>
          <w:szCs w:val="24"/>
          <w:lang w:val="kk"/>
        </w:rPr>
        <w:t xml:space="preserve">Осы стандарт АҚМЖ шеңберінде </w:t>
      </w:r>
      <w:r w:rsidR="00B5204F">
        <w:rPr>
          <w:bCs/>
          <w:color w:val="000000"/>
          <w:sz w:val="24"/>
          <w:szCs w:val="24"/>
          <w:lang w:val="kk"/>
        </w:rPr>
        <w:t>ДД меншік иелері</w:t>
      </w:r>
      <w:r w:rsidRPr="00100B13">
        <w:rPr>
          <w:bCs/>
          <w:color w:val="000000"/>
          <w:sz w:val="24"/>
          <w:szCs w:val="24"/>
          <w:lang w:val="kk"/>
        </w:rPr>
        <w:t xml:space="preserve"> және/немесе ДД операторлары болып табылатын мемлекеттік және жеке компанияларды, мемлекеттік мекемелер мен коммерциялық емес ұйымдарды қоса алғанда, ұйымдардың барлық типтері мен өлшемдеріне қолданылады.</w:t>
      </w:r>
    </w:p>
    <w:p w14:paraId="549F48CF" w14:textId="77777777" w:rsidR="00BE3320" w:rsidRPr="00BD0119" w:rsidRDefault="00BE3320" w:rsidP="00BE3320">
      <w:pPr>
        <w:ind w:firstLine="709"/>
        <w:rPr>
          <w:rStyle w:val="FontStyle140"/>
          <w:rFonts w:ascii="Times New Roman" w:hAnsi="Times New Roman" w:cs="Times New Roman"/>
          <w:b/>
          <w:sz w:val="24"/>
          <w:szCs w:val="24"/>
          <w:lang w:val="kk-KZ" w:eastAsia="en-US"/>
        </w:rPr>
      </w:pPr>
    </w:p>
    <w:p w14:paraId="7DB91B57" w14:textId="77777777" w:rsidR="00EE000B" w:rsidRPr="00BD0119" w:rsidRDefault="00BD0119" w:rsidP="00BE3320">
      <w:pPr>
        <w:ind w:firstLine="709"/>
        <w:rPr>
          <w:rStyle w:val="FontStyle140"/>
          <w:rFonts w:ascii="Times New Roman" w:hAnsi="Times New Roman" w:cs="Times New Roman"/>
          <w:sz w:val="24"/>
          <w:szCs w:val="24"/>
          <w:lang w:val="kk-KZ" w:eastAsia="en-US"/>
        </w:rPr>
      </w:pPr>
      <w:r w:rsidRPr="00100B13">
        <w:rPr>
          <w:rStyle w:val="FontStyle140"/>
          <w:rFonts w:ascii="Times New Roman" w:hAnsi="Times New Roman" w:cs="Times New Roman"/>
          <w:b/>
          <w:sz w:val="24"/>
          <w:szCs w:val="24"/>
          <w:lang w:val="kk" w:eastAsia="en-US"/>
        </w:rPr>
        <w:t>2 Нормативтік сілтемелер</w:t>
      </w:r>
    </w:p>
    <w:p w14:paraId="415AD942" w14:textId="77777777" w:rsidR="00EE000B" w:rsidRPr="00BD0119" w:rsidRDefault="00EE000B" w:rsidP="00BE3320">
      <w:pPr>
        <w:pStyle w:val="Style17"/>
        <w:widowControl/>
        <w:ind w:firstLine="709"/>
        <w:rPr>
          <w:rStyle w:val="FontStyle140"/>
          <w:rFonts w:ascii="Times New Roman" w:hAnsi="Times New Roman" w:cs="Times New Roman"/>
          <w:sz w:val="24"/>
          <w:lang w:val="kk-KZ" w:eastAsia="en-US"/>
        </w:rPr>
      </w:pPr>
    </w:p>
    <w:p w14:paraId="4AA77397" w14:textId="16663B11" w:rsidR="002C594E" w:rsidRPr="00BD0119" w:rsidRDefault="00BD0119" w:rsidP="002C594E">
      <w:pPr>
        <w:rPr>
          <w:color w:val="000000"/>
          <w:sz w:val="24"/>
          <w:szCs w:val="24"/>
          <w:lang w:val="kk"/>
        </w:rPr>
      </w:pPr>
      <w:r w:rsidRPr="00100B13">
        <w:rPr>
          <w:color w:val="000000"/>
          <w:sz w:val="24"/>
          <w:szCs w:val="24"/>
          <w:lang w:val="kk"/>
        </w:rPr>
        <w:t>Осы стандартта осы стандарттың ережелерін бөлшектеліп немесе толықтай құрайтын мынадай нормативтік сілтемелер пайдаланылды. Күні қойылған сілтемелер үшін тек көрсетілген басылым қолданылады. Күні қойылмаған сілтемелер үшін - барлық өзгерістерді қоса, соңғы басылым.</w:t>
      </w:r>
    </w:p>
    <w:p w14:paraId="150A3350" w14:textId="77777777" w:rsidR="002C594E" w:rsidRPr="00BD0119" w:rsidRDefault="00BD0119" w:rsidP="002C594E">
      <w:pPr>
        <w:rPr>
          <w:color w:val="000000"/>
          <w:sz w:val="24"/>
          <w:szCs w:val="24"/>
          <w:lang w:val="kk"/>
        </w:rPr>
      </w:pPr>
      <w:r w:rsidRPr="00100B13">
        <w:rPr>
          <w:color w:val="000000"/>
          <w:sz w:val="24"/>
          <w:szCs w:val="24"/>
          <w:lang w:val="kk"/>
        </w:rPr>
        <w:t>ISO/IEC 27000 Ақпараттық технологиялар. Қауіпсіздікті қамтамасыз ету әдістері мен құралдары. Ақпараттық қауіпсіздік менеджмент жүйелері. Жалпы шолу және терминология.</w:t>
      </w:r>
    </w:p>
    <w:p w14:paraId="435F3FA1" w14:textId="436238D9" w:rsidR="002C594E" w:rsidRPr="00BD0119" w:rsidRDefault="00BD0119" w:rsidP="002C594E">
      <w:pPr>
        <w:rPr>
          <w:color w:val="000000"/>
          <w:sz w:val="24"/>
          <w:szCs w:val="24"/>
          <w:lang w:val="kk"/>
        </w:rPr>
      </w:pPr>
      <w:r w:rsidRPr="00100B13">
        <w:rPr>
          <w:color w:val="000000"/>
          <w:sz w:val="24"/>
          <w:szCs w:val="24"/>
          <w:lang w:val="kk"/>
        </w:rPr>
        <w:t xml:space="preserve">ISO/IEC 27001:2013, Ақпараттық технологиялар. Қорғауды қамтамасыз ету әдістері. Ақпараттық қауіпсіздікті қамтамасыз ету жүйелері. Талаптар </w:t>
      </w:r>
    </w:p>
    <w:p w14:paraId="3818ECD7" w14:textId="77777777" w:rsidR="002C594E" w:rsidRPr="00100B13" w:rsidRDefault="00BD0119" w:rsidP="002C594E">
      <w:pPr>
        <w:rPr>
          <w:color w:val="000000"/>
          <w:sz w:val="24"/>
          <w:szCs w:val="24"/>
          <w:lang w:val="kk-KZ"/>
        </w:rPr>
      </w:pPr>
      <w:r w:rsidRPr="00100B13">
        <w:rPr>
          <w:color w:val="000000"/>
          <w:sz w:val="24"/>
          <w:szCs w:val="24"/>
          <w:lang w:val="kk"/>
        </w:rPr>
        <w:t xml:space="preserve">ISO/IEC 27002:2013, Ақпараттық технологиялар. Қауіпсіздікті қамтамасыз ету әдістері мен құралдары. Ақпараттық қауіпсіздікті қамтамасыз ету шараларын қолдану нормалары мен қағидаларының жиынтығы </w:t>
      </w:r>
    </w:p>
    <w:p w14:paraId="2F42B66B" w14:textId="77777777" w:rsidR="002C594E" w:rsidRPr="00BD0119" w:rsidRDefault="00BD0119" w:rsidP="002C594E">
      <w:pPr>
        <w:rPr>
          <w:b/>
          <w:bCs/>
          <w:color w:val="000000"/>
          <w:sz w:val="24"/>
          <w:szCs w:val="24"/>
          <w:lang w:val="kk"/>
        </w:rPr>
      </w:pPr>
      <w:r w:rsidRPr="00100B13">
        <w:rPr>
          <w:color w:val="000000"/>
          <w:sz w:val="24"/>
          <w:szCs w:val="24"/>
          <w:lang w:val="kk"/>
        </w:rPr>
        <w:t>ISO / IEC 29100, Ақпараттық технология. Қорғауды қамтамасыз ету әдістері мен құралдары. Құпиялылық схемасы</w:t>
      </w:r>
    </w:p>
    <w:p w14:paraId="204DE80A" w14:textId="77777777" w:rsidR="001D0755" w:rsidRPr="00100B13" w:rsidRDefault="001D0755" w:rsidP="001D0755">
      <w:pPr>
        <w:widowControl/>
        <w:ind w:firstLine="709"/>
        <w:rPr>
          <w:rStyle w:val="FontStyle45"/>
          <w:rFonts w:ascii="Times New Roman" w:eastAsiaTheme="minorEastAsia" w:cs="Times New Roman"/>
          <w:b w:val="0"/>
          <w:bCs w:val="0"/>
          <w:lang w:val="kk-KZ" w:eastAsia="en-US"/>
        </w:rPr>
      </w:pPr>
    </w:p>
    <w:p w14:paraId="67CB78DC" w14:textId="24C6ADE4" w:rsidR="00EE000B" w:rsidRPr="00BD0119" w:rsidRDefault="00BD0119" w:rsidP="003B7C15">
      <w:pPr>
        <w:pStyle w:val="Style30"/>
        <w:widowControl/>
        <w:ind w:firstLine="708"/>
        <w:rPr>
          <w:rStyle w:val="FontStyle45"/>
          <w:rFonts w:ascii="Times New Roman" w:cs="Times New Roman"/>
          <w:b w:val="0"/>
          <w:bCs w:val="0"/>
          <w:lang w:val="kk" w:eastAsia="en-US"/>
        </w:rPr>
      </w:pPr>
      <w:r w:rsidRPr="00100B13">
        <w:rPr>
          <w:rStyle w:val="FontStyle45"/>
          <w:rFonts w:ascii="Times New Roman" w:cs="Times New Roman"/>
          <w:lang w:val="kk" w:eastAsia="en-US"/>
        </w:rPr>
        <w:t>3</w:t>
      </w:r>
      <w:r w:rsidR="00941032" w:rsidRPr="00100B13">
        <w:rPr>
          <w:b/>
          <w:bCs/>
          <w:lang w:val="kk"/>
        </w:rPr>
        <w:t xml:space="preserve"> Терминдер, анықтамалар және қысқарған сөздер</w:t>
      </w:r>
    </w:p>
    <w:p w14:paraId="03E876BA" w14:textId="16DEAC60" w:rsidR="00EE000B" w:rsidRPr="00BD0119" w:rsidRDefault="00EE000B" w:rsidP="00BE3320">
      <w:pPr>
        <w:pStyle w:val="Style30"/>
        <w:widowControl/>
        <w:ind w:firstLine="709"/>
        <w:rPr>
          <w:rStyle w:val="FontStyle45"/>
          <w:rFonts w:ascii="Times New Roman" w:cs="Times New Roman"/>
          <w:b w:val="0"/>
          <w:lang w:val="kk" w:eastAsia="en-US"/>
        </w:rPr>
      </w:pPr>
    </w:p>
    <w:p w14:paraId="37A8E789" w14:textId="493FBDE2" w:rsidR="002C594E" w:rsidRPr="00BD0119" w:rsidRDefault="00BD0119" w:rsidP="002C594E">
      <w:pPr>
        <w:rPr>
          <w:color w:val="000000"/>
          <w:sz w:val="24"/>
          <w:szCs w:val="24"/>
          <w:lang w:val="kk"/>
        </w:rPr>
      </w:pPr>
      <w:r w:rsidRPr="00100B13">
        <w:rPr>
          <w:color w:val="000000"/>
          <w:sz w:val="24"/>
          <w:szCs w:val="24"/>
          <w:lang w:val="kk"/>
        </w:rPr>
        <w:t xml:space="preserve">Осы стандарттың мақсаттары үшін ISO/IEC 27000 және ISO/IEC 29100 келтірілген терминдер мен анықтамалар қолданылады. </w:t>
      </w:r>
    </w:p>
    <w:p w14:paraId="65C74869" w14:textId="77777777" w:rsidR="002C594E" w:rsidRPr="00BD0119" w:rsidRDefault="00BD0119" w:rsidP="002C594E">
      <w:pPr>
        <w:rPr>
          <w:color w:val="000000"/>
          <w:sz w:val="24"/>
          <w:szCs w:val="24"/>
          <w:lang w:val="kk"/>
        </w:rPr>
      </w:pPr>
      <w:r w:rsidRPr="00100B13">
        <w:rPr>
          <w:color w:val="000000"/>
          <w:sz w:val="24"/>
          <w:szCs w:val="24"/>
          <w:lang w:val="kk"/>
        </w:rPr>
        <w:t xml:space="preserve">ISO және IEC стандарттау саласында мына мекенжайлар бойынша қолдану үшін терминологиялық деректер қорын қолдайды: </w:t>
      </w:r>
    </w:p>
    <w:p w14:paraId="2931D596" w14:textId="62B98A31" w:rsidR="002C594E" w:rsidRPr="00BD0119" w:rsidRDefault="00BD0119" w:rsidP="002C594E">
      <w:pPr>
        <w:rPr>
          <w:sz w:val="24"/>
          <w:szCs w:val="24"/>
          <w:lang w:val="kk"/>
        </w:rPr>
      </w:pPr>
      <w:r w:rsidRPr="00100B13">
        <w:rPr>
          <w:color w:val="000000"/>
          <w:sz w:val="24"/>
          <w:szCs w:val="24"/>
          <w:lang w:val="kk"/>
        </w:rPr>
        <w:t xml:space="preserve">- ISO Online browsing платформасы: </w:t>
      </w:r>
      <w:r w:rsidRPr="00100B13">
        <w:rPr>
          <w:sz w:val="24"/>
          <w:szCs w:val="24"/>
          <w:lang w:val="kk"/>
        </w:rPr>
        <w:t>http://www.iso.org/obp</w:t>
      </w:r>
      <w:r w:rsidRPr="00100B13">
        <w:rPr>
          <w:color w:val="000000"/>
          <w:sz w:val="24"/>
          <w:szCs w:val="24"/>
          <w:lang w:val="kk"/>
        </w:rPr>
        <w:t xml:space="preserve"> қолжетімді</w:t>
      </w:r>
    </w:p>
    <w:p w14:paraId="77DBB57A" w14:textId="646215D7" w:rsidR="002C594E" w:rsidRPr="00100B13" w:rsidRDefault="00BD0119" w:rsidP="002C594E">
      <w:pPr>
        <w:rPr>
          <w:sz w:val="24"/>
          <w:szCs w:val="24"/>
          <w:lang w:val="en-US"/>
        </w:rPr>
      </w:pPr>
      <w:r w:rsidRPr="00100B13">
        <w:rPr>
          <w:sz w:val="24"/>
          <w:szCs w:val="24"/>
          <w:lang w:val="kk"/>
        </w:rPr>
        <w:t>- IEC Electropedia: http: //www. electropedia.org қолжетімді</w:t>
      </w:r>
    </w:p>
    <w:p w14:paraId="3B0A3AFB" w14:textId="105EF985" w:rsidR="002C594E" w:rsidRPr="00BD0119" w:rsidRDefault="00BD0119" w:rsidP="002C594E">
      <w:pPr>
        <w:rPr>
          <w:bCs/>
          <w:color w:val="000000"/>
          <w:sz w:val="24"/>
          <w:szCs w:val="24"/>
          <w:lang w:val="en-US"/>
        </w:rPr>
      </w:pPr>
      <w:bookmarkStart w:id="7" w:name="bookmark4"/>
      <w:r w:rsidRPr="00100B13">
        <w:rPr>
          <w:b/>
          <w:bCs/>
          <w:color w:val="000000"/>
          <w:sz w:val="24"/>
          <w:szCs w:val="24"/>
          <w:lang w:val="kk"/>
        </w:rPr>
        <w:lastRenderedPageBreak/>
        <w:t>3</w:t>
      </w:r>
      <w:bookmarkEnd w:id="7"/>
      <w:r w:rsidRPr="00100B13">
        <w:rPr>
          <w:b/>
          <w:bCs/>
          <w:color w:val="000000"/>
          <w:sz w:val="24"/>
          <w:szCs w:val="24"/>
          <w:lang w:val="kk"/>
        </w:rPr>
        <w:t>.1 ДД операторы</w:t>
      </w:r>
      <w:r w:rsidR="002A2FDA" w:rsidRPr="00100B13">
        <w:rPr>
          <w:bCs/>
          <w:color w:val="000000"/>
          <w:sz w:val="24"/>
          <w:szCs w:val="24"/>
          <w:lang w:val="kk"/>
        </w:rPr>
        <w:t xml:space="preserve"> (joint PII controller): Бір немесе бірнеше басқа ДД операторларымен бірге ДД мақсаттары мен өңдеу құралдарын айқындайтын ДД операторы</w:t>
      </w:r>
    </w:p>
    <w:p w14:paraId="12858641" w14:textId="77777777" w:rsidR="002C594E" w:rsidRPr="00BD0119" w:rsidRDefault="002C594E" w:rsidP="002C594E">
      <w:pPr>
        <w:rPr>
          <w:b/>
          <w:color w:val="000000"/>
          <w:sz w:val="24"/>
          <w:szCs w:val="24"/>
          <w:lang w:val="en-US"/>
        </w:rPr>
      </w:pPr>
    </w:p>
    <w:p w14:paraId="602342A1" w14:textId="7B830AE5" w:rsidR="002C594E" w:rsidRPr="00BD0119" w:rsidRDefault="00BD0119" w:rsidP="002C594E">
      <w:pPr>
        <w:rPr>
          <w:color w:val="000000"/>
          <w:sz w:val="24"/>
          <w:szCs w:val="24"/>
          <w:lang w:val="en-US"/>
        </w:rPr>
      </w:pPr>
      <w:r w:rsidRPr="00100B13">
        <w:rPr>
          <w:b/>
          <w:color w:val="000000"/>
          <w:sz w:val="24"/>
          <w:szCs w:val="24"/>
          <w:lang w:val="kk"/>
        </w:rPr>
        <w:t>3.2 PIMS дербес деректер менеджменті жүйесі</w:t>
      </w:r>
      <w:r w:rsidR="002A2FDA" w:rsidRPr="00100B13">
        <w:rPr>
          <w:color w:val="000000"/>
          <w:sz w:val="24"/>
          <w:szCs w:val="24"/>
          <w:lang w:val="kk"/>
        </w:rPr>
        <w:t xml:space="preserve"> (privacy information management system): ДД өңдеу әсерінің нәтижесінде құпиялылықты қорғауды қарастыратын ақпараттық қауіпсіздік менеджменті жүйесі</w:t>
      </w:r>
    </w:p>
    <w:p w14:paraId="43C00137" w14:textId="77777777" w:rsidR="002C594E" w:rsidRPr="00BD0119" w:rsidRDefault="002C594E" w:rsidP="002C594E">
      <w:pPr>
        <w:rPr>
          <w:color w:val="000000"/>
          <w:sz w:val="24"/>
          <w:szCs w:val="24"/>
          <w:lang w:val="en-US"/>
        </w:rPr>
      </w:pPr>
    </w:p>
    <w:p w14:paraId="37FB75F2" w14:textId="184AF589" w:rsidR="002C594E" w:rsidRPr="00BD0119" w:rsidRDefault="00BD0119" w:rsidP="002C594E">
      <w:pPr>
        <w:rPr>
          <w:b/>
          <w:color w:val="000000"/>
          <w:sz w:val="24"/>
          <w:szCs w:val="24"/>
          <w:lang w:val="en-US"/>
        </w:rPr>
      </w:pPr>
      <w:r w:rsidRPr="00100B13">
        <w:rPr>
          <w:b/>
          <w:color w:val="000000"/>
          <w:sz w:val="24"/>
          <w:szCs w:val="24"/>
          <w:lang w:val="kk"/>
        </w:rPr>
        <w:t>4 Жалпы ережелер</w:t>
      </w:r>
    </w:p>
    <w:p w14:paraId="0EBA362E" w14:textId="77777777" w:rsidR="002A2FDA" w:rsidRPr="00BD0119" w:rsidRDefault="002A2FDA" w:rsidP="002C594E">
      <w:pPr>
        <w:rPr>
          <w:b/>
          <w:color w:val="000000"/>
          <w:sz w:val="24"/>
          <w:szCs w:val="24"/>
          <w:lang w:val="en-US"/>
        </w:rPr>
      </w:pPr>
    </w:p>
    <w:p w14:paraId="44E88C05" w14:textId="56A3FD1C" w:rsidR="002C594E" w:rsidRPr="00100B13" w:rsidRDefault="00BD0119" w:rsidP="002C594E">
      <w:pPr>
        <w:rPr>
          <w:b/>
          <w:color w:val="000000"/>
          <w:sz w:val="24"/>
          <w:szCs w:val="24"/>
          <w:lang w:val="kk-KZ"/>
        </w:rPr>
      </w:pPr>
      <w:r w:rsidRPr="00100B13">
        <w:rPr>
          <w:b/>
          <w:color w:val="000000"/>
          <w:sz w:val="24"/>
          <w:szCs w:val="24"/>
          <w:lang w:val="kk"/>
        </w:rPr>
        <w:t>4.1 Осы стандарттың құрылымы</w:t>
      </w:r>
    </w:p>
    <w:p w14:paraId="59895A04" w14:textId="77777777" w:rsidR="002A2FDA" w:rsidRPr="00BD0119" w:rsidRDefault="002A2FDA" w:rsidP="002C594E">
      <w:pPr>
        <w:rPr>
          <w:b/>
          <w:color w:val="000000"/>
          <w:sz w:val="24"/>
          <w:szCs w:val="24"/>
          <w:lang w:val="en-US"/>
        </w:rPr>
      </w:pPr>
    </w:p>
    <w:p w14:paraId="2850841E" w14:textId="6F9ADBB4" w:rsidR="002C594E" w:rsidRPr="00BD0119" w:rsidRDefault="00BD0119" w:rsidP="002C594E">
      <w:pPr>
        <w:rPr>
          <w:color w:val="000000"/>
          <w:sz w:val="24"/>
          <w:szCs w:val="24"/>
          <w:lang w:val="en-US"/>
        </w:rPr>
      </w:pPr>
      <w:r w:rsidRPr="00100B13">
        <w:rPr>
          <w:color w:val="000000"/>
          <w:sz w:val="24"/>
          <w:szCs w:val="24"/>
          <w:lang w:val="kk"/>
        </w:rPr>
        <w:t>Сала айқындайтын осы стандарт ISO/IEC 27001:2013 және ISO/IEC 27002:2013 байланысты.</w:t>
      </w:r>
    </w:p>
    <w:p w14:paraId="33E946BF" w14:textId="673A29D4" w:rsidR="002C594E" w:rsidRPr="00BD0119" w:rsidRDefault="00BD0119" w:rsidP="002C594E">
      <w:pPr>
        <w:rPr>
          <w:color w:val="000000"/>
          <w:sz w:val="24"/>
          <w:szCs w:val="24"/>
          <w:lang w:val="kk"/>
        </w:rPr>
      </w:pPr>
      <w:r w:rsidRPr="00100B13">
        <w:rPr>
          <w:color w:val="000000"/>
          <w:sz w:val="24"/>
          <w:szCs w:val="24"/>
          <w:lang w:val="kk"/>
        </w:rPr>
        <w:t>Осы стандарт PIMS (</w:t>
      </w:r>
      <w:bookmarkStart w:id="8" w:name="_Hlk86733913"/>
      <w:r w:rsidRPr="00100B13">
        <w:rPr>
          <w:color w:val="000000"/>
          <w:sz w:val="24"/>
          <w:szCs w:val="24"/>
          <w:lang w:val="kk"/>
        </w:rPr>
        <w:t>дербес деректер менеджмент жүйесі</w:t>
      </w:r>
      <w:bookmarkEnd w:id="8"/>
      <w:r w:rsidRPr="00100B13">
        <w:rPr>
          <w:color w:val="000000"/>
          <w:sz w:val="24"/>
          <w:szCs w:val="24"/>
          <w:lang w:val="kk"/>
        </w:rPr>
        <w:t>) айқындайтын талаптарға назар аударады. Осы құжатқа сәйкестік осы талаптарды және ISO/IEC 27001:2013 талаптарын сақтауға негізделген. Осы стандарт ақпараттық қауіпсіздіктен басқа, ДД өңдеу әсер етуі мүмкін ДД кіруді басқару әкімшілерінің құпиялылығын қорғауды назарға алу үшін ISO/IEC 27001:2013 талаптарын кеңейтеді. Түсінуді жақсарту үшін қолдану нұсқаулығы және талаптарға қатысты басқа ақпарат кіреді.</w:t>
      </w:r>
    </w:p>
    <w:p w14:paraId="174BCAAE" w14:textId="39C33392" w:rsidR="002C594E" w:rsidRPr="00BD0119" w:rsidRDefault="00BD0119" w:rsidP="002C594E">
      <w:pPr>
        <w:rPr>
          <w:color w:val="000000"/>
          <w:sz w:val="24"/>
          <w:szCs w:val="24"/>
          <w:lang w:val="kk"/>
        </w:rPr>
      </w:pPr>
      <w:r w:rsidRPr="00100B13">
        <w:rPr>
          <w:color w:val="000000"/>
          <w:sz w:val="24"/>
          <w:szCs w:val="24"/>
          <w:lang w:val="kk"/>
        </w:rPr>
        <w:t xml:space="preserve">5-бөлім </w:t>
      </w:r>
      <w:bookmarkStart w:id="9" w:name="_Hlk86428120"/>
      <w:bookmarkEnd w:id="9"/>
      <w:r w:rsidRPr="00100B13">
        <w:rPr>
          <w:color w:val="000000"/>
          <w:sz w:val="24"/>
          <w:szCs w:val="24"/>
          <w:lang w:val="kk"/>
        </w:rPr>
        <w:t>ұйымның меншік иесі немесе ДД операторы ретіндегі қызметіне сәйкес келетін PIMS (дербес деректер менеджмент жүйесі) айқындайтын талаптарды және ISO/IEC 27001-дегі ақпараттық қауіпсіздікке қойылатын талаптарға қатысты басқа да ақпаратты келтіреді.</w:t>
      </w:r>
    </w:p>
    <w:p w14:paraId="51AB3F04" w14:textId="77777777" w:rsidR="002C594E" w:rsidRPr="00BD0119" w:rsidRDefault="002C594E" w:rsidP="002C594E">
      <w:pPr>
        <w:rPr>
          <w:color w:val="000000"/>
          <w:lang w:val="kk"/>
        </w:rPr>
      </w:pPr>
    </w:p>
    <w:p w14:paraId="319D5312" w14:textId="132D09EA" w:rsidR="002C594E" w:rsidRPr="00BD0119" w:rsidRDefault="00BD0119" w:rsidP="002C594E">
      <w:pPr>
        <w:rPr>
          <w:color w:val="000000"/>
          <w:lang w:val="kk"/>
        </w:rPr>
      </w:pPr>
      <w:r w:rsidRPr="00100B13">
        <w:rPr>
          <w:color w:val="000000"/>
          <w:lang w:val="kk"/>
        </w:rPr>
        <w:t>Ескертпе - Толық түсінікті болу үшін 5-бөлім ISO/IEC 27001: 2013 талаптары бар әрбір бөлім үшін тармақшаны қамтиды, тіпті PIMS анықтайтын талаптар немесе басқа ақпарат болмаған жағдайда да.</w:t>
      </w:r>
    </w:p>
    <w:p w14:paraId="7B88B27A" w14:textId="77777777" w:rsidR="002C594E" w:rsidRPr="00BD0119" w:rsidRDefault="002C594E" w:rsidP="002C594E">
      <w:pPr>
        <w:rPr>
          <w:color w:val="000000"/>
          <w:sz w:val="24"/>
          <w:szCs w:val="24"/>
          <w:lang w:val="kk"/>
        </w:rPr>
      </w:pPr>
    </w:p>
    <w:p w14:paraId="4633E376" w14:textId="357BA0C8" w:rsidR="002C594E" w:rsidRPr="00BD0119" w:rsidRDefault="00BD0119" w:rsidP="002C594E">
      <w:pPr>
        <w:rPr>
          <w:color w:val="000000"/>
          <w:sz w:val="24"/>
          <w:szCs w:val="24"/>
          <w:lang w:val="kk"/>
        </w:rPr>
      </w:pPr>
      <w:r w:rsidRPr="00100B13">
        <w:rPr>
          <w:color w:val="000000"/>
          <w:sz w:val="24"/>
          <w:szCs w:val="24"/>
          <w:lang w:val="kk"/>
        </w:rPr>
        <w:t>6-бөлімде PIMS бойынша ұсынымдар және ISO/IEC 27002-дегі ақпараттық қауіпсіздікті басқару құралдарына қатысты басқа да ақпарат, сондай-ақ ДД меншік иесі ретінде немесе ДД операторы ретінде әрекет ететін ұйымға арналған PIMS бойынша ұсынымдар келтірілген.</w:t>
      </w:r>
    </w:p>
    <w:p w14:paraId="4FAA0A7F" w14:textId="77777777" w:rsidR="002C594E" w:rsidRPr="00BD0119" w:rsidRDefault="002C594E" w:rsidP="002C594E">
      <w:pPr>
        <w:rPr>
          <w:color w:val="000000"/>
          <w:sz w:val="24"/>
          <w:szCs w:val="24"/>
          <w:lang w:val="kk"/>
        </w:rPr>
      </w:pPr>
    </w:p>
    <w:p w14:paraId="496181CD" w14:textId="6FBF8687" w:rsidR="002C594E" w:rsidRPr="00BD0119" w:rsidRDefault="00BD0119" w:rsidP="002C594E">
      <w:pPr>
        <w:rPr>
          <w:color w:val="000000"/>
          <w:lang w:val="kk"/>
        </w:rPr>
      </w:pPr>
      <w:r w:rsidRPr="00100B13">
        <w:rPr>
          <w:color w:val="000000"/>
          <w:lang w:val="kk"/>
        </w:rPr>
        <w:t>Ескертпе - Толық түсінікті болу үшін, 6-бөлім ISO/IEC 27002: 2013, п. басқару  міндеттері мен құралдарын құрайтын, тіпті PIMS үшін нақты нұсқаулықтар немесе басқа ақпарат болмаған жағдайда да әр бөлім үшін тармақшаны қамтиды.</w:t>
      </w:r>
    </w:p>
    <w:p w14:paraId="3CBD833E" w14:textId="77777777" w:rsidR="002C594E" w:rsidRPr="00BD0119" w:rsidRDefault="002C594E" w:rsidP="002C594E">
      <w:pPr>
        <w:rPr>
          <w:color w:val="000000"/>
          <w:sz w:val="24"/>
          <w:szCs w:val="24"/>
          <w:lang w:val="kk"/>
        </w:rPr>
      </w:pPr>
    </w:p>
    <w:p w14:paraId="4D60BF55" w14:textId="75DFFCC4" w:rsidR="002C594E" w:rsidRPr="00BD0119" w:rsidRDefault="00BD0119" w:rsidP="002C594E">
      <w:pPr>
        <w:rPr>
          <w:color w:val="000000"/>
          <w:sz w:val="24"/>
          <w:szCs w:val="24"/>
          <w:lang w:val="kk"/>
        </w:rPr>
      </w:pPr>
      <w:r w:rsidRPr="00100B13">
        <w:rPr>
          <w:color w:val="000000"/>
          <w:sz w:val="24"/>
          <w:szCs w:val="24"/>
          <w:lang w:val="kk"/>
        </w:rPr>
        <w:t>7-бөлімде ДД меншік иелері үшін ISO/IEC 27002 қосымша нұсқауы, ал 8-бөлімде ДД операторлары үшін ISO/IEC 27002 қосымша нұсқауы келтірілген.</w:t>
      </w:r>
    </w:p>
    <w:p w14:paraId="1399099B" w14:textId="7DE247A2" w:rsidR="002C594E" w:rsidRPr="00BD0119" w:rsidRDefault="00BD0119" w:rsidP="002C594E">
      <w:pPr>
        <w:rPr>
          <w:color w:val="000000"/>
          <w:sz w:val="24"/>
          <w:szCs w:val="24"/>
          <w:lang w:val="kk"/>
        </w:rPr>
      </w:pPr>
      <w:r w:rsidRPr="00100B13">
        <w:rPr>
          <w:color w:val="000000"/>
          <w:sz w:val="24"/>
          <w:szCs w:val="24"/>
          <w:lang w:val="kk"/>
        </w:rPr>
        <w:t>А қосымшасында ДД меншік иесі ретінде әрекет ететін ұйым үшін PIMS анықтайтын бақылау мақсаттары мен құралдары тізбектелген (ол ДД операторы пайдаланатынына немесе пайдаланбайтынына және ДД басқа меншік иесімен бірлесіп әрекет ететініне немесе әрекет етпейтініне қарамастан).</w:t>
      </w:r>
    </w:p>
    <w:p w14:paraId="63E52729" w14:textId="76DBFE30" w:rsidR="002C594E" w:rsidRPr="00BD0119" w:rsidRDefault="00BD0119" w:rsidP="002C594E">
      <w:pPr>
        <w:rPr>
          <w:color w:val="000000"/>
          <w:sz w:val="24"/>
          <w:szCs w:val="24"/>
          <w:lang w:val="kk"/>
        </w:rPr>
      </w:pPr>
      <w:r w:rsidRPr="00100B13">
        <w:rPr>
          <w:color w:val="000000"/>
          <w:sz w:val="24"/>
          <w:szCs w:val="24"/>
          <w:lang w:val="kk"/>
        </w:rPr>
        <w:t>B қосымшасында оператор ретінде әрекет ететін ұйым үшін PIMS анықтайтын мақсаттар мен бақылау құралдары көрсетілген (ДД өңдеу бағдарламалары (ол ДД өңдеуді ДД операторына қосалқы мердігерге беретініне немесе бермейтініне қарамастан, ДД операторлары үшін қосалқы мердігер ретінде ДД өңдейтіндерді қоса алғанда).</w:t>
      </w:r>
    </w:p>
    <w:p w14:paraId="691C4741" w14:textId="21DFC89C" w:rsidR="002C594E" w:rsidRPr="00BD0119" w:rsidRDefault="00BD0119" w:rsidP="002C594E">
      <w:pPr>
        <w:rPr>
          <w:color w:val="000000"/>
          <w:sz w:val="24"/>
          <w:szCs w:val="24"/>
          <w:lang w:val="kk"/>
        </w:rPr>
      </w:pPr>
      <w:r w:rsidRPr="00100B13">
        <w:rPr>
          <w:color w:val="000000"/>
          <w:sz w:val="24"/>
          <w:szCs w:val="24"/>
          <w:lang w:val="kk"/>
        </w:rPr>
        <w:t>C қосымшасында ISO/IEC 29100 сәйкестігі бар.</w:t>
      </w:r>
    </w:p>
    <w:p w14:paraId="7CE67003" w14:textId="77777777" w:rsidR="002C594E" w:rsidRPr="00BD0119" w:rsidRDefault="00BD0119" w:rsidP="002C594E">
      <w:pPr>
        <w:rPr>
          <w:color w:val="000000"/>
          <w:sz w:val="24"/>
          <w:szCs w:val="24"/>
          <w:lang w:val="kk"/>
        </w:rPr>
      </w:pPr>
      <w:r w:rsidRPr="00100B13">
        <w:rPr>
          <w:color w:val="000000"/>
          <w:sz w:val="24"/>
          <w:szCs w:val="24"/>
          <w:lang w:val="kk"/>
        </w:rPr>
        <w:t>D қосымшасында осы құжаттағы басқару элементтерін Еуропалық Одақтың деректерді қорғау жөніндегі бас регламентімен салыстыру қамтылған.</w:t>
      </w:r>
    </w:p>
    <w:p w14:paraId="2F641668" w14:textId="50698C4D" w:rsidR="002C594E" w:rsidRPr="00BD0119" w:rsidRDefault="00BD0119" w:rsidP="002C594E">
      <w:pPr>
        <w:rPr>
          <w:color w:val="000000"/>
          <w:sz w:val="24"/>
          <w:szCs w:val="24"/>
          <w:lang w:val="kk"/>
        </w:rPr>
      </w:pPr>
      <w:r w:rsidRPr="00100B13">
        <w:rPr>
          <w:color w:val="000000"/>
          <w:sz w:val="24"/>
          <w:szCs w:val="24"/>
          <w:lang w:val="kk"/>
        </w:rPr>
        <w:t>E қосымшасында ISO/IEC 27018 және ISO/IEC 29151 сәйкестігі бар.</w:t>
      </w:r>
    </w:p>
    <w:p w14:paraId="2DBC5C3D" w14:textId="3DF3EE90" w:rsidR="002C594E" w:rsidRPr="00BD0119" w:rsidRDefault="00BD0119" w:rsidP="002C594E">
      <w:pPr>
        <w:rPr>
          <w:color w:val="000000"/>
          <w:sz w:val="24"/>
          <w:szCs w:val="24"/>
          <w:lang w:val="kk"/>
        </w:rPr>
      </w:pPr>
      <w:r w:rsidRPr="00100B13">
        <w:rPr>
          <w:color w:val="000000"/>
          <w:sz w:val="24"/>
          <w:szCs w:val="24"/>
          <w:lang w:val="kk"/>
        </w:rPr>
        <w:lastRenderedPageBreak/>
        <w:t>F қосымшасында ISO/IEC 27001 және ISO/IEC 27002 стандарттары ДД өңдеу кезінде құпиялылықты қорғауға қалай қолданылатыны түсіндіріледі.</w:t>
      </w:r>
    </w:p>
    <w:p w14:paraId="2E2B5C70" w14:textId="77777777" w:rsidR="002C594E" w:rsidRPr="00BD0119" w:rsidRDefault="002C594E" w:rsidP="002C594E">
      <w:pPr>
        <w:rPr>
          <w:color w:val="000000"/>
          <w:sz w:val="24"/>
          <w:szCs w:val="24"/>
          <w:lang w:val="kk"/>
        </w:rPr>
      </w:pPr>
    </w:p>
    <w:p w14:paraId="50860B14" w14:textId="1ADB4C53" w:rsidR="002C594E" w:rsidRPr="00BD0119" w:rsidRDefault="00BD0119" w:rsidP="002C594E">
      <w:pPr>
        <w:rPr>
          <w:b/>
          <w:color w:val="000000"/>
          <w:sz w:val="24"/>
          <w:szCs w:val="24"/>
          <w:lang w:val="kk"/>
        </w:rPr>
      </w:pPr>
      <w:r w:rsidRPr="00100B13">
        <w:rPr>
          <w:b/>
          <w:color w:val="000000"/>
          <w:sz w:val="24"/>
          <w:szCs w:val="24"/>
          <w:lang w:val="kk"/>
        </w:rPr>
        <w:t xml:space="preserve">4.2 ISO/IEC 27001: 2013 талаптарын қолдану </w:t>
      </w:r>
    </w:p>
    <w:p w14:paraId="6281EFF9" w14:textId="77777777" w:rsidR="002A2FDA" w:rsidRPr="00BD0119" w:rsidRDefault="002A2FDA" w:rsidP="002C594E">
      <w:pPr>
        <w:rPr>
          <w:b/>
          <w:color w:val="000000"/>
          <w:sz w:val="24"/>
          <w:szCs w:val="24"/>
          <w:lang w:val="kk"/>
        </w:rPr>
      </w:pPr>
    </w:p>
    <w:p w14:paraId="4163E8AA" w14:textId="1A3C0719" w:rsidR="002C594E" w:rsidRPr="00BD0119" w:rsidRDefault="00BD0119" w:rsidP="002C594E">
      <w:pPr>
        <w:rPr>
          <w:color w:val="000000"/>
          <w:sz w:val="24"/>
          <w:szCs w:val="24"/>
          <w:lang w:val="kk"/>
        </w:rPr>
      </w:pPr>
      <w:r w:rsidRPr="00100B13">
        <w:rPr>
          <w:color w:val="000000"/>
          <w:sz w:val="24"/>
          <w:szCs w:val="24"/>
          <w:lang w:val="kk"/>
        </w:rPr>
        <w:t>1-кестеде осы құжатта PIMS анықтаған талаптардың ISO/IEC 27001-ге қатысты орналасуы көрсетілген.</w:t>
      </w:r>
    </w:p>
    <w:p w14:paraId="30E198E7" w14:textId="77777777" w:rsidR="002C594E" w:rsidRPr="00BD0119" w:rsidRDefault="002C594E" w:rsidP="002C594E">
      <w:pPr>
        <w:rPr>
          <w:color w:val="000000"/>
          <w:sz w:val="24"/>
          <w:szCs w:val="24"/>
          <w:lang w:val="kk"/>
        </w:rPr>
      </w:pPr>
    </w:p>
    <w:p w14:paraId="59B392E9" w14:textId="3B4AF823" w:rsidR="002C594E" w:rsidRPr="00BD0119" w:rsidRDefault="00BD0119" w:rsidP="002A2FDA">
      <w:pPr>
        <w:jc w:val="center"/>
        <w:rPr>
          <w:b/>
          <w:color w:val="000000"/>
          <w:sz w:val="24"/>
          <w:szCs w:val="24"/>
          <w:lang w:val="kk"/>
        </w:rPr>
      </w:pPr>
      <w:r w:rsidRPr="00100B13">
        <w:rPr>
          <w:b/>
          <w:color w:val="000000"/>
          <w:sz w:val="24"/>
          <w:szCs w:val="24"/>
          <w:lang w:val="kk"/>
        </w:rPr>
        <w:t>1-кесте - ISO/IEC 27001: 2013-де бақылауды жүзеге асыру үшін PIMS анықтайтын талаптар мен басқа ақпараттың орналасуы</w:t>
      </w:r>
    </w:p>
    <w:p w14:paraId="5917C8F0" w14:textId="77777777" w:rsidR="002C594E" w:rsidRPr="00BD0119" w:rsidRDefault="002C594E" w:rsidP="002C594E">
      <w:pPr>
        <w:rPr>
          <w:b/>
          <w:color w:val="000000"/>
          <w:sz w:val="24"/>
          <w:szCs w:val="24"/>
          <w:lang w:val="kk"/>
        </w:rPr>
      </w:pPr>
    </w:p>
    <w:tbl>
      <w:tblPr>
        <w:tblStyle w:val="TableNormal0"/>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258"/>
        <w:gridCol w:w="2606"/>
        <w:gridCol w:w="1936"/>
        <w:gridCol w:w="2932"/>
      </w:tblGrid>
      <w:tr w:rsidR="00E736D2" w14:paraId="0FB31A17" w14:textId="77777777" w:rsidTr="002C594E">
        <w:trPr>
          <w:trHeight w:val="503"/>
        </w:trPr>
        <w:tc>
          <w:tcPr>
            <w:tcW w:w="2258" w:type="dxa"/>
            <w:tcBorders>
              <w:top w:val="single" w:sz="8" w:space="0" w:color="231F20"/>
              <w:left w:val="single" w:sz="8" w:space="0" w:color="231F20"/>
              <w:bottom w:val="single" w:sz="8" w:space="0" w:color="231F20"/>
              <w:right w:val="single" w:sz="4" w:space="0" w:color="231F20"/>
            </w:tcBorders>
            <w:hideMark/>
          </w:tcPr>
          <w:p w14:paraId="0084864B" w14:textId="77777777" w:rsidR="002C594E" w:rsidRPr="00100B13" w:rsidRDefault="00BD0119" w:rsidP="002C594E">
            <w:pPr>
              <w:pStyle w:val="TableParagraph"/>
              <w:spacing w:before="29" w:line="223" w:lineRule="auto"/>
              <w:ind w:left="197" w:right="171" w:hanging="65"/>
              <w:jc w:val="center"/>
              <w:rPr>
                <w:rFonts w:ascii="Times New Roman" w:hAnsi="Times New Roman" w:cs="Times New Roman"/>
                <w:b/>
                <w:color w:val="231F20"/>
                <w:spacing w:val="1"/>
                <w:sz w:val="24"/>
                <w:szCs w:val="24"/>
                <w:lang w:val="ru-RU"/>
              </w:rPr>
            </w:pPr>
            <w:r w:rsidRPr="00100B13">
              <w:rPr>
                <w:rFonts w:ascii="Times New Roman" w:hAnsi="Times New Roman" w:cs="Times New Roman"/>
                <w:b/>
                <w:color w:val="231F20"/>
                <w:sz w:val="24"/>
                <w:szCs w:val="24"/>
                <w:lang w:val="kk"/>
              </w:rPr>
              <w:t xml:space="preserve">ІSO/IEC 27001: 2013 ж. </w:t>
            </w:r>
          </w:p>
          <w:p w14:paraId="77209C52" w14:textId="77777777" w:rsidR="002C594E" w:rsidRPr="00100B13" w:rsidRDefault="00BD0119" w:rsidP="002C594E">
            <w:pPr>
              <w:pStyle w:val="TableParagraph"/>
              <w:spacing w:before="29" w:line="223" w:lineRule="auto"/>
              <w:ind w:left="197" w:right="171" w:hanging="65"/>
              <w:jc w:val="center"/>
              <w:rPr>
                <w:rFonts w:ascii="Times New Roman" w:hAnsi="Times New Roman" w:cs="Times New Roman"/>
                <w:b/>
                <w:sz w:val="24"/>
                <w:szCs w:val="24"/>
                <w:lang w:val="ru-RU"/>
              </w:rPr>
            </w:pPr>
            <w:r w:rsidRPr="00100B13">
              <w:rPr>
                <w:rFonts w:ascii="Times New Roman" w:hAnsi="Times New Roman" w:cs="Times New Roman"/>
                <w:b/>
                <w:color w:val="231F20"/>
                <w:spacing w:val="-1"/>
                <w:sz w:val="24"/>
                <w:szCs w:val="24"/>
                <w:lang w:val="kk"/>
              </w:rPr>
              <w:t>бөлімі</w:t>
            </w:r>
          </w:p>
        </w:tc>
        <w:tc>
          <w:tcPr>
            <w:tcW w:w="2606" w:type="dxa"/>
            <w:tcBorders>
              <w:top w:val="single" w:sz="8" w:space="0" w:color="231F20"/>
              <w:left w:val="single" w:sz="4" w:space="0" w:color="231F20"/>
              <w:bottom w:val="single" w:sz="8" w:space="0" w:color="231F20"/>
              <w:right w:val="single" w:sz="4" w:space="0" w:color="231F20"/>
            </w:tcBorders>
            <w:hideMark/>
          </w:tcPr>
          <w:p w14:paraId="3919F505" w14:textId="77777777" w:rsidR="002C594E" w:rsidRPr="00100B13" w:rsidRDefault="00BD0119" w:rsidP="002C594E">
            <w:pPr>
              <w:pStyle w:val="TableParagraph"/>
              <w:spacing w:before="18"/>
              <w:ind w:left="575" w:right="324"/>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kk"/>
              </w:rPr>
              <w:t>Тақырыбы</w:t>
            </w:r>
          </w:p>
        </w:tc>
        <w:tc>
          <w:tcPr>
            <w:tcW w:w="1936" w:type="dxa"/>
            <w:tcBorders>
              <w:top w:val="single" w:sz="8" w:space="0" w:color="231F20"/>
              <w:left w:val="single" w:sz="4" w:space="0" w:color="231F20"/>
              <w:bottom w:val="single" w:sz="8" w:space="0" w:color="231F20"/>
              <w:right w:val="single" w:sz="4" w:space="0" w:color="231F20"/>
            </w:tcBorders>
            <w:hideMark/>
          </w:tcPr>
          <w:p w14:paraId="33D9902B" w14:textId="77777777" w:rsidR="002C594E" w:rsidRPr="00100B13" w:rsidRDefault="00BD0119" w:rsidP="002C594E">
            <w:pPr>
              <w:pStyle w:val="TableParagraph"/>
              <w:spacing w:before="18" w:line="227" w:lineRule="exact"/>
              <w:ind w:left="243"/>
              <w:rPr>
                <w:rFonts w:ascii="Times New Roman" w:hAnsi="Times New Roman" w:cs="Times New Roman"/>
                <w:b/>
                <w:sz w:val="24"/>
                <w:szCs w:val="24"/>
              </w:rPr>
            </w:pPr>
            <w:r w:rsidRPr="00100B13">
              <w:rPr>
                <w:rFonts w:ascii="Times New Roman" w:hAnsi="Times New Roman" w:cs="Times New Roman"/>
                <w:b/>
                <w:color w:val="231F20"/>
                <w:sz w:val="24"/>
                <w:szCs w:val="24"/>
                <w:lang w:val="kk"/>
              </w:rPr>
              <w:t>Осы құжаттағы тармақша</w:t>
            </w:r>
          </w:p>
        </w:tc>
        <w:tc>
          <w:tcPr>
            <w:tcW w:w="2932" w:type="dxa"/>
            <w:tcBorders>
              <w:top w:val="single" w:sz="8" w:space="0" w:color="231F20"/>
              <w:left w:val="single" w:sz="4" w:space="0" w:color="231F20"/>
              <w:bottom w:val="single" w:sz="8" w:space="0" w:color="231F20"/>
              <w:right w:val="single" w:sz="8" w:space="0" w:color="231F20"/>
            </w:tcBorders>
            <w:hideMark/>
          </w:tcPr>
          <w:p w14:paraId="3C7C82CF" w14:textId="77777777" w:rsidR="002C594E" w:rsidRPr="00100B13" w:rsidRDefault="00BD0119" w:rsidP="002C594E">
            <w:pPr>
              <w:pStyle w:val="TableParagraph"/>
              <w:spacing w:before="18"/>
              <w:ind w:left="571" w:right="648"/>
              <w:jc w:val="center"/>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kk"/>
              </w:rPr>
              <w:t>Түсініктемелер</w:t>
            </w:r>
          </w:p>
        </w:tc>
      </w:tr>
      <w:tr w:rsidR="00E736D2" w14:paraId="70F123F3" w14:textId="77777777" w:rsidTr="002C594E">
        <w:trPr>
          <w:trHeight w:val="288"/>
        </w:trPr>
        <w:tc>
          <w:tcPr>
            <w:tcW w:w="2258" w:type="dxa"/>
            <w:tcBorders>
              <w:top w:val="single" w:sz="8" w:space="0" w:color="231F20"/>
              <w:left w:val="single" w:sz="8" w:space="0" w:color="231F20"/>
              <w:bottom w:val="single" w:sz="4" w:space="0" w:color="231F20"/>
              <w:right w:val="single" w:sz="4" w:space="0" w:color="231F20"/>
            </w:tcBorders>
            <w:hideMark/>
          </w:tcPr>
          <w:p w14:paraId="64FCA47E" w14:textId="77777777" w:rsidR="002C594E" w:rsidRPr="00100B13" w:rsidRDefault="00BD0119" w:rsidP="002C594E">
            <w:pPr>
              <w:pStyle w:val="TableParagraph"/>
              <w:spacing w:before="18"/>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4</w:t>
            </w:r>
          </w:p>
        </w:tc>
        <w:tc>
          <w:tcPr>
            <w:tcW w:w="2606" w:type="dxa"/>
            <w:tcBorders>
              <w:top w:val="single" w:sz="8" w:space="0" w:color="231F20"/>
              <w:left w:val="single" w:sz="4" w:space="0" w:color="231F20"/>
              <w:bottom w:val="single" w:sz="4" w:space="0" w:color="231F20"/>
              <w:right w:val="single" w:sz="4" w:space="0" w:color="231F20"/>
            </w:tcBorders>
            <w:hideMark/>
          </w:tcPr>
          <w:p w14:paraId="4B3F6232" w14:textId="77777777" w:rsidR="002C594E" w:rsidRPr="00100B13" w:rsidRDefault="00BD0119" w:rsidP="002C594E">
            <w:pPr>
              <w:pStyle w:val="TableParagraph"/>
              <w:spacing w:before="18"/>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ортасы</w:t>
            </w:r>
          </w:p>
        </w:tc>
        <w:tc>
          <w:tcPr>
            <w:tcW w:w="1936" w:type="dxa"/>
            <w:tcBorders>
              <w:top w:val="single" w:sz="8" w:space="0" w:color="231F20"/>
              <w:left w:val="single" w:sz="4" w:space="0" w:color="231F20"/>
              <w:bottom w:val="single" w:sz="4" w:space="0" w:color="231F20"/>
              <w:right w:val="single" w:sz="4" w:space="0" w:color="231F20"/>
            </w:tcBorders>
            <w:hideMark/>
          </w:tcPr>
          <w:p w14:paraId="59A6EBA2" w14:textId="77777777" w:rsidR="002C594E" w:rsidRPr="00100B13" w:rsidRDefault="001E1B9C" w:rsidP="002C594E">
            <w:pPr>
              <w:pStyle w:val="TableParagraph"/>
              <w:spacing w:before="18"/>
              <w:ind w:left="837"/>
              <w:rPr>
                <w:rFonts w:ascii="Times New Roman" w:hAnsi="Times New Roman" w:cs="Times New Roman"/>
                <w:sz w:val="24"/>
                <w:szCs w:val="24"/>
              </w:rPr>
            </w:pPr>
            <w:hyperlink r:id="rId20" w:anchor="_bookmark11" w:history="1">
              <w:r w:rsidR="00BD0119" w:rsidRPr="00100B13">
                <w:rPr>
                  <w:rStyle w:val="a8"/>
                  <w:rFonts w:ascii="Times New Roman" w:hAnsi="Times New Roman" w:cs="Times New Roman"/>
                  <w:color w:val="auto"/>
                  <w:sz w:val="24"/>
                  <w:szCs w:val="24"/>
                  <w:u w:val="none"/>
                  <w:lang w:val="kk"/>
                </w:rPr>
                <w:t>5.2</w:t>
              </w:r>
            </w:hyperlink>
          </w:p>
        </w:tc>
        <w:tc>
          <w:tcPr>
            <w:tcW w:w="2932" w:type="dxa"/>
            <w:tcBorders>
              <w:top w:val="single" w:sz="8" w:space="0" w:color="231F20"/>
              <w:left w:val="single" w:sz="4" w:space="0" w:color="231F20"/>
              <w:bottom w:val="single" w:sz="4" w:space="0" w:color="231F20"/>
              <w:right w:val="single" w:sz="8" w:space="0" w:color="231F20"/>
            </w:tcBorders>
            <w:hideMark/>
          </w:tcPr>
          <w:p w14:paraId="73AA8D06" w14:textId="77777777" w:rsidR="002C594E" w:rsidRPr="00100B13" w:rsidRDefault="00BD0119" w:rsidP="002C594E">
            <w:pPr>
              <w:pStyle w:val="TableParagraph"/>
              <w:spacing w:before="18"/>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талаптар</w:t>
            </w:r>
          </w:p>
        </w:tc>
      </w:tr>
      <w:tr w:rsidR="00E736D2" w14:paraId="682EA61E"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6DFD1C62"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5</w:t>
            </w:r>
          </w:p>
        </w:tc>
        <w:tc>
          <w:tcPr>
            <w:tcW w:w="2606" w:type="dxa"/>
            <w:tcBorders>
              <w:top w:val="single" w:sz="4" w:space="0" w:color="231F20"/>
              <w:left w:val="single" w:sz="4" w:space="0" w:color="231F20"/>
              <w:bottom w:val="single" w:sz="4" w:space="0" w:color="231F20"/>
              <w:right w:val="single" w:sz="4" w:space="0" w:color="231F20"/>
            </w:tcBorders>
            <w:hideMark/>
          </w:tcPr>
          <w:p w14:paraId="2236C63A" w14:textId="77777777" w:rsidR="002C594E" w:rsidRPr="00100B13" w:rsidRDefault="00BD0119"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Көшбасшылық</w:t>
            </w:r>
          </w:p>
        </w:tc>
        <w:tc>
          <w:tcPr>
            <w:tcW w:w="1936" w:type="dxa"/>
            <w:tcBorders>
              <w:top w:val="single" w:sz="4" w:space="0" w:color="231F20"/>
              <w:left w:val="single" w:sz="4" w:space="0" w:color="231F20"/>
              <w:bottom w:val="single" w:sz="4" w:space="0" w:color="231F20"/>
              <w:right w:val="single" w:sz="4" w:space="0" w:color="231F20"/>
            </w:tcBorders>
            <w:hideMark/>
          </w:tcPr>
          <w:p w14:paraId="2A5F64D5" w14:textId="77777777" w:rsidR="002C594E" w:rsidRPr="00100B13" w:rsidRDefault="001E1B9C" w:rsidP="002C594E">
            <w:pPr>
              <w:pStyle w:val="TableParagraph"/>
              <w:ind w:left="837"/>
              <w:rPr>
                <w:rFonts w:ascii="Times New Roman" w:hAnsi="Times New Roman" w:cs="Times New Roman"/>
                <w:sz w:val="24"/>
                <w:szCs w:val="24"/>
              </w:rPr>
            </w:pPr>
            <w:hyperlink r:id="rId21" w:anchor="_bookmark17" w:history="1">
              <w:r w:rsidR="00BD0119" w:rsidRPr="00100B13">
                <w:rPr>
                  <w:rStyle w:val="a8"/>
                  <w:rFonts w:ascii="Times New Roman" w:hAnsi="Times New Roman" w:cs="Times New Roman"/>
                  <w:color w:val="auto"/>
                  <w:sz w:val="24"/>
                  <w:szCs w:val="24"/>
                  <w:u w:val="none"/>
                  <w:lang w:val="kk"/>
                </w:rPr>
                <w:t>5.3</w:t>
              </w:r>
            </w:hyperlink>
          </w:p>
        </w:tc>
        <w:tc>
          <w:tcPr>
            <w:tcW w:w="2932" w:type="dxa"/>
            <w:tcBorders>
              <w:top w:val="single" w:sz="4" w:space="0" w:color="231F20"/>
              <w:left w:val="single" w:sz="4" w:space="0" w:color="231F20"/>
              <w:bottom w:val="single" w:sz="4" w:space="0" w:color="231F20"/>
              <w:right w:val="single" w:sz="8" w:space="0" w:color="231F20"/>
            </w:tcBorders>
            <w:hideMark/>
          </w:tcPr>
          <w:p w14:paraId="28ABF6FA" w14:textId="77777777" w:rsidR="002C594E" w:rsidRPr="00100B13" w:rsidRDefault="00BD0119"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PIMS анықтаған талаптар жоқ</w:t>
            </w:r>
          </w:p>
        </w:tc>
      </w:tr>
      <w:tr w:rsidR="00E736D2" w14:paraId="7B2BF820"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60A7A9CF"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6</w:t>
            </w:r>
          </w:p>
        </w:tc>
        <w:tc>
          <w:tcPr>
            <w:tcW w:w="2606" w:type="dxa"/>
            <w:tcBorders>
              <w:top w:val="single" w:sz="4" w:space="0" w:color="231F20"/>
              <w:left w:val="single" w:sz="4" w:space="0" w:color="231F20"/>
              <w:bottom w:val="single" w:sz="4" w:space="0" w:color="231F20"/>
              <w:right w:val="single" w:sz="4" w:space="0" w:color="231F20"/>
            </w:tcBorders>
            <w:hideMark/>
          </w:tcPr>
          <w:p w14:paraId="1B2A4D08"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Жоспарлау</w:t>
            </w:r>
          </w:p>
        </w:tc>
        <w:tc>
          <w:tcPr>
            <w:tcW w:w="1936" w:type="dxa"/>
            <w:tcBorders>
              <w:top w:val="single" w:sz="4" w:space="0" w:color="231F20"/>
              <w:left w:val="single" w:sz="4" w:space="0" w:color="231F20"/>
              <w:bottom w:val="single" w:sz="4" w:space="0" w:color="231F20"/>
              <w:right w:val="single" w:sz="4" w:space="0" w:color="231F20"/>
            </w:tcBorders>
            <w:hideMark/>
          </w:tcPr>
          <w:p w14:paraId="40D9F5C9" w14:textId="77777777" w:rsidR="002C594E" w:rsidRPr="00100B13" w:rsidRDefault="001E1B9C" w:rsidP="002C594E">
            <w:pPr>
              <w:pStyle w:val="TableParagraph"/>
              <w:ind w:left="840"/>
              <w:rPr>
                <w:rFonts w:ascii="Times New Roman" w:hAnsi="Times New Roman" w:cs="Times New Roman"/>
                <w:sz w:val="24"/>
                <w:szCs w:val="24"/>
              </w:rPr>
            </w:pPr>
            <w:hyperlink r:id="rId22" w:anchor="_bookmark19" w:history="1">
              <w:r w:rsidR="00BD0119" w:rsidRPr="00100B13">
                <w:rPr>
                  <w:rStyle w:val="a8"/>
                  <w:rFonts w:ascii="Times New Roman" w:hAnsi="Times New Roman" w:cs="Times New Roman"/>
                  <w:color w:val="auto"/>
                  <w:sz w:val="24"/>
                  <w:szCs w:val="24"/>
                  <w:u w:val="none"/>
                  <w:lang w:val="kk"/>
                </w:rPr>
                <w:t>5.4</w:t>
              </w:r>
            </w:hyperlink>
          </w:p>
        </w:tc>
        <w:tc>
          <w:tcPr>
            <w:tcW w:w="2932" w:type="dxa"/>
            <w:tcBorders>
              <w:top w:val="single" w:sz="4" w:space="0" w:color="231F20"/>
              <w:left w:val="single" w:sz="4" w:space="0" w:color="231F20"/>
              <w:bottom w:val="single" w:sz="4" w:space="0" w:color="231F20"/>
              <w:right w:val="single" w:sz="8" w:space="0" w:color="231F20"/>
            </w:tcBorders>
            <w:hideMark/>
          </w:tcPr>
          <w:p w14:paraId="04B6FD9C" w14:textId="77777777" w:rsidR="002C594E" w:rsidRPr="00100B13" w:rsidRDefault="00BD0119"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Қосымша талаптар</w:t>
            </w:r>
          </w:p>
        </w:tc>
      </w:tr>
      <w:tr w:rsidR="00E736D2" w14:paraId="795A06A7"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60DAD524"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7</w:t>
            </w:r>
          </w:p>
        </w:tc>
        <w:tc>
          <w:tcPr>
            <w:tcW w:w="2606" w:type="dxa"/>
            <w:tcBorders>
              <w:top w:val="single" w:sz="4" w:space="0" w:color="231F20"/>
              <w:left w:val="single" w:sz="4" w:space="0" w:color="231F20"/>
              <w:bottom w:val="single" w:sz="4" w:space="0" w:color="231F20"/>
              <w:right w:val="single" w:sz="4" w:space="0" w:color="231F20"/>
            </w:tcBorders>
            <w:hideMark/>
          </w:tcPr>
          <w:p w14:paraId="462FA71C"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Қолдау</w:t>
            </w:r>
          </w:p>
        </w:tc>
        <w:tc>
          <w:tcPr>
            <w:tcW w:w="1936" w:type="dxa"/>
            <w:tcBorders>
              <w:top w:val="single" w:sz="4" w:space="0" w:color="231F20"/>
              <w:left w:val="single" w:sz="4" w:space="0" w:color="231F20"/>
              <w:bottom w:val="single" w:sz="4" w:space="0" w:color="231F20"/>
              <w:right w:val="single" w:sz="4" w:space="0" w:color="231F20"/>
            </w:tcBorders>
            <w:hideMark/>
          </w:tcPr>
          <w:p w14:paraId="2D2ABFA1" w14:textId="77777777" w:rsidR="002C594E" w:rsidRPr="00100B13" w:rsidRDefault="001E1B9C" w:rsidP="002C594E">
            <w:pPr>
              <w:pStyle w:val="TableParagraph"/>
              <w:ind w:left="837"/>
              <w:rPr>
                <w:rFonts w:ascii="Times New Roman" w:hAnsi="Times New Roman" w:cs="Times New Roman"/>
                <w:sz w:val="24"/>
                <w:szCs w:val="24"/>
              </w:rPr>
            </w:pPr>
            <w:hyperlink r:id="rId23" w:anchor="_bookmark23" w:history="1">
              <w:r w:rsidR="00BD0119" w:rsidRPr="00100B13">
                <w:rPr>
                  <w:rStyle w:val="a8"/>
                  <w:rFonts w:ascii="Times New Roman" w:hAnsi="Times New Roman" w:cs="Times New Roman"/>
                  <w:color w:val="auto"/>
                  <w:sz w:val="24"/>
                  <w:szCs w:val="24"/>
                  <w:u w:val="none"/>
                  <w:lang w:val="kk"/>
                </w:rPr>
                <w:t>5.5</w:t>
              </w:r>
            </w:hyperlink>
          </w:p>
        </w:tc>
        <w:tc>
          <w:tcPr>
            <w:tcW w:w="2932" w:type="dxa"/>
            <w:tcBorders>
              <w:top w:val="single" w:sz="4" w:space="0" w:color="231F20"/>
              <w:left w:val="single" w:sz="4" w:space="0" w:color="231F20"/>
              <w:bottom w:val="single" w:sz="4" w:space="0" w:color="231F20"/>
              <w:right w:val="single" w:sz="8" w:space="0" w:color="231F20"/>
            </w:tcBorders>
            <w:hideMark/>
          </w:tcPr>
          <w:p w14:paraId="5C0650E3"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PIMS анықтаған талаптар жоқ</w:t>
            </w:r>
          </w:p>
        </w:tc>
      </w:tr>
      <w:tr w:rsidR="00E736D2" w14:paraId="74C21C02"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0DBE2DFB"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8</w:t>
            </w:r>
          </w:p>
        </w:tc>
        <w:tc>
          <w:tcPr>
            <w:tcW w:w="2606" w:type="dxa"/>
            <w:tcBorders>
              <w:top w:val="single" w:sz="4" w:space="0" w:color="231F20"/>
              <w:left w:val="single" w:sz="4" w:space="0" w:color="231F20"/>
              <w:bottom w:val="single" w:sz="4" w:space="0" w:color="231F20"/>
              <w:right w:val="single" w:sz="4" w:space="0" w:color="231F20"/>
            </w:tcBorders>
            <w:hideMark/>
          </w:tcPr>
          <w:p w14:paraId="53F6ACA8" w14:textId="77777777" w:rsidR="002C594E" w:rsidRPr="00100B13" w:rsidRDefault="00BD0119"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Жұмыс істеуі</w:t>
            </w:r>
          </w:p>
        </w:tc>
        <w:tc>
          <w:tcPr>
            <w:tcW w:w="1936" w:type="dxa"/>
            <w:tcBorders>
              <w:top w:val="single" w:sz="4" w:space="0" w:color="231F20"/>
              <w:left w:val="single" w:sz="4" w:space="0" w:color="231F20"/>
              <w:bottom w:val="single" w:sz="4" w:space="0" w:color="231F20"/>
              <w:right w:val="single" w:sz="4" w:space="0" w:color="231F20"/>
            </w:tcBorders>
            <w:hideMark/>
          </w:tcPr>
          <w:p w14:paraId="394A84E5" w14:textId="77777777" w:rsidR="002C594E" w:rsidRPr="00100B13" w:rsidRDefault="001E1B9C" w:rsidP="002C594E">
            <w:pPr>
              <w:pStyle w:val="TableParagraph"/>
              <w:ind w:left="838"/>
              <w:rPr>
                <w:rFonts w:ascii="Times New Roman" w:hAnsi="Times New Roman" w:cs="Times New Roman"/>
                <w:sz w:val="24"/>
                <w:szCs w:val="24"/>
              </w:rPr>
            </w:pPr>
            <w:hyperlink r:id="rId24" w:anchor="_bookmark24" w:history="1">
              <w:r w:rsidR="00BD0119" w:rsidRPr="00100B13">
                <w:rPr>
                  <w:rStyle w:val="a8"/>
                  <w:rFonts w:ascii="Times New Roman" w:hAnsi="Times New Roman" w:cs="Times New Roman"/>
                  <w:color w:val="auto"/>
                  <w:sz w:val="24"/>
                  <w:szCs w:val="24"/>
                  <w:u w:val="none"/>
                  <w:lang w:val="kk"/>
                </w:rPr>
                <w:t>5.6</w:t>
              </w:r>
            </w:hyperlink>
          </w:p>
        </w:tc>
        <w:tc>
          <w:tcPr>
            <w:tcW w:w="2932" w:type="dxa"/>
            <w:tcBorders>
              <w:top w:val="single" w:sz="4" w:space="0" w:color="231F20"/>
              <w:left w:val="single" w:sz="4" w:space="0" w:color="231F20"/>
              <w:bottom w:val="single" w:sz="4" w:space="0" w:color="231F20"/>
              <w:right w:val="single" w:sz="8" w:space="0" w:color="231F20"/>
            </w:tcBorders>
            <w:hideMark/>
          </w:tcPr>
          <w:p w14:paraId="7AD91330"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sz w:val="24"/>
                <w:szCs w:val="24"/>
                <w:lang w:val="kk"/>
              </w:rPr>
              <w:t>PIMS анықтаған талаптар жоқ</w:t>
            </w:r>
          </w:p>
        </w:tc>
      </w:tr>
      <w:tr w:rsidR="00E736D2" w14:paraId="1FE347D4"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55B9776E"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9</w:t>
            </w:r>
          </w:p>
        </w:tc>
        <w:tc>
          <w:tcPr>
            <w:tcW w:w="2606" w:type="dxa"/>
            <w:tcBorders>
              <w:top w:val="single" w:sz="4" w:space="0" w:color="231F20"/>
              <w:left w:val="single" w:sz="4" w:space="0" w:color="231F20"/>
              <w:bottom w:val="single" w:sz="4" w:space="0" w:color="231F20"/>
              <w:right w:val="single" w:sz="4" w:space="0" w:color="231F20"/>
            </w:tcBorders>
            <w:hideMark/>
          </w:tcPr>
          <w:p w14:paraId="472796CB"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Тиімділікті бағалау</w:t>
            </w:r>
          </w:p>
        </w:tc>
        <w:tc>
          <w:tcPr>
            <w:tcW w:w="1936" w:type="dxa"/>
            <w:tcBorders>
              <w:top w:val="single" w:sz="4" w:space="0" w:color="231F20"/>
              <w:left w:val="single" w:sz="4" w:space="0" w:color="231F20"/>
              <w:bottom w:val="single" w:sz="4" w:space="0" w:color="231F20"/>
              <w:right w:val="single" w:sz="4" w:space="0" w:color="231F20"/>
            </w:tcBorders>
            <w:hideMark/>
          </w:tcPr>
          <w:p w14:paraId="54D0CFCC" w14:textId="77777777" w:rsidR="002C594E" w:rsidRPr="00100B13" w:rsidRDefault="001E1B9C" w:rsidP="002C594E">
            <w:pPr>
              <w:pStyle w:val="TableParagraph"/>
              <w:ind w:left="841"/>
              <w:rPr>
                <w:rFonts w:ascii="Times New Roman" w:hAnsi="Times New Roman" w:cs="Times New Roman"/>
                <w:sz w:val="24"/>
                <w:szCs w:val="24"/>
              </w:rPr>
            </w:pPr>
            <w:hyperlink r:id="rId25" w:anchor="_bookmark26" w:history="1">
              <w:r w:rsidR="00BD0119" w:rsidRPr="00100B13">
                <w:rPr>
                  <w:rStyle w:val="a8"/>
                  <w:rFonts w:ascii="Times New Roman" w:hAnsi="Times New Roman" w:cs="Times New Roman"/>
                  <w:color w:val="auto"/>
                  <w:sz w:val="24"/>
                  <w:szCs w:val="24"/>
                  <w:u w:val="none"/>
                  <w:lang w:val="kk"/>
                </w:rPr>
                <w:t>5.7</w:t>
              </w:r>
            </w:hyperlink>
          </w:p>
        </w:tc>
        <w:tc>
          <w:tcPr>
            <w:tcW w:w="2932" w:type="dxa"/>
            <w:tcBorders>
              <w:top w:val="single" w:sz="4" w:space="0" w:color="231F20"/>
              <w:left w:val="single" w:sz="4" w:space="0" w:color="231F20"/>
              <w:bottom w:val="single" w:sz="4" w:space="0" w:color="231F20"/>
              <w:right w:val="single" w:sz="8" w:space="0" w:color="231F20"/>
            </w:tcBorders>
            <w:hideMark/>
          </w:tcPr>
          <w:p w14:paraId="69C0AE15"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sz w:val="24"/>
                <w:szCs w:val="24"/>
                <w:lang w:val="kk"/>
              </w:rPr>
              <w:t>PIMS анықтаған талаптар жоқ</w:t>
            </w:r>
          </w:p>
        </w:tc>
      </w:tr>
      <w:tr w:rsidR="00E736D2" w14:paraId="33F370F5" w14:textId="77777777" w:rsidTr="002C594E">
        <w:trPr>
          <w:trHeight w:val="288"/>
        </w:trPr>
        <w:tc>
          <w:tcPr>
            <w:tcW w:w="2258" w:type="dxa"/>
            <w:tcBorders>
              <w:top w:val="single" w:sz="4" w:space="0" w:color="231F20"/>
              <w:left w:val="single" w:sz="8" w:space="0" w:color="231F20"/>
              <w:bottom w:val="single" w:sz="8" w:space="0" w:color="231F20"/>
              <w:right w:val="single" w:sz="4" w:space="0" w:color="231F20"/>
            </w:tcBorders>
            <w:hideMark/>
          </w:tcPr>
          <w:p w14:paraId="6D474E94" w14:textId="77777777" w:rsidR="002C594E" w:rsidRPr="00100B13" w:rsidRDefault="00BD0119" w:rsidP="002C594E">
            <w:pPr>
              <w:pStyle w:val="TableParagraph"/>
              <w:ind w:left="990" w:right="983"/>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10</w:t>
            </w:r>
          </w:p>
        </w:tc>
        <w:tc>
          <w:tcPr>
            <w:tcW w:w="2606" w:type="dxa"/>
            <w:tcBorders>
              <w:top w:val="single" w:sz="4" w:space="0" w:color="231F20"/>
              <w:left w:val="single" w:sz="4" w:space="0" w:color="231F20"/>
              <w:bottom w:val="single" w:sz="8" w:space="0" w:color="231F20"/>
              <w:right w:val="single" w:sz="4" w:space="0" w:color="231F20"/>
            </w:tcBorders>
            <w:hideMark/>
          </w:tcPr>
          <w:p w14:paraId="639E774E"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Жақсарту</w:t>
            </w:r>
          </w:p>
        </w:tc>
        <w:tc>
          <w:tcPr>
            <w:tcW w:w="1936" w:type="dxa"/>
            <w:tcBorders>
              <w:top w:val="single" w:sz="4" w:space="0" w:color="231F20"/>
              <w:left w:val="single" w:sz="4" w:space="0" w:color="231F20"/>
              <w:bottom w:val="single" w:sz="8" w:space="0" w:color="231F20"/>
              <w:right w:val="single" w:sz="4" w:space="0" w:color="231F20"/>
            </w:tcBorders>
            <w:hideMark/>
          </w:tcPr>
          <w:p w14:paraId="5153C8C5" w14:textId="77777777" w:rsidR="002C594E" w:rsidRPr="00100B13" w:rsidRDefault="001E1B9C" w:rsidP="002C594E">
            <w:pPr>
              <w:pStyle w:val="TableParagraph"/>
              <w:ind w:left="837"/>
              <w:rPr>
                <w:rFonts w:ascii="Times New Roman" w:hAnsi="Times New Roman" w:cs="Times New Roman"/>
                <w:sz w:val="24"/>
                <w:szCs w:val="24"/>
              </w:rPr>
            </w:pPr>
            <w:hyperlink r:id="rId26" w:anchor="_bookmark27" w:history="1">
              <w:r w:rsidR="00BD0119" w:rsidRPr="00100B13">
                <w:rPr>
                  <w:rStyle w:val="a8"/>
                  <w:rFonts w:ascii="Times New Roman" w:hAnsi="Times New Roman" w:cs="Times New Roman"/>
                  <w:color w:val="auto"/>
                  <w:sz w:val="24"/>
                  <w:szCs w:val="24"/>
                  <w:u w:val="none"/>
                  <w:lang w:val="kk"/>
                </w:rPr>
                <w:t>5.8</w:t>
              </w:r>
            </w:hyperlink>
          </w:p>
        </w:tc>
        <w:tc>
          <w:tcPr>
            <w:tcW w:w="2932" w:type="dxa"/>
            <w:tcBorders>
              <w:top w:val="single" w:sz="4" w:space="0" w:color="231F20"/>
              <w:left w:val="single" w:sz="4" w:space="0" w:color="231F20"/>
              <w:bottom w:val="single" w:sz="8" w:space="0" w:color="231F20"/>
              <w:right w:val="single" w:sz="8" w:space="0" w:color="231F20"/>
            </w:tcBorders>
            <w:hideMark/>
          </w:tcPr>
          <w:p w14:paraId="164A1AD1"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sz w:val="24"/>
                <w:szCs w:val="24"/>
                <w:lang w:val="kk"/>
              </w:rPr>
              <w:t>PIMS анықтаған талаптар жоқ</w:t>
            </w:r>
          </w:p>
        </w:tc>
      </w:tr>
    </w:tbl>
    <w:p w14:paraId="1D414737" w14:textId="77777777" w:rsidR="002C594E" w:rsidRPr="00100B13" w:rsidRDefault="002C594E" w:rsidP="002C594E">
      <w:pPr>
        <w:rPr>
          <w:color w:val="000000"/>
        </w:rPr>
      </w:pPr>
    </w:p>
    <w:p w14:paraId="6C55C525" w14:textId="04A13149" w:rsidR="002C594E" w:rsidRPr="00100B13" w:rsidRDefault="00BD0119" w:rsidP="002C594E">
      <w:pPr>
        <w:rPr>
          <w:color w:val="000000"/>
        </w:rPr>
      </w:pPr>
      <w:r w:rsidRPr="00100B13">
        <w:rPr>
          <w:color w:val="000000"/>
          <w:lang w:val="kk"/>
        </w:rPr>
        <w:t xml:space="preserve">Ескертпе - 5.1-ге сәйкес </w:t>
      </w:r>
      <w:r>
        <w:rPr>
          <w:color w:val="000000"/>
          <w:lang w:val="kk"/>
        </w:rPr>
        <w:t>«</w:t>
      </w:r>
      <w:r w:rsidRPr="00100B13">
        <w:rPr>
          <w:color w:val="000000"/>
          <w:lang w:val="kk"/>
        </w:rPr>
        <w:t>ақпараттық қауіпсіздікті</w:t>
      </w:r>
      <w:r>
        <w:rPr>
          <w:color w:val="000000"/>
          <w:lang w:val="kk"/>
        </w:rPr>
        <w:t>»</w:t>
      </w:r>
      <w:r w:rsidRPr="00100B13">
        <w:rPr>
          <w:color w:val="000000"/>
          <w:lang w:val="kk"/>
        </w:rPr>
        <w:t xml:space="preserve"> кеңейтілген түсіндіру PIMS анықтайтын талаптар болмаса да әрқашан қолданылады.</w:t>
      </w:r>
    </w:p>
    <w:p w14:paraId="3179172D" w14:textId="77777777" w:rsidR="002C594E" w:rsidRPr="00100B13" w:rsidRDefault="002C594E" w:rsidP="002C594E">
      <w:pPr>
        <w:rPr>
          <w:color w:val="000000"/>
          <w:sz w:val="24"/>
          <w:szCs w:val="24"/>
        </w:rPr>
      </w:pPr>
    </w:p>
    <w:p w14:paraId="0D7AE135" w14:textId="7C94BF28" w:rsidR="002C594E" w:rsidRPr="00100B13" w:rsidRDefault="00BD0119" w:rsidP="002C594E">
      <w:pPr>
        <w:rPr>
          <w:b/>
          <w:color w:val="000000"/>
          <w:sz w:val="24"/>
          <w:szCs w:val="24"/>
        </w:rPr>
      </w:pPr>
      <w:r w:rsidRPr="00100B13">
        <w:rPr>
          <w:b/>
          <w:color w:val="000000"/>
          <w:sz w:val="24"/>
          <w:szCs w:val="24"/>
          <w:lang w:val="kk"/>
        </w:rPr>
        <w:t>4.3 ISO/IEC 27002: 2013 басшылық нұсқамаларын қолдану</w:t>
      </w:r>
    </w:p>
    <w:p w14:paraId="7841F784" w14:textId="77777777" w:rsidR="003C2252" w:rsidRPr="00100B13" w:rsidRDefault="003C2252" w:rsidP="002C594E">
      <w:pPr>
        <w:rPr>
          <w:b/>
          <w:color w:val="000000"/>
          <w:sz w:val="24"/>
          <w:szCs w:val="24"/>
        </w:rPr>
      </w:pPr>
    </w:p>
    <w:p w14:paraId="3E1E6926" w14:textId="23FC5967" w:rsidR="002C594E" w:rsidRPr="00100B13" w:rsidRDefault="00BD0119" w:rsidP="002C594E">
      <w:pPr>
        <w:rPr>
          <w:color w:val="000000"/>
          <w:sz w:val="24"/>
          <w:szCs w:val="24"/>
        </w:rPr>
      </w:pPr>
      <w:r w:rsidRPr="00100B13">
        <w:rPr>
          <w:color w:val="000000"/>
          <w:sz w:val="24"/>
          <w:szCs w:val="24"/>
          <w:lang w:val="kk"/>
        </w:rPr>
        <w:t>2-кестеде осы құжаттағы PIMS нұсқауының ISO/IEC 27002 қатысты орналасуы көрсетілген.</w:t>
      </w:r>
    </w:p>
    <w:p w14:paraId="00E456EE" w14:textId="77777777" w:rsidR="003C2252" w:rsidRPr="00100B13" w:rsidRDefault="003C2252" w:rsidP="002C594E">
      <w:pPr>
        <w:rPr>
          <w:color w:val="000000"/>
          <w:sz w:val="24"/>
          <w:szCs w:val="24"/>
        </w:rPr>
      </w:pPr>
    </w:p>
    <w:p w14:paraId="2FB4A7CE" w14:textId="4D6C1886" w:rsidR="002C594E" w:rsidRPr="00100B13" w:rsidRDefault="00BD0119" w:rsidP="003C2252">
      <w:pPr>
        <w:jc w:val="center"/>
        <w:rPr>
          <w:b/>
          <w:color w:val="000000"/>
          <w:sz w:val="24"/>
          <w:szCs w:val="24"/>
        </w:rPr>
      </w:pPr>
      <w:r w:rsidRPr="00100B13">
        <w:rPr>
          <w:b/>
          <w:color w:val="000000"/>
          <w:sz w:val="24"/>
          <w:szCs w:val="24"/>
          <w:lang w:val="kk"/>
        </w:rPr>
        <w:t>2-кесте. ISO / IEC 27002: 2013 бақылау құралдарын енгізу үшін PIMS нұсқауын және басқа ақпаратты орналастыру</w:t>
      </w:r>
    </w:p>
    <w:tbl>
      <w:tblPr>
        <w:tblStyle w:val="TableNormal0"/>
        <w:tblW w:w="9733"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258"/>
        <w:gridCol w:w="2667"/>
        <w:gridCol w:w="1934"/>
        <w:gridCol w:w="2874"/>
      </w:tblGrid>
      <w:tr w:rsidR="00E736D2" w14:paraId="4F5FD2CC" w14:textId="77777777" w:rsidTr="002C594E">
        <w:trPr>
          <w:trHeight w:val="503"/>
        </w:trPr>
        <w:tc>
          <w:tcPr>
            <w:tcW w:w="2258" w:type="dxa"/>
            <w:tcBorders>
              <w:top w:val="single" w:sz="8" w:space="0" w:color="231F20"/>
              <w:left w:val="single" w:sz="8" w:space="0" w:color="231F20"/>
              <w:bottom w:val="single" w:sz="8" w:space="0" w:color="231F20"/>
              <w:right w:val="single" w:sz="4" w:space="0" w:color="231F20"/>
            </w:tcBorders>
            <w:hideMark/>
          </w:tcPr>
          <w:p w14:paraId="40964AE0" w14:textId="77777777" w:rsidR="002C594E" w:rsidRPr="00100B13" w:rsidRDefault="00BD0119" w:rsidP="002C594E">
            <w:pPr>
              <w:pStyle w:val="TableParagraph"/>
              <w:spacing w:before="29" w:line="223" w:lineRule="auto"/>
              <w:ind w:left="196" w:right="172" w:hanging="64"/>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27002: 2013 бөлімі</w:t>
            </w:r>
          </w:p>
        </w:tc>
        <w:tc>
          <w:tcPr>
            <w:tcW w:w="2667" w:type="dxa"/>
            <w:tcBorders>
              <w:top w:val="single" w:sz="8" w:space="0" w:color="231F20"/>
              <w:left w:val="single" w:sz="4" w:space="0" w:color="231F20"/>
              <w:bottom w:val="single" w:sz="8" w:space="0" w:color="231F20"/>
              <w:right w:val="single" w:sz="4" w:space="0" w:color="231F20"/>
            </w:tcBorders>
            <w:hideMark/>
          </w:tcPr>
          <w:p w14:paraId="60C34053" w14:textId="77777777" w:rsidR="002C594E" w:rsidRPr="00100B13" w:rsidRDefault="00BD0119" w:rsidP="002C594E">
            <w:pPr>
              <w:pStyle w:val="TableParagraph"/>
              <w:spacing w:before="18"/>
              <w:ind w:left="292" w:right="1083"/>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Тақырыбы</w:t>
            </w:r>
          </w:p>
        </w:tc>
        <w:tc>
          <w:tcPr>
            <w:tcW w:w="1934" w:type="dxa"/>
            <w:tcBorders>
              <w:top w:val="single" w:sz="8" w:space="0" w:color="231F20"/>
              <w:left w:val="single" w:sz="4" w:space="0" w:color="231F20"/>
              <w:bottom w:val="single" w:sz="8" w:space="0" w:color="231F20"/>
              <w:right w:val="single" w:sz="4" w:space="0" w:color="231F20"/>
            </w:tcBorders>
            <w:hideMark/>
          </w:tcPr>
          <w:p w14:paraId="3D879EE6" w14:textId="77777777" w:rsidR="002C594E" w:rsidRPr="00100B13" w:rsidRDefault="00BD0119" w:rsidP="002C594E">
            <w:pPr>
              <w:pStyle w:val="TableParagraph"/>
              <w:spacing w:before="18" w:line="227" w:lineRule="exact"/>
              <w:ind w:left="315"/>
              <w:rPr>
                <w:rFonts w:ascii="Times New Roman" w:hAnsi="Times New Roman" w:cs="Times New Roman"/>
                <w:b/>
                <w:sz w:val="24"/>
                <w:szCs w:val="24"/>
              </w:rPr>
            </w:pPr>
            <w:r w:rsidRPr="00100B13">
              <w:rPr>
                <w:rFonts w:ascii="Times New Roman" w:hAnsi="Times New Roman" w:cs="Times New Roman"/>
                <w:b/>
                <w:color w:val="231F20"/>
                <w:sz w:val="24"/>
                <w:szCs w:val="24"/>
                <w:lang w:val="kk"/>
              </w:rPr>
              <w:t>Осы құжаттағы тармақша</w:t>
            </w:r>
          </w:p>
        </w:tc>
        <w:tc>
          <w:tcPr>
            <w:tcW w:w="2874" w:type="dxa"/>
            <w:tcBorders>
              <w:top w:val="single" w:sz="8" w:space="0" w:color="231F20"/>
              <w:left w:val="single" w:sz="4" w:space="0" w:color="231F20"/>
              <w:bottom w:val="single" w:sz="8" w:space="0" w:color="231F20"/>
              <w:right w:val="single" w:sz="8" w:space="0" w:color="231F20"/>
            </w:tcBorders>
            <w:hideMark/>
          </w:tcPr>
          <w:p w14:paraId="16E7A2DE" w14:textId="77777777" w:rsidR="002C594E" w:rsidRPr="00100B13" w:rsidRDefault="00BD0119" w:rsidP="002C594E">
            <w:pPr>
              <w:pStyle w:val="TableParagraph"/>
              <w:spacing w:before="18"/>
              <w:ind w:left="228" w:right="64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Түсініктемелер</w:t>
            </w:r>
          </w:p>
        </w:tc>
      </w:tr>
      <w:tr w:rsidR="00E736D2" w14:paraId="34B956CA" w14:textId="77777777" w:rsidTr="002C594E">
        <w:trPr>
          <w:trHeight w:val="288"/>
        </w:trPr>
        <w:tc>
          <w:tcPr>
            <w:tcW w:w="2258" w:type="dxa"/>
            <w:tcBorders>
              <w:top w:val="single" w:sz="8" w:space="0" w:color="231F20"/>
              <w:left w:val="single" w:sz="8" w:space="0" w:color="231F20"/>
              <w:bottom w:val="single" w:sz="4" w:space="0" w:color="231F20"/>
              <w:right w:val="single" w:sz="4" w:space="0" w:color="231F20"/>
            </w:tcBorders>
            <w:hideMark/>
          </w:tcPr>
          <w:p w14:paraId="2A26C622" w14:textId="77777777" w:rsidR="002C594E" w:rsidRPr="00100B13" w:rsidRDefault="00BD0119" w:rsidP="002C594E">
            <w:pPr>
              <w:pStyle w:val="TableParagraph"/>
              <w:spacing w:before="18"/>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5</w:t>
            </w:r>
          </w:p>
        </w:tc>
        <w:tc>
          <w:tcPr>
            <w:tcW w:w="2667" w:type="dxa"/>
            <w:tcBorders>
              <w:top w:val="single" w:sz="8" w:space="0" w:color="231F20"/>
              <w:left w:val="single" w:sz="4" w:space="0" w:color="231F20"/>
              <w:bottom w:val="single" w:sz="4" w:space="0" w:color="231F20"/>
              <w:right w:val="single" w:sz="4" w:space="0" w:color="231F20"/>
            </w:tcBorders>
            <w:hideMark/>
          </w:tcPr>
          <w:p w14:paraId="2C8BE104" w14:textId="77777777" w:rsidR="002C594E" w:rsidRPr="00100B13" w:rsidRDefault="00BD0119" w:rsidP="002C594E">
            <w:pPr>
              <w:pStyle w:val="TableParagraph"/>
              <w:spacing w:before="18"/>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саясаты</w:t>
            </w:r>
          </w:p>
        </w:tc>
        <w:tc>
          <w:tcPr>
            <w:tcW w:w="1934" w:type="dxa"/>
            <w:tcBorders>
              <w:top w:val="single" w:sz="8" w:space="0" w:color="231F20"/>
              <w:left w:val="single" w:sz="4" w:space="0" w:color="231F20"/>
              <w:bottom w:val="single" w:sz="4" w:space="0" w:color="231F20"/>
              <w:right w:val="single" w:sz="4" w:space="0" w:color="231F20"/>
            </w:tcBorders>
            <w:hideMark/>
          </w:tcPr>
          <w:p w14:paraId="0D44280E" w14:textId="77777777" w:rsidR="002C594E" w:rsidRPr="00100B13" w:rsidRDefault="001E1B9C" w:rsidP="002C594E">
            <w:pPr>
              <w:pStyle w:val="TableParagraph"/>
              <w:spacing w:before="18"/>
              <w:ind w:left="834"/>
              <w:rPr>
                <w:rFonts w:ascii="Times New Roman" w:hAnsi="Times New Roman" w:cs="Times New Roman"/>
                <w:sz w:val="24"/>
                <w:szCs w:val="24"/>
              </w:rPr>
            </w:pPr>
            <w:hyperlink r:id="rId27" w:anchor="_bookmark30" w:history="1">
              <w:r w:rsidR="00BD0119" w:rsidRPr="00100B13">
                <w:rPr>
                  <w:rStyle w:val="a8"/>
                  <w:rFonts w:ascii="Times New Roman" w:hAnsi="Times New Roman" w:cs="Times New Roman"/>
                  <w:color w:val="auto"/>
                  <w:sz w:val="24"/>
                  <w:szCs w:val="24"/>
                  <w:u w:val="none"/>
                  <w:lang w:val="kk"/>
                </w:rPr>
                <w:t>6.2</w:t>
              </w:r>
            </w:hyperlink>
          </w:p>
        </w:tc>
        <w:tc>
          <w:tcPr>
            <w:tcW w:w="2874" w:type="dxa"/>
            <w:tcBorders>
              <w:top w:val="single" w:sz="8" w:space="0" w:color="231F20"/>
              <w:left w:val="single" w:sz="4" w:space="0" w:color="231F20"/>
              <w:bottom w:val="single" w:sz="4" w:space="0" w:color="231F20"/>
              <w:right w:val="single" w:sz="8" w:space="0" w:color="231F20"/>
            </w:tcBorders>
            <w:hideMark/>
          </w:tcPr>
          <w:p w14:paraId="0AC14D26" w14:textId="77777777" w:rsidR="002C594E" w:rsidRPr="00100B13" w:rsidRDefault="00BD0119" w:rsidP="002C594E">
            <w:pPr>
              <w:pStyle w:val="TableParagraph"/>
              <w:spacing w:before="18"/>
              <w:ind w:left="48"/>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Қосымша нұсқау</w:t>
            </w:r>
          </w:p>
        </w:tc>
      </w:tr>
      <w:tr w:rsidR="00E736D2" w14:paraId="6332FB17" w14:textId="77777777" w:rsidTr="002C594E">
        <w:trPr>
          <w:trHeight w:val="513"/>
        </w:trPr>
        <w:tc>
          <w:tcPr>
            <w:tcW w:w="2258" w:type="dxa"/>
            <w:tcBorders>
              <w:top w:val="single" w:sz="4" w:space="0" w:color="231F20"/>
              <w:left w:val="single" w:sz="8" w:space="0" w:color="231F20"/>
              <w:bottom w:val="single" w:sz="4" w:space="0" w:color="231F20"/>
              <w:right w:val="single" w:sz="4" w:space="0" w:color="231F20"/>
            </w:tcBorders>
            <w:hideMark/>
          </w:tcPr>
          <w:p w14:paraId="45434EC3"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6</w:t>
            </w:r>
          </w:p>
        </w:tc>
        <w:tc>
          <w:tcPr>
            <w:tcW w:w="2667" w:type="dxa"/>
            <w:tcBorders>
              <w:top w:val="single" w:sz="4" w:space="0" w:color="231F20"/>
              <w:left w:val="single" w:sz="4" w:space="0" w:color="231F20"/>
              <w:bottom w:val="single" w:sz="4" w:space="0" w:color="231F20"/>
              <w:right w:val="single" w:sz="4" w:space="0" w:color="231F20"/>
            </w:tcBorders>
            <w:hideMark/>
          </w:tcPr>
          <w:p w14:paraId="42315E57" w14:textId="77777777" w:rsidR="002C594E" w:rsidRPr="00100B13" w:rsidRDefault="00BD0119" w:rsidP="002C594E">
            <w:pPr>
              <w:pStyle w:val="TableParagraph"/>
              <w:spacing w:before="34" w:line="223" w:lineRule="auto"/>
              <w:ind w:left="49" w:right="162"/>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қауіпсіздікті ұйымдастыру</w:t>
            </w:r>
          </w:p>
        </w:tc>
        <w:tc>
          <w:tcPr>
            <w:tcW w:w="1934" w:type="dxa"/>
            <w:tcBorders>
              <w:top w:val="single" w:sz="4" w:space="0" w:color="231F20"/>
              <w:left w:val="single" w:sz="4" w:space="0" w:color="231F20"/>
              <w:bottom w:val="single" w:sz="4" w:space="0" w:color="231F20"/>
              <w:right w:val="single" w:sz="4" w:space="0" w:color="231F20"/>
            </w:tcBorders>
            <w:hideMark/>
          </w:tcPr>
          <w:p w14:paraId="7AFCFEBA" w14:textId="77777777" w:rsidR="002C594E" w:rsidRPr="00100B13" w:rsidRDefault="001E1B9C" w:rsidP="002C594E">
            <w:pPr>
              <w:pStyle w:val="TableParagraph"/>
              <w:ind w:left="834"/>
              <w:rPr>
                <w:rFonts w:ascii="Times New Roman" w:hAnsi="Times New Roman" w:cs="Times New Roman"/>
                <w:sz w:val="24"/>
                <w:szCs w:val="24"/>
              </w:rPr>
            </w:pPr>
            <w:hyperlink r:id="rId28" w:anchor="_bookmark33" w:history="1">
              <w:r w:rsidR="00BD0119" w:rsidRPr="00100B13">
                <w:rPr>
                  <w:rStyle w:val="a8"/>
                  <w:rFonts w:ascii="Times New Roman" w:hAnsi="Times New Roman" w:cs="Times New Roman"/>
                  <w:color w:val="auto"/>
                  <w:sz w:val="24"/>
                  <w:szCs w:val="24"/>
                  <w:u w:val="none"/>
                  <w:lang w:val="kk"/>
                </w:rPr>
                <w:t>6.3</w:t>
              </w:r>
            </w:hyperlink>
          </w:p>
        </w:tc>
        <w:tc>
          <w:tcPr>
            <w:tcW w:w="2874" w:type="dxa"/>
            <w:tcBorders>
              <w:top w:val="single" w:sz="4" w:space="0" w:color="231F20"/>
              <w:left w:val="single" w:sz="4" w:space="0" w:color="231F20"/>
              <w:bottom w:val="single" w:sz="4" w:space="0" w:color="231F20"/>
              <w:right w:val="single" w:sz="8" w:space="0" w:color="231F20"/>
            </w:tcBorders>
            <w:hideMark/>
          </w:tcPr>
          <w:p w14:paraId="56C51E94"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5C40CCBC"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35D78DB4"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7</w:t>
            </w:r>
          </w:p>
        </w:tc>
        <w:tc>
          <w:tcPr>
            <w:tcW w:w="2667" w:type="dxa"/>
            <w:tcBorders>
              <w:top w:val="single" w:sz="4" w:space="0" w:color="231F20"/>
              <w:left w:val="single" w:sz="4" w:space="0" w:color="231F20"/>
              <w:bottom w:val="single" w:sz="4" w:space="0" w:color="231F20"/>
              <w:right w:val="single" w:sz="4" w:space="0" w:color="231F20"/>
            </w:tcBorders>
            <w:hideMark/>
          </w:tcPr>
          <w:p w14:paraId="2963FEE5" w14:textId="4B94AA78" w:rsidR="002C594E" w:rsidRPr="00100B13" w:rsidRDefault="00BD0119" w:rsidP="00303066">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Адам ресурстарының қауіпсіздігі</w:t>
            </w:r>
          </w:p>
        </w:tc>
        <w:tc>
          <w:tcPr>
            <w:tcW w:w="1934" w:type="dxa"/>
            <w:tcBorders>
              <w:top w:val="single" w:sz="4" w:space="0" w:color="231F20"/>
              <w:left w:val="single" w:sz="4" w:space="0" w:color="231F20"/>
              <w:bottom w:val="single" w:sz="4" w:space="0" w:color="231F20"/>
              <w:right w:val="single" w:sz="4" w:space="0" w:color="231F20"/>
            </w:tcBorders>
            <w:hideMark/>
          </w:tcPr>
          <w:p w14:paraId="7C365C1F" w14:textId="77777777" w:rsidR="002C594E" w:rsidRPr="00100B13" w:rsidRDefault="001E1B9C" w:rsidP="002C594E">
            <w:pPr>
              <w:pStyle w:val="TableParagraph"/>
              <w:ind w:left="837"/>
              <w:rPr>
                <w:rFonts w:ascii="Times New Roman" w:hAnsi="Times New Roman" w:cs="Times New Roman"/>
                <w:sz w:val="24"/>
                <w:szCs w:val="24"/>
              </w:rPr>
            </w:pPr>
            <w:hyperlink r:id="rId29" w:anchor="_bookmark37" w:history="1">
              <w:r w:rsidR="00BD0119" w:rsidRPr="00100B13">
                <w:rPr>
                  <w:rStyle w:val="a8"/>
                  <w:rFonts w:ascii="Times New Roman" w:hAnsi="Times New Roman" w:cs="Times New Roman"/>
                  <w:color w:val="auto"/>
                  <w:sz w:val="24"/>
                  <w:szCs w:val="24"/>
                  <w:u w:val="none"/>
                  <w:lang w:val="kk"/>
                </w:rPr>
                <w:t>6.4</w:t>
              </w:r>
            </w:hyperlink>
          </w:p>
        </w:tc>
        <w:tc>
          <w:tcPr>
            <w:tcW w:w="2874" w:type="dxa"/>
            <w:tcBorders>
              <w:top w:val="single" w:sz="4" w:space="0" w:color="231F20"/>
              <w:left w:val="single" w:sz="4" w:space="0" w:color="231F20"/>
              <w:bottom w:val="single" w:sz="4" w:space="0" w:color="231F20"/>
              <w:right w:val="single" w:sz="8" w:space="0" w:color="231F20"/>
            </w:tcBorders>
            <w:hideMark/>
          </w:tcPr>
          <w:p w14:paraId="4C7915A9"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1D99B86D"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3CFB280E"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8</w:t>
            </w:r>
          </w:p>
        </w:tc>
        <w:tc>
          <w:tcPr>
            <w:tcW w:w="2667" w:type="dxa"/>
            <w:tcBorders>
              <w:top w:val="single" w:sz="4" w:space="0" w:color="231F20"/>
              <w:left w:val="single" w:sz="4" w:space="0" w:color="231F20"/>
              <w:bottom w:val="single" w:sz="4" w:space="0" w:color="231F20"/>
              <w:right w:val="single" w:sz="4" w:space="0" w:color="231F20"/>
            </w:tcBorders>
            <w:hideMark/>
          </w:tcPr>
          <w:p w14:paraId="0A3C802C" w14:textId="77777777" w:rsidR="002C594E" w:rsidRPr="00100B13" w:rsidRDefault="00BD0119"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Активтер менеджменті</w:t>
            </w:r>
          </w:p>
        </w:tc>
        <w:tc>
          <w:tcPr>
            <w:tcW w:w="1934" w:type="dxa"/>
            <w:tcBorders>
              <w:top w:val="single" w:sz="4" w:space="0" w:color="231F20"/>
              <w:left w:val="single" w:sz="4" w:space="0" w:color="231F20"/>
              <w:bottom w:val="single" w:sz="4" w:space="0" w:color="231F20"/>
              <w:right w:val="single" w:sz="4" w:space="0" w:color="231F20"/>
            </w:tcBorders>
            <w:hideMark/>
          </w:tcPr>
          <w:p w14:paraId="4E0DDEB7" w14:textId="77777777" w:rsidR="002C594E" w:rsidRPr="00100B13" w:rsidRDefault="001E1B9C" w:rsidP="002C594E">
            <w:pPr>
              <w:pStyle w:val="TableParagraph"/>
              <w:ind w:left="834"/>
              <w:rPr>
                <w:rFonts w:ascii="Times New Roman" w:hAnsi="Times New Roman" w:cs="Times New Roman"/>
                <w:sz w:val="24"/>
                <w:szCs w:val="24"/>
              </w:rPr>
            </w:pPr>
            <w:hyperlink r:id="rId30" w:anchor="_bookmark40" w:history="1">
              <w:r w:rsidR="00BD0119" w:rsidRPr="00100B13">
                <w:rPr>
                  <w:rStyle w:val="a8"/>
                  <w:rFonts w:ascii="Times New Roman" w:hAnsi="Times New Roman" w:cs="Times New Roman"/>
                  <w:color w:val="auto"/>
                  <w:sz w:val="24"/>
                  <w:szCs w:val="24"/>
                  <w:u w:val="none"/>
                  <w:lang w:val="kk"/>
                </w:rPr>
                <w:t>6.5</w:t>
              </w:r>
            </w:hyperlink>
          </w:p>
        </w:tc>
        <w:tc>
          <w:tcPr>
            <w:tcW w:w="2874" w:type="dxa"/>
            <w:tcBorders>
              <w:top w:val="single" w:sz="4" w:space="0" w:color="231F20"/>
              <w:left w:val="single" w:sz="4" w:space="0" w:color="231F20"/>
              <w:bottom w:val="single" w:sz="4" w:space="0" w:color="231F20"/>
              <w:right w:val="single" w:sz="8" w:space="0" w:color="231F20"/>
            </w:tcBorders>
            <w:hideMark/>
          </w:tcPr>
          <w:p w14:paraId="0525FE4E"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7E97E152"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2D44E904" w14:textId="77777777" w:rsidR="002C594E" w:rsidRPr="00100B13" w:rsidRDefault="00BD0119"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9</w:t>
            </w:r>
          </w:p>
        </w:tc>
        <w:tc>
          <w:tcPr>
            <w:tcW w:w="2667" w:type="dxa"/>
            <w:tcBorders>
              <w:top w:val="single" w:sz="4" w:space="0" w:color="231F20"/>
              <w:left w:val="single" w:sz="4" w:space="0" w:color="231F20"/>
              <w:bottom w:val="single" w:sz="4" w:space="0" w:color="231F20"/>
              <w:right w:val="single" w:sz="4" w:space="0" w:color="231F20"/>
            </w:tcBorders>
            <w:hideMark/>
          </w:tcPr>
          <w:p w14:paraId="47AC19DE"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Қолжетімділікті басқару</w:t>
            </w:r>
          </w:p>
        </w:tc>
        <w:tc>
          <w:tcPr>
            <w:tcW w:w="1934" w:type="dxa"/>
            <w:tcBorders>
              <w:top w:val="single" w:sz="4" w:space="0" w:color="231F20"/>
              <w:left w:val="single" w:sz="4" w:space="0" w:color="231F20"/>
              <w:bottom w:val="single" w:sz="4" w:space="0" w:color="231F20"/>
              <w:right w:val="single" w:sz="4" w:space="0" w:color="231F20"/>
            </w:tcBorders>
            <w:hideMark/>
          </w:tcPr>
          <w:p w14:paraId="30692434" w14:textId="77777777" w:rsidR="002C594E" w:rsidRPr="00100B13" w:rsidRDefault="001E1B9C" w:rsidP="002C594E">
            <w:pPr>
              <w:pStyle w:val="TableParagraph"/>
              <w:ind w:left="835"/>
              <w:rPr>
                <w:rFonts w:ascii="Times New Roman" w:hAnsi="Times New Roman" w:cs="Times New Roman"/>
                <w:sz w:val="24"/>
                <w:szCs w:val="24"/>
              </w:rPr>
            </w:pPr>
            <w:hyperlink r:id="rId31" w:anchor="_bookmark51" w:history="1">
              <w:r w:rsidR="00BD0119" w:rsidRPr="00100B13">
                <w:rPr>
                  <w:rStyle w:val="a8"/>
                  <w:rFonts w:ascii="Times New Roman" w:hAnsi="Times New Roman" w:cs="Times New Roman"/>
                  <w:color w:val="auto"/>
                  <w:sz w:val="24"/>
                  <w:szCs w:val="24"/>
                  <w:u w:val="none"/>
                  <w:lang w:val="kk"/>
                </w:rPr>
                <w:t>6.6</w:t>
              </w:r>
            </w:hyperlink>
          </w:p>
        </w:tc>
        <w:tc>
          <w:tcPr>
            <w:tcW w:w="2874" w:type="dxa"/>
            <w:tcBorders>
              <w:top w:val="single" w:sz="4" w:space="0" w:color="231F20"/>
              <w:left w:val="single" w:sz="4" w:space="0" w:color="231F20"/>
              <w:bottom w:val="single" w:sz="4" w:space="0" w:color="231F20"/>
              <w:right w:val="single" w:sz="8" w:space="0" w:color="231F20"/>
            </w:tcBorders>
            <w:hideMark/>
          </w:tcPr>
          <w:p w14:paraId="4C9EAE77"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3C772D6C"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23ABFBAE" w14:textId="77777777" w:rsidR="002C594E" w:rsidRPr="00100B13" w:rsidRDefault="00BD0119" w:rsidP="002C594E">
            <w:pPr>
              <w:pStyle w:val="TableParagraph"/>
              <w:ind w:left="990" w:right="983"/>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10</w:t>
            </w:r>
          </w:p>
        </w:tc>
        <w:tc>
          <w:tcPr>
            <w:tcW w:w="2667" w:type="dxa"/>
            <w:tcBorders>
              <w:top w:val="single" w:sz="4" w:space="0" w:color="231F20"/>
              <w:left w:val="single" w:sz="4" w:space="0" w:color="231F20"/>
              <w:bottom w:val="single" w:sz="4" w:space="0" w:color="231F20"/>
              <w:right w:val="single" w:sz="4" w:space="0" w:color="231F20"/>
            </w:tcBorders>
            <w:hideMark/>
          </w:tcPr>
          <w:p w14:paraId="17E3037A"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Криптография</w:t>
            </w:r>
          </w:p>
        </w:tc>
        <w:tc>
          <w:tcPr>
            <w:tcW w:w="1934" w:type="dxa"/>
            <w:tcBorders>
              <w:top w:val="single" w:sz="4" w:space="0" w:color="231F20"/>
              <w:left w:val="single" w:sz="4" w:space="0" w:color="231F20"/>
              <w:bottom w:val="single" w:sz="4" w:space="0" w:color="231F20"/>
              <w:right w:val="single" w:sz="4" w:space="0" w:color="231F20"/>
            </w:tcBorders>
            <w:hideMark/>
          </w:tcPr>
          <w:p w14:paraId="7B091ACF" w14:textId="77777777" w:rsidR="002C594E" w:rsidRPr="00100B13" w:rsidRDefault="001E1B9C" w:rsidP="002C594E">
            <w:pPr>
              <w:pStyle w:val="TableParagraph"/>
              <w:ind w:left="838"/>
              <w:rPr>
                <w:rFonts w:ascii="Times New Roman" w:hAnsi="Times New Roman" w:cs="Times New Roman"/>
                <w:sz w:val="24"/>
                <w:szCs w:val="24"/>
              </w:rPr>
            </w:pPr>
            <w:hyperlink r:id="rId32" w:anchor="_bookmark61" w:history="1">
              <w:r w:rsidR="00BD0119" w:rsidRPr="00100B13">
                <w:rPr>
                  <w:rStyle w:val="a8"/>
                  <w:rFonts w:ascii="Times New Roman" w:hAnsi="Times New Roman" w:cs="Times New Roman"/>
                  <w:color w:val="auto"/>
                  <w:sz w:val="24"/>
                  <w:szCs w:val="24"/>
                  <w:u w:val="none"/>
                  <w:lang w:val="kk"/>
                </w:rPr>
                <w:t>6.7</w:t>
              </w:r>
            </w:hyperlink>
          </w:p>
        </w:tc>
        <w:tc>
          <w:tcPr>
            <w:tcW w:w="2874" w:type="dxa"/>
            <w:tcBorders>
              <w:top w:val="single" w:sz="4" w:space="0" w:color="231F20"/>
              <w:left w:val="single" w:sz="4" w:space="0" w:color="231F20"/>
              <w:bottom w:val="single" w:sz="4" w:space="0" w:color="231F20"/>
              <w:right w:val="single" w:sz="8" w:space="0" w:color="231F20"/>
            </w:tcBorders>
            <w:hideMark/>
          </w:tcPr>
          <w:p w14:paraId="27567FF2"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786F35D1" w14:textId="77777777" w:rsidTr="002C594E">
        <w:trPr>
          <w:trHeight w:val="513"/>
        </w:trPr>
        <w:tc>
          <w:tcPr>
            <w:tcW w:w="2258" w:type="dxa"/>
            <w:tcBorders>
              <w:top w:val="single" w:sz="4" w:space="0" w:color="231F20"/>
              <w:left w:val="single" w:sz="8" w:space="0" w:color="231F20"/>
              <w:bottom w:val="single" w:sz="4" w:space="0" w:color="231F20"/>
              <w:right w:val="single" w:sz="4" w:space="0" w:color="231F20"/>
            </w:tcBorders>
            <w:hideMark/>
          </w:tcPr>
          <w:p w14:paraId="43165F27" w14:textId="77777777" w:rsidR="002C594E" w:rsidRPr="00100B13" w:rsidRDefault="00BD0119" w:rsidP="002C594E">
            <w:pPr>
              <w:pStyle w:val="TableParagraph"/>
              <w:ind w:left="992" w:right="983"/>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lastRenderedPageBreak/>
              <w:t>11</w:t>
            </w:r>
          </w:p>
        </w:tc>
        <w:tc>
          <w:tcPr>
            <w:tcW w:w="2667" w:type="dxa"/>
            <w:tcBorders>
              <w:top w:val="single" w:sz="4" w:space="0" w:color="231F20"/>
              <w:left w:val="single" w:sz="4" w:space="0" w:color="231F20"/>
              <w:bottom w:val="single" w:sz="4" w:space="0" w:color="231F20"/>
              <w:right w:val="single" w:sz="4" w:space="0" w:color="231F20"/>
            </w:tcBorders>
            <w:hideMark/>
          </w:tcPr>
          <w:p w14:paraId="4C4D299E" w14:textId="77777777" w:rsidR="002C594E" w:rsidRPr="00100B13" w:rsidRDefault="00BD0119" w:rsidP="002C594E">
            <w:pPr>
              <w:pStyle w:val="TableParagraph"/>
              <w:spacing w:before="34" w:line="223" w:lineRule="auto"/>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Физикалық және экологиялық қауіпсіздік</w:t>
            </w:r>
          </w:p>
        </w:tc>
        <w:tc>
          <w:tcPr>
            <w:tcW w:w="1934" w:type="dxa"/>
            <w:tcBorders>
              <w:top w:val="single" w:sz="4" w:space="0" w:color="231F20"/>
              <w:left w:val="single" w:sz="4" w:space="0" w:color="231F20"/>
              <w:bottom w:val="single" w:sz="4" w:space="0" w:color="231F20"/>
              <w:right w:val="single" w:sz="4" w:space="0" w:color="231F20"/>
            </w:tcBorders>
            <w:hideMark/>
          </w:tcPr>
          <w:p w14:paraId="4742730E" w14:textId="77777777" w:rsidR="002C594E" w:rsidRPr="00100B13" w:rsidRDefault="001E1B9C" w:rsidP="002C594E">
            <w:pPr>
              <w:pStyle w:val="TableParagraph"/>
              <w:ind w:left="834"/>
              <w:rPr>
                <w:rFonts w:ascii="Times New Roman" w:hAnsi="Times New Roman" w:cs="Times New Roman"/>
                <w:sz w:val="24"/>
                <w:szCs w:val="24"/>
              </w:rPr>
            </w:pPr>
            <w:hyperlink r:id="rId33" w:anchor="_bookmark63" w:history="1">
              <w:r w:rsidR="00BD0119" w:rsidRPr="00100B13">
                <w:rPr>
                  <w:rStyle w:val="a8"/>
                  <w:rFonts w:ascii="Times New Roman" w:hAnsi="Times New Roman" w:cs="Times New Roman"/>
                  <w:color w:val="auto"/>
                  <w:sz w:val="24"/>
                  <w:szCs w:val="24"/>
                  <w:u w:val="none"/>
                  <w:lang w:val="kk"/>
                </w:rPr>
                <w:t>6.8</w:t>
              </w:r>
            </w:hyperlink>
          </w:p>
        </w:tc>
        <w:tc>
          <w:tcPr>
            <w:tcW w:w="2874" w:type="dxa"/>
            <w:tcBorders>
              <w:top w:val="single" w:sz="4" w:space="0" w:color="231F20"/>
              <w:left w:val="single" w:sz="4" w:space="0" w:color="231F20"/>
              <w:bottom w:val="single" w:sz="4" w:space="0" w:color="231F20"/>
              <w:right w:val="single" w:sz="8" w:space="0" w:color="231F20"/>
            </w:tcBorders>
            <w:hideMark/>
          </w:tcPr>
          <w:p w14:paraId="5B44C610"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4728A99D"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5D70833E" w14:textId="77777777" w:rsidR="002C594E" w:rsidRPr="00100B13" w:rsidRDefault="00BD0119"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12</w:t>
            </w:r>
          </w:p>
        </w:tc>
        <w:tc>
          <w:tcPr>
            <w:tcW w:w="2667" w:type="dxa"/>
            <w:tcBorders>
              <w:top w:val="single" w:sz="4" w:space="0" w:color="231F20"/>
              <w:left w:val="single" w:sz="4" w:space="0" w:color="231F20"/>
              <w:bottom w:val="single" w:sz="4" w:space="0" w:color="231F20"/>
              <w:right w:val="single" w:sz="4" w:space="0" w:color="231F20"/>
            </w:tcBorders>
            <w:hideMark/>
          </w:tcPr>
          <w:p w14:paraId="4067C627"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 xml:space="preserve">Жедел қауіпсіздік </w:t>
            </w:r>
          </w:p>
        </w:tc>
        <w:tc>
          <w:tcPr>
            <w:tcW w:w="1934" w:type="dxa"/>
            <w:tcBorders>
              <w:top w:val="single" w:sz="4" w:space="0" w:color="231F20"/>
              <w:left w:val="single" w:sz="4" w:space="0" w:color="231F20"/>
              <w:bottom w:val="single" w:sz="4" w:space="0" w:color="231F20"/>
              <w:right w:val="single" w:sz="4" w:space="0" w:color="231F20"/>
            </w:tcBorders>
            <w:hideMark/>
          </w:tcPr>
          <w:p w14:paraId="68299DD5" w14:textId="77777777" w:rsidR="002C594E" w:rsidRPr="00100B13" w:rsidRDefault="001E1B9C" w:rsidP="002C594E">
            <w:pPr>
              <w:pStyle w:val="TableParagraph"/>
              <w:ind w:left="840"/>
              <w:rPr>
                <w:rFonts w:ascii="Times New Roman" w:hAnsi="Times New Roman" w:cs="Times New Roman"/>
                <w:sz w:val="24"/>
                <w:szCs w:val="24"/>
              </w:rPr>
            </w:pPr>
            <w:hyperlink r:id="rId34" w:anchor="_bookmark70" w:history="1">
              <w:r w:rsidR="00BD0119" w:rsidRPr="00100B13">
                <w:rPr>
                  <w:rStyle w:val="a8"/>
                  <w:rFonts w:ascii="Times New Roman" w:hAnsi="Times New Roman" w:cs="Times New Roman"/>
                  <w:color w:val="auto"/>
                  <w:sz w:val="24"/>
                  <w:szCs w:val="24"/>
                  <w:u w:val="none"/>
                  <w:lang w:val="kk"/>
                </w:rPr>
                <w:t>6.9</w:t>
              </w:r>
            </w:hyperlink>
          </w:p>
        </w:tc>
        <w:tc>
          <w:tcPr>
            <w:tcW w:w="2874" w:type="dxa"/>
            <w:tcBorders>
              <w:top w:val="single" w:sz="4" w:space="0" w:color="231F20"/>
              <w:left w:val="single" w:sz="4" w:space="0" w:color="231F20"/>
              <w:bottom w:val="single" w:sz="4" w:space="0" w:color="231F20"/>
              <w:right w:val="single" w:sz="8" w:space="0" w:color="231F20"/>
            </w:tcBorders>
            <w:hideMark/>
          </w:tcPr>
          <w:p w14:paraId="1F98E227"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6C8128BB"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7DFFD5C1" w14:textId="77777777" w:rsidR="002C594E" w:rsidRPr="00100B13" w:rsidRDefault="00BD0119"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13</w:t>
            </w:r>
          </w:p>
        </w:tc>
        <w:tc>
          <w:tcPr>
            <w:tcW w:w="2667" w:type="dxa"/>
            <w:tcBorders>
              <w:top w:val="single" w:sz="4" w:space="0" w:color="231F20"/>
              <w:left w:val="single" w:sz="4" w:space="0" w:color="231F20"/>
              <w:bottom w:val="single" w:sz="4" w:space="0" w:color="231F20"/>
              <w:right w:val="single" w:sz="4" w:space="0" w:color="231F20"/>
            </w:tcBorders>
            <w:hideMark/>
          </w:tcPr>
          <w:p w14:paraId="5AB858A1"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Коммуникациялар қауіпсіздігі</w:t>
            </w:r>
          </w:p>
        </w:tc>
        <w:tc>
          <w:tcPr>
            <w:tcW w:w="1934" w:type="dxa"/>
            <w:tcBorders>
              <w:top w:val="single" w:sz="4" w:space="0" w:color="231F20"/>
              <w:left w:val="single" w:sz="4" w:space="0" w:color="231F20"/>
              <w:bottom w:val="single" w:sz="4" w:space="0" w:color="231F20"/>
              <w:right w:val="single" w:sz="4" w:space="0" w:color="231F20"/>
            </w:tcBorders>
            <w:hideMark/>
          </w:tcPr>
          <w:p w14:paraId="6D2CFAB8" w14:textId="77777777" w:rsidR="002C594E" w:rsidRPr="00100B13" w:rsidRDefault="001E1B9C" w:rsidP="002C594E">
            <w:pPr>
              <w:pStyle w:val="TableParagraph"/>
              <w:ind w:left="787"/>
              <w:rPr>
                <w:rFonts w:ascii="Times New Roman" w:hAnsi="Times New Roman" w:cs="Times New Roman"/>
                <w:sz w:val="24"/>
                <w:szCs w:val="24"/>
              </w:rPr>
            </w:pPr>
            <w:hyperlink r:id="rId35" w:anchor="_bookmark84" w:history="1">
              <w:r w:rsidR="00BD0119" w:rsidRPr="00100B13">
                <w:rPr>
                  <w:rStyle w:val="a8"/>
                  <w:rFonts w:ascii="Times New Roman" w:hAnsi="Times New Roman" w:cs="Times New Roman"/>
                  <w:color w:val="auto"/>
                  <w:sz w:val="24"/>
                  <w:szCs w:val="24"/>
                  <w:u w:val="none"/>
                  <w:lang w:val="kk"/>
                </w:rPr>
                <w:t>6.10</w:t>
              </w:r>
            </w:hyperlink>
          </w:p>
        </w:tc>
        <w:tc>
          <w:tcPr>
            <w:tcW w:w="2874" w:type="dxa"/>
            <w:tcBorders>
              <w:top w:val="single" w:sz="4" w:space="0" w:color="231F20"/>
              <w:left w:val="single" w:sz="4" w:space="0" w:color="231F20"/>
              <w:bottom w:val="single" w:sz="4" w:space="0" w:color="231F20"/>
              <w:right w:val="single" w:sz="8" w:space="0" w:color="231F20"/>
            </w:tcBorders>
            <w:hideMark/>
          </w:tcPr>
          <w:p w14:paraId="719B43B3"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3D030ECF" w14:textId="77777777" w:rsidTr="002C594E">
        <w:trPr>
          <w:trHeight w:val="733"/>
        </w:trPr>
        <w:tc>
          <w:tcPr>
            <w:tcW w:w="2258" w:type="dxa"/>
            <w:tcBorders>
              <w:top w:val="single" w:sz="4" w:space="0" w:color="231F20"/>
              <w:left w:val="single" w:sz="8" w:space="0" w:color="231F20"/>
              <w:bottom w:val="single" w:sz="4" w:space="0" w:color="231F20"/>
              <w:right w:val="single" w:sz="4" w:space="0" w:color="231F20"/>
            </w:tcBorders>
            <w:hideMark/>
          </w:tcPr>
          <w:p w14:paraId="32046DC5" w14:textId="77777777" w:rsidR="002C594E" w:rsidRPr="00100B13" w:rsidRDefault="00BD0119"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14</w:t>
            </w:r>
          </w:p>
        </w:tc>
        <w:tc>
          <w:tcPr>
            <w:tcW w:w="2667" w:type="dxa"/>
            <w:tcBorders>
              <w:top w:val="single" w:sz="4" w:space="0" w:color="231F20"/>
              <w:left w:val="single" w:sz="4" w:space="0" w:color="231F20"/>
              <w:bottom w:val="single" w:sz="4" w:space="0" w:color="231F20"/>
              <w:right w:val="single" w:sz="4" w:space="0" w:color="231F20"/>
            </w:tcBorders>
            <w:hideMark/>
          </w:tcPr>
          <w:p w14:paraId="6EF3DE54" w14:textId="77777777" w:rsidR="002C594E" w:rsidRPr="00BD0119" w:rsidRDefault="00BD0119" w:rsidP="002C594E">
            <w:pPr>
              <w:pStyle w:val="TableParagraph"/>
              <w:spacing w:before="34" w:line="223" w:lineRule="auto"/>
              <w:ind w:left="49" w:right="100"/>
              <w:rPr>
                <w:rFonts w:ascii="Times New Roman" w:hAnsi="Times New Roman" w:cs="Times New Roman"/>
                <w:sz w:val="24"/>
                <w:szCs w:val="24"/>
              </w:rPr>
            </w:pPr>
            <w:r w:rsidRPr="00100B13">
              <w:rPr>
                <w:rFonts w:ascii="Times New Roman" w:hAnsi="Times New Roman" w:cs="Times New Roman"/>
                <w:color w:val="231F20"/>
                <w:sz w:val="24"/>
                <w:szCs w:val="24"/>
                <w:lang w:val="kk"/>
              </w:rPr>
              <w:t>Жүйені жинақтау, әзірлеу және техникалық қызмет көрсету</w:t>
            </w:r>
          </w:p>
        </w:tc>
        <w:tc>
          <w:tcPr>
            <w:tcW w:w="1934" w:type="dxa"/>
            <w:tcBorders>
              <w:top w:val="single" w:sz="4" w:space="0" w:color="231F20"/>
              <w:left w:val="single" w:sz="4" w:space="0" w:color="231F20"/>
              <w:bottom w:val="single" w:sz="4" w:space="0" w:color="231F20"/>
              <w:right w:val="single" w:sz="4" w:space="0" w:color="231F20"/>
            </w:tcBorders>
            <w:hideMark/>
          </w:tcPr>
          <w:p w14:paraId="1CA52C76" w14:textId="77777777" w:rsidR="002C594E" w:rsidRPr="00100B13" w:rsidRDefault="001E1B9C" w:rsidP="002C594E">
            <w:pPr>
              <w:pStyle w:val="TableParagraph"/>
              <w:ind w:left="786"/>
              <w:rPr>
                <w:rFonts w:ascii="Times New Roman" w:hAnsi="Times New Roman" w:cs="Times New Roman"/>
                <w:sz w:val="24"/>
                <w:szCs w:val="24"/>
              </w:rPr>
            </w:pPr>
            <w:hyperlink r:id="rId36" w:anchor="_bookmark90" w:history="1">
              <w:r w:rsidR="00BD0119" w:rsidRPr="00100B13">
                <w:rPr>
                  <w:rStyle w:val="a8"/>
                  <w:rFonts w:ascii="Times New Roman" w:hAnsi="Times New Roman" w:cs="Times New Roman"/>
                  <w:color w:val="auto"/>
                  <w:sz w:val="24"/>
                  <w:szCs w:val="24"/>
                  <w:u w:val="none"/>
                  <w:lang w:val="kk"/>
                </w:rPr>
                <w:t>6.11</w:t>
              </w:r>
            </w:hyperlink>
          </w:p>
        </w:tc>
        <w:tc>
          <w:tcPr>
            <w:tcW w:w="2874" w:type="dxa"/>
            <w:tcBorders>
              <w:top w:val="single" w:sz="4" w:space="0" w:color="231F20"/>
              <w:left w:val="single" w:sz="4" w:space="0" w:color="231F20"/>
              <w:bottom w:val="single" w:sz="4" w:space="0" w:color="231F20"/>
              <w:right w:val="single" w:sz="8" w:space="0" w:color="231F20"/>
            </w:tcBorders>
            <w:hideMark/>
          </w:tcPr>
          <w:p w14:paraId="07A76CBC"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5B1ADC7E"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395C02FA" w14:textId="77777777" w:rsidR="002C594E" w:rsidRPr="00100B13" w:rsidRDefault="00BD0119" w:rsidP="002C594E">
            <w:pPr>
              <w:pStyle w:val="TableParagraph"/>
              <w:ind w:left="993" w:right="98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15</w:t>
            </w:r>
          </w:p>
        </w:tc>
        <w:tc>
          <w:tcPr>
            <w:tcW w:w="2667" w:type="dxa"/>
            <w:tcBorders>
              <w:top w:val="single" w:sz="4" w:space="0" w:color="231F20"/>
              <w:left w:val="single" w:sz="4" w:space="0" w:color="231F20"/>
              <w:bottom w:val="single" w:sz="4" w:space="0" w:color="231F20"/>
              <w:right w:val="single" w:sz="4" w:space="0" w:color="231F20"/>
            </w:tcBorders>
            <w:hideMark/>
          </w:tcPr>
          <w:p w14:paraId="19EAFA41" w14:textId="77777777" w:rsidR="002C594E" w:rsidRPr="00100B13" w:rsidRDefault="00BD0119"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Жеткізушілермен арақатынасы</w:t>
            </w:r>
          </w:p>
        </w:tc>
        <w:tc>
          <w:tcPr>
            <w:tcW w:w="1934" w:type="dxa"/>
            <w:tcBorders>
              <w:top w:val="single" w:sz="4" w:space="0" w:color="231F20"/>
              <w:left w:val="single" w:sz="4" w:space="0" w:color="231F20"/>
              <w:bottom w:val="single" w:sz="4" w:space="0" w:color="231F20"/>
              <w:right w:val="single" w:sz="4" w:space="0" w:color="231F20"/>
            </w:tcBorders>
            <w:hideMark/>
          </w:tcPr>
          <w:p w14:paraId="668F4363" w14:textId="77777777" w:rsidR="002C594E" w:rsidRPr="00100B13" w:rsidRDefault="001E1B9C" w:rsidP="002C594E">
            <w:pPr>
              <w:pStyle w:val="TableParagraph"/>
              <w:ind w:left="783"/>
              <w:rPr>
                <w:rFonts w:ascii="Times New Roman" w:hAnsi="Times New Roman" w:cs="Times New Roman"/>
                <w:sz w:val="24"/>
                <w:szCs w:val="24"/>
              </w:rPr>
            </w:pPr>
            <w:hyperlink r:id="rId37" w:anchor="_bookmark99" w:history="1">
              <w:r w:rsidR="00BD0119" w:rsidRPr="00100B13">
                <w:rPr>
                  <w:rStyle w:val="a8"/>
                  <w:rFonts w:ascii="Times New Roman" w:hAnsi="Times New Roman" w:cs="Times New Roman"/>
                  <w:color w:val="auto"/>
                  <w:sz w:val="24"/>
                  <w:szCs w:val="24"/>
                  <w:u w:val="none"/>
                  <w:lang w:val="kk"/>
                </w:rPr>
                <w:t>6.12</w:t>
              </w:r>
            </w:hyperlink>
          </w:p>
        </w:tc>
        <w:tc>
          <w:tcPr>
            <w:tcW w:w="2874" w:type="dxa"/>
            <w:tcBorders>
              <w:top w:val="single" w:sz="4" w:space="0" w:color="231F20"/>
              <w:left w:val="single" w:sz="4" w:space="0" w:color="231F20"/>
              <w:bottom w:val="single" w:sz="4" w:space="0" w:color="231F20"/>
              <w:right w:val="single" w:sz="8" w:space="0" w:color="231F20"/>
            </w:tcBorders>
            <w:hideMark/>
          </w:tcPr>
          <w:p w14:paraId="21191A83"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60237AFC" w14:textId="77777777" w:rsidTr="002C594E">
        <w:trPr>
          <w:trHeight w:val="513"/>
        </w:trPr>
        <w:tc>
          <w:tcPr>
            <w:tcW w:w="2258" w:type="dxa"/>
            <w:tcBorders>
              <w:top w:val="single" w:sz="4" w:space="0" w:color="231F20"/>
              <w:left w:val="single" w:sz="8" w:space="0" w:color="231F20"/>
              <w:bottom w:val="single" w:sz="4" w:space="0" w:color="231F20"/>
              <w:right w:val="single" w:sz="4" w:space="0" w:color="231F20"/>
            </w:tcBorders>
            <w:hideMark/>
          </w:tcPr>
          <w:p w14:paraId="3089C3DD" w14:textId="77777777" w:rsidR="002C594E" w:rsidRPr="00100B13" w:rsidRDefault="00BD0119" w:rsidP="002C594E">
            <w:pPr>
              <w:pStyle w:val="TableParagraph"/>
              <w:ind w:left="991" w:right="983"/>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16</w:t>
            </w:r>
          </w:p>
        </w:tc>
        <w:tc>
          <w:tcPr>
            <w:tcW w:w="2667" w:type="dxa"/>
            <w:tcBorders>
              <w:top w:val="single" w:sz="4" w:space="0" w:color="231F20"/>
              <w:left w:val="single" w:sz="4" w:space="0" w:color="231F20"/>
              <w:bottom w:val="single" w:sz="4" w:space="0" w:color="231F20"/>
              <w:right w:val="single" w:sz="4" w:space="0" w:color="231F20"/>
            </w:tcBorders>
            <w:hideMark/>
          </w:tcPr>
          <w:p w14:paraId="302BB2F4" w14:textId="77777777" w:rsidR="002C594E" w:rsidRPr="00100B13" w:rsidRDefault="00BD0119" w:rsidP="002C594E">
            <w:pPr>
              <w:pStyle w:val="TableParagraph"/>
              <w:spacing w:before="34" w:line="223" w:lineRule="auto"/>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инцидентінің менеджменті</w:t>
            </w:r>
          </w:p>
        </w:tc>
        <w:tc>
          <w:tcPr>
            <w:tcW w:w="1934" w:type="dxa"/>
            <w:tcBorders>
              <w:top w:val="single" w:sz="4" w:space="0" w:color="231F20"/>
              <w:left w:val="single" w:sz="4" w:space="0" w:color="231F20"/>
              <w:bottom w:val="single" w:sz="4" w:space="0" w:color="231F20"/>
              <w:right w:val="single" w:sz="4" w:space="0" w:color="231F20"/>
            </w:tcBorders>
            <w:hideMark/>
          </w:tcPr>
          <w:p w14:paraId="177D00ED" w14:textId="77777777" w:rsidR="002C594E" w:rsidRPr="00100B13" w:rsidRDefault="001E1B9C" w:rsidP="002C594E">
            <w:pPr>
              <w:pStyle w:val="TableParagraph"/>
              <w:ind w:left="784"/>
              <w:rPr>
                <w:rFonts w:ascii="Times New Roman" w:hAnsi="Times New Roman" w:cs="Times New Roman"/>
                <w:sz w:val="24"/>
                <w:szCs w:val="24"/>
              </w:rPr>
            </w:pPr>
            <w:hyperlink r:id="rId38" w:anchor="_bookmark104" w:history="1">
              <w:r w:rsidR="00BD0119" w:rsidRPr="00100B13">
                <w:rPr>
                  <w:rStyle w:val="a8"/>
                  <w:rFonts w:ascii="Times New Roman" w:hAnsi="Times New Roman" w:cs="Times New Roman"/>
                  <w:color w:val="auto"/>
                  <w:sz w:val="24"/>
                  <w:szCs w:val="24"/>
                  <w:u w:val="none"/>
                  <w:lang w:val="kk"/>
                </w:rPr>
                <w:t>6.13</w:t>
              </w:r>
            </w:hyperlink>
          </w:p>
        </w:tc>
        <w:tc>
          <w:tcPr>
            <w:tcW w:w="2874" w:type="dxa"/>
            <w:tcBorders>
              <w:top w:val="single" w:sz="4" w:space="0" w:color="231F20"/>
              <w:left w:val="single" w:sz="4" w:space="0" w:color="231F20"/>
              <w:bottom w:val="single" w:sz="4" w:space="0" w:color="231F20"/>
              <w:right w:val="single" w:sz="8" w:space="0" w:color="231F20"/>
            </w:tcBorders>
            <w:hideMark/>
          </w:tcPr>
          <w:p w14:paraId="3199461C"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r w:rsidR="00E736D2" w14:paraId="4A098391" w14:textId="77777777" w:rsidTr="002C594E">
        <w:trPr>
          <w:trHeight w:val="733"/>
        </w:trPr>
        <w:tc>
          <w:tcPr>
            <w:tcW w:w="2258" w:type="dxa"/>
            <w:tcBorders>
              <w:top w:val="single" w:sz="4" w:space="0" w:color="231F20"/>
              <w:left w:val="single" w:sz="8" w:space="0" w:color="231F20"/>
              <w:bottom w:val="single" w:sz="4" w:space="0" w:color="231F20"/>
              <w:right w:val="single" w:sz="4" w:space="0" w:color="231F20"/>
            </w:tcBorders>
            <w:hideMark/>
          </w:tcPr>
          <w:p w14:paraId="4C31F514" w14:textId="77777777" w:rsidR="002C594E" w:rsidRPr="00100B13" w:rsidRDefault="00BD0119" w:rsidP="002C594E">
            <w:pPr>
              <w:pStyle w:val="TableParagraph"/>
              <w:ind w:left="989" w:right="983"/>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17</w:t>
            </w:r>
          </w:p>
        </w:tc>
        <w:tc>
          <w:tcPr>
            <w:tcW w:w="2667" w:type="dxa"/>
            <w:tcBorders>
              <w:top w:val="single" w:sz="4" w:space="0" w:color="231F20"/>
              <w:left w:val="single" w:sz="4" w:space="0" w:color="231F20"/>
              <w:bottom w:val="single" w:sz="4" w:space="0" w:color="231F20"/>
              <w:right w:val="single" w:sz="4" w:space="0" w:color="231F20"/>
            </w:tcBorders>
            <w:hideMark/>
          </w:tcPr>
          <w:p w14:paraId="3393F0CF" w14:textId="77777777" w:rsidR="002C594E" w:rsidRPr="00BD0119" w:rsidRDefault="00BD0119" w:rsidP="002C594E">
            <w:pPr>
              <w:pStyle w:val="TableParagraph"/>
              <w:spacing w:before="34" w:line="223" w:lineRule="auto"/>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Бизнестің үздіксіздігі менеджментінің ақпараттық қауіпсіздігі мәселелері</w:t>
            </w:r>
          </w:p>
        </w:tc>
        <w:tc>
          <w:tcPr>
            <w:tcW w:w="1934" w:type="dxa"/>
            <w:tcBorders>
              <w:top w:val="single" w:sz="4" w:space="0" w:color="231F20"/>
              <w:left w:val="single" w:sz="4" w:space="0" w:color="231F20"/>
              <w:bottom w:val="single" w:sz="4" w:space="0" w:color="231F20"/>
              <w:right w:val="single" w:sz="4" w:space="0" w:color="231F20"/>
            </w:tcBorders>
            <w:hideMark/>
          </w:tcPr>
          <w:p w14:paraId="4D8A084B" w14:textId="77777777" w:rsidR="002C594E" w:rsidRPr="00100B13" w:rsidRDefault="001E1B9C" w:rsidP="002C594E">
            <w:pPr>
              <w:pStyle w:val="TableParagraph"/>
              <w:ind w:left="789"/>
              <w:rPr>
                <w:rFonts w:ascii="Times New Roman" w:hAnsi="Times New Roman" w:cs="Times New Roman"/>
                <w:sz w:val="24"/>
                <w:szCs w:val="24"/>
              </w:rPr>
            </w:pPr>
            <w:hyperlink r:id="rId39" w:anchor="_bookmark108" w:history="1">
              <w:r w:rsidR="00BD0119" w:rsidRPr="00100B13">
                <w:rPr>
                  <w:rStyle w:val="a8"/>
                  <w:rFonts w:ascii="Times New Roman" w:hAnsi="Times New Roman" w:cs="Times New Roman"/>
                  <w:color w:val="auto"/>
                  <w:sz w:val="24"/>
                  <w:szCs w:val="24"/>
                  <w:u w:val="none"/>
                  <w:lang w:val="kk"/>
                </w:rPr>
                <w:t>6.14</w:t>
              </w:r>
            </w:hyperlink>
          </w:p>
        </w:tc>
        <w:tc>
          <w:tcPr>
            <w:tcW w:w="2874" w:type="dxa"/>
            <w:tcBorders>
              <w:top w:val="single" w:sz="4" w:space="0" w:color="231F20"/>
              <w:left w:val="single" w:sz="4" w:space="0" w:color="231F20"/>
              <w:bottom w:val="single" w:sz="4" w:space="0" w:color="231F20"/>
              <w:right w:val="single" w:sz="8" w:space="0" w:color="231F20"/>
            </w:tcBorders>
            <w:hideMark/>
          </w:tcPr>
          <w:p w14:paraId="436D0FF2"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PIMS анықтаған нұсқау жоқ</w:t>
            </w:r>
          </w:p>
        </w:tc>
      </w:tr>
      <w:tr w:rsidR="00E736D2" w14:paraId="0C64B426" w14:textId="77777777" w:rsidTr="002C594E">
        <w:trPr>
          <w:trHeight w:val="288"/>
        </w:trPr>
        <w:tc>
          <w:tcPr>
            <w:tcW w:w="2258" w:type="dxa"/>
            <w:tcBorders>
              <w:top w:val="single" w:sz="4" w:space="0" w:color="231F20"/>
              <w:left w:val="single" w:sz="8" w:space="0" w:color="231F20"/>
              <w:bottom w:val="single" w:sz="8" w:space="0" w:color="231F20"/>
              <w:right w:val="single" w:sz="4" w:space="0" w:color="231F20"/>
            </w:tcBorders>
            <w:hideMark/>
          </w:tcPr>
          <w:p w14:paraId="6A09248B" w14:textId="77777777" w:rsidR="002C594E" w:rsidRPr="00100B13" w:rsidRDefault="00BD0119"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18</w:t>
            </w:r>
          </w:p>
        </w:tc>
        <w:tc>
          <w:tcPr>
            <w:tcW w:w="2667" w:type="dxa"/>
            <w:tcBorders>
              <w:top w:val="single" w:sz="4" w:space="0" w:color="231F20"/>
              <w:left w:val="single" w:sz="4" w:space="0" w:color="231F20"/>
              <w:bottom w:val="single" w:sz="8" w:space="0" w:color="231F20"/>
              <w:right w:val="single" w:sz="4" w:space="0" w:color="231F20"/>
            </w:tcBorders>
            <w:hideMark/>
          </w:tcPr>
          <w:p w14:paraId="7BCBE4A6" w14:textId="77777777" w:rsidR="002C594E" w:rsidRPr="00100B13" w:rsidRDefault="00BD0119"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Сәйкестік</w:t>
            </w:r>
          </w:p>
        </w:tc>
        <w:tc>
          <w:tcPr>
            <w:tcW w:w="1934" w:type="dxa"/>
            <w:tcBorders>
              <w:top w:val="single" w:sz="4" w:space="0" w:color="231F20"/>
              <w:left w:val="single" w:sz="4" w:space="0" w:color="231F20"/>
              <w:bottom w:val="single" w:sz="8" w:space="0" w:color="231F20"/>
              <w:right w:val="single" w:sz="4" w:space="0" w:color="231F20"/>
            </w:tcBorders>
            <w:hideMark/>
          </w:tcPr>
          <w:p w14:paraId="580FB3AE" w14:textId="77777777" w:rsidR="002C594E" w:rsidRPr="00100B13" w:rsidRDefault="001E1B9C" w:rsidP="002C594E">
            <w:pPr>
              <w:pStyle w:val="TableParagraph"/>
              <w:ind w:left="784"/>
              <w:rPr>
                <w:rFonts w:ascii="Times New Roman" w:hAnsi="Times New Roman" w:cs="Times New Roman"/>
                <w:sz w:val="24"/>
                <w:szCs w:val="24"/>
              </w:rPr>
            </w:pPr>
            <w:hyperlink r:id="rId40" w:anchor="_bookmark109" w:history="1">
              <w:r w:rsidR="00BD0119" w:rsidRPr="00100B13">
                <w:rPr>
                  <w:rStyle w:val="a8"/>
                  <w:rFonts w:ascii="Times New Roman" w:hAnsi="Times New Roman" w:cs="Times New Roman"/>
                  <w:color w:val="auto"/>
                  <w:sz w:val="24"/>
                  <w:szCs w:val="24"/>
                  <w:u w:val="none"/>
                  <w:lang w:val="kk"/>
                </w:rPr>
                <w:t>6.15</w:t>
              </w:r>
            </w:hyperlink>
          </w:p>
        </w:tc>
        <w:tc>
          <w:tcPr>
            <w:tcW w:w="2874" w:type="dxa"/>
            <w:tcBorders>
              <w:top w:val="single" w:sz="4" w:space="0" w:color="231F20"/>
              <w:left w:val="single" w:sz="4" w:space="0" w:color="231F20"/>
              <w:bottom w:val="single" w:sz="8" w:space="0" w:color="231F20"/>
              <w:right w:val="single" w:sz="8" w:space="0" w:color="231F20"/>
            </w:tcBorders>
            <w:hideMark/>
          </w:tcPr>
          <w:p w14:paraId="6D6D1252" w14:textId="77777777" w:rsidR="002C594E" w:rsidRPr="00100B13" w:rsidRDefault="00BD0119"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kk"/>
              </w:rPr>
              <w:t>Қосымша нұсқау</w:t>
            </w:r>
          </w:p>
        </w:tc>
      </w:tr>
    </w:tbl>
    <w:p w14:paraId="0E5FE010" w14:textId="77777777" w:rsidR="002C594E" w:rsidRPr="00100B13" w:rsidRDefault="002C594E" w:rsidP="002C594E">
      <w:pPr>
        <w:rPr>
          <w:color w:val="000000"/>
        </w:rPr>
      </w:pPr>
    </w:p>
    <w:p w14:paraId="0F237984" w14:textId="5EA83259" w:rsidR="002C594E" w:rsidRPr="00100B13" w:rsidRDefault="00BD0119" w:rsidP="002C594E">
      <w:pPr>
        <w:rPr>
          <w:color w:val="000000"/>
        </w:rPr>
      </w:pPr>
      <w:r w:rsidRPr="00100B13">
        <w:rPr>
          <w:color w:val="000000"/>
          <w:lang w:val="kk"/>
        </w:rPr>
        <w:t xml:space="preserve">Ескертпе - PIMS үшін арнайы нұсқаулар болмаса да, 6.1-тармаққа сәйкес </w:t>
      </w:r>
      <w:r>
        <w:rPr>
          <w:color w:val="000000"/>
          <w:lang w:val="kk"/>
        </w:rPr>
        <w:t>«</w:t>
      </w:r>
      <w:r w:rsidRPr="00100B13">
        <w:rPr>
          <w:color w:val="000000"/>
          <w:lang w:val="kk"/>
        </w:rPr>
        <w:t>ақпараттық қауіпсіздікті</w:t>
      </w:r>
      <w:r>
        <w:rPr>
          <w:color w:val="000000"/>
          <w:lang w:val="kk"/>
        </w:rPr>
        <w:t>»</w:t>
      </w:r>
      <w:r w:rsidRPr="00100B13">
        <w:rPr>
          <w:color w:val="000000"/>
          <w:lang w:val="kk"/>
        </w:rPr>
        <w:t xml:space="preserve"> кеңейтілген түсіндіру әрқашан қолданылады.</w:t>
      </w:r>
    </w:p>
    <w:p w14:paraId="5EF97D2A" w14:textId="77777777" w:rsidR="002C594E" w:rsidRPr="00100B13" w:rsidRDefault="002C594E" w:rsidP="002C594E">
      <w:pPr>
        <w:rPr>
          <w:color w:val="000000"/>
        </w:rPr>
      </w:pPr>
    </w:p>
    <w:p w14:paraId="2443A7A6" w14:textId="49CCD98F" w:rsidR="002C594E" w:rsidRPr="00100B13" w:rsidRDefault="00BD0119" w:rsidP="002C594E">
      <w:pPr>
        <w:rPr>
          <w:b/>
          <w:color w:val="000000"/>
          <w:sz w:val="24"/>
          <w:szCs w:val="24"/>
        </w:rPr>
      </w:pPr>
      <w:r w:rsidRPr="00100B13">
        <w:rPr>
          <w:b/>
          <w:color w:val="000000"/>
          <w:sz w:val="24"/>
          <w:szCs w:val="24"/>
          <w:lang w:val="kk"/>
        </w:rPr>
        <w:t>4.4 Клиент</w:t>
      </w:r>
    </w:p>
    <w:p w14:paraId="52C30C3A" w14:textId="77777777" w:rsidR="003C2252" w:rsidRPr="00100B13" w:rsidRDefault="003C2252" w:rsidP="002C594E">
      <w:pPr>
        <w:rPr>
          <w:b/>
          <w:color w:val="000000"/>
          <w:sz w:val="24"/>
          <w:szCs w:val="24"/>
        </w:rPr>
      </w:pPr>
    </w:p>
    <w:p w14:paraId="52835AA7" w14:textId="0F51497D" w:rsidR="002C594E" w:rsidRPr="00100B13" w:rsidRDefault="00BD0119" w:rsidP="002C594E">
      <w:pPr>
        <w:rPr>
          <w:color w:val="000000"/>
          <w:sz w:val="24"/>
          <w:szCs w:val="24"/>
        </w:rPr>
      </w:pPr>
      <w:r w:rsidRPr="00100B13">
        <w:rPr>
          <w:color w:val="000000"/>
          <w:sz w:val="24"/>
          <w:szCs w:val="24"/>
          <w:lang w:val="kk"/>
        </w:rPr>
        <w:t xml:space="preserve">Ұйымның рөліне байланысты (5.2.1 қараңыз), </w:t>
      </w:r>
      <w:r>
        <w:rPr>
          <w:color w:val="000000"/>
          <w:sz w:val="24"/>
          <w:szCs w:val="24"/>
          <w:lang w:val="kk"/>
        </w:rPr>
        <w:t>«</w:t>
      </w:r>
      <w:r w:rsidRPr="00100B13">
        <w:rPr>
          <w:color w:val="000000"/>
          <w:sz w:val="24"/>
          <w:szCs w:val="24"/>
          <w:lang w:val="kk"/>
        </w:rPr>
        <w:t>клиент</w:t>
      </w:r>
      <w:r>
        <w:rPr>
          <w:color w:val="000000"/>
          <w:sz w:val="24"/>
          <w:szCs w:val="24"/>
          <w:lang w:val="kk"/>
        </w:rPr>
        <w:t>»</w:t>
      </w:r>
      <w:r w:rsidRPr="00100B13">
        <w:rPr>
          <w:color w:val="000000"/>
          <w:sz w:val="24"/>
          <w:szCs w:val="24"/>
          <w:lang w:val="kk"/>
        </w:rPr>
        <w:t xml:space="preserve"> деп түсінуге болады:</w:t>
      </w:r>
    </w:p>
    <w:p w14:paraId="1439A039" w14:textId="733FA19D" w:rsidR="002C594E" w:rsidRPr="00100B13" w:rsidRDefault="00BD0119" w:rsidP="002C594E">
      <w:pPr>
        <w:rPr>
          <w:color w:val="000000"/>
          <w:sz w:val="24"/>
          <w:szCs w:val="24"/>
        </w:rPr>
      </w:pPr>
      <w:r w:rsidRPr="00100B13">
        <w:rPr>
          <w:color w:val="000000"/>
          <w:sz w:val="24"/>
          <w:szCs w:val="24"/>
          <w:lang w:val="kk"/>
        </w:rPr>
        <w:t>а) ДД операторымен шарты бар ұйым (мысалы, ДД операторының клиенті);</w:t>
      </w:r>
    </w:p>
    <w:p w14:paraId="01C45F3C" w14:textId="7FC40EB0" w:rsidR="002C594E" w:rsidRPr="00100B13" w:rsidRDefault="002C594E" w:rsidP="002C594E">
      <w:pPr>
        <w:rPr>
          <w:color w:val="000000"/>
          <w:sz w:val="24"/>
          <w:szCs w:val="24"/>
        </w:rPr>
      </w:pPr>
    </w:p>
    <w:p w14:paraId="1F746762" w14:textId="79EB17AE" w:rsidR="003C2252" w:rsidRPr="00100B13" w:rsidRDefault="00BD0119" w:rsidP="002C594E">
      <w:pPr>
        <w:rPr>
          <w:color w:val="000000"/>
          <w:lang w:val="kk-KZ"/>
        </w:rPr>
      </w:pPr>
      <w:r w:rsidRPr="00100B13">
        <w:rPr>
          <w:color w:val="000000"/>
          <w:lang w:val="kk"/>
        </w:rPr>
        <w:t>Ескертпелер</w:t>
      </w:r>
    </w:p>
    <w:p w14:paraId="658640EF" w14:textId="79DB4275" w:rsidR="002C594E" w:rsidRPr="00100B13" w:rsidRDefault="00BD0119" w:rsidP="002C594E">
      <w:pPr>
        <w:rPr>
          <w:color w:val="000000"/>
        </w:rPr>
      </w:pPr>
      <w:r w:rsidRPr="00100B13">
        <w:rPr>
          <w:color w:val="000000"/>
          <w:lang w:val="kk"/>
        </w:rPr>
        <w:t>1 Бұл бірлескен оператор болып табылатын ұйымның жағдайы болуы мүмкін.</w:t>
      </w:r>
    </w:p>
    <w:p w14:paraId="6A75FD3F" w14:textId="1A931491" w:rsidR="002C594E" w:rsidRPr="00100B13" w:rsidRDefault="00BD0119" w:rsidP="002C594E">
      <w:pPr>
        <w:rPr>
          <w:color w:val="000000"/>
        </w:rPr>
      </w:pPr>
      <w:r w:rsidRPr="00100B13">
        <w:rPr>
          <w:color w:val="000000"/>
          <w:lang w:val="kk"/>
        </w:rPr>
        <w:t xml:space="preserve">2 Бизнес пен тұтынушы мен ұйым арасындағы қарым-қатынастағы жеке тұлға осы құжатта </w:t>
      </w:r>
      <w:r>
        <w:rPr>
          <w:color w:val="000000"/>
          <w:lang w:val="kk"/>
        </w:rPr>
        <w:t>«</w:t>
      </w:r>
      <w:r w:rsidRPr="00100B13">
        <w:rPr>
          <w:color w:val="000000"/>
          <w:lang w:val="kk"/>
        </w:rPr>
        <w:t>ДД қолжетімділік әкімшісі</w:t>
      </w:r>
      <w:r>
        <w:rPr>
          <w:color w:val="000000"/>
          <w:lang w:val="kk"/>
        </w:rPr>
        <w:t>»</w:t>
      </w:r>
      <w:r w:rsidRPr="00100B13">
        <w:rPr>
          <w:color w:val="000000"/>
          <w:lang w:val="kk"/>
        </w:rPr>
        <w:t xml:space="preserve"> деп аталады.</w:t>
      </w:r>
    </w:p>
    <w:p w14:paraId="4B81445C" w14:textId="77777777" w:rsidR="002C594E" w:rsidRPr="00100B13" w:rsidRDefault="002C594E" w:rsidP="002C594E">
      <w:pPr>
        <w:rPr>
          <w:color w:val="000000"/>
          <w:sz w:val="24"/>
          <w:szCs w:val="24"/>
        </w:rPr>
      </w:pPr>
    </w:p>
    <w:p w14:paraId="1BE4F4F2" w14:textId="259C0B24" w:rsidR="00E1576E" w:rsidRPr="00100B13" w:rsidRDefault="00BD0119" w:rsidP="002C594E">
      <w:pPr>
        <w:rPr>
          <w:color w:val="000000"/>
          <w:sz w:val="24"/>
          <w:szCs w:val="24"/>
        </w:rPr>
      </w:pPr>
      <w:r w:rsidRPr="00100B13">
        <w:rPr>
          <w:color w:val="000000"/>
          <w:sz w:val="24"/>
          <w:szCs w:val="24"/>
          <w:lang w:val="kk"/>
        </w:rPr>
        <w:t xml:space="preserve">b) ДД операторымен шарты бар ДД меншік иесі (мысалы, ДД операторының клиенті); </w:t>
      </w:r>
    </w:p>
    <w:p w14:paraId="5C4C4FA4" w14:textId="61D786D7" w:rsidR="002C594E" w:rsidRPr="00100B13" w:rsidRDefault="00BD0119" w:rsidP="002C594E">
      <w:pPr>
        <w:rPr>
          <w:color w:val="000000"/>
          <w:sz w:val="24"/>
          <w:szCs w:val="24"/>
        </w:rPr>
      </w:pPr>
      <w:r w:rsidRPr="00100B13">
        <w:rPr>
          <w:color w:val="000000"/>
          <w:sz w:val="24"/>
          <w:szCs w:val="24"/>
          <w:lang w:val="kk"/>
        </w:rPr>
        <w:t>c) ДД өңдеуге қосалқы мердігермен шарты бар ДД операторы (мысалы, қосалқы мердігер тартқан ДД қосалқы операторының клиенті).</w:t>
      </w:r>
    </w:p>
    <w:p w14:paraId="76981B3E" w14:textId="3C42842C" w:rsidR="002C594E" w:rsidRPr="00100B13" w:rsidRDefault="002C594E" w:rsidP="002C594E">
      <w:pPr>
        <w:rPr>
          <w:color w:val="000000"/>
          <w:sz w:val="24"/>
          <w:szCs w:val="24"/>
        </w:rPr>
      </w:pPr>
    </w:p>
    <w:p w14:paraId="5ED55F01" w14:textId="2C28B46F" w:rsidR="003C2252" w:rsidRPr="00100B13" w:rsidRDefault="00BD0119" w:rsidP="002C594E">
      <w:pPr>
        <w:rPr>
          <w:color w:val="000000"/>
          <w:lang w:val="kk-KZ"/>
        </w:rPr>
      </w:pPr>
      <w:r w:rsidRPr="00100B13">
        <w:rPr>
          <w:color w:val="000000"/>
          <w:lang w:val="kk"/>
        </w:rPr>
        <w:t>Ескертпелер</w:t>
      </w:r>
    </w:p>
    <w:p w14:paraId="445A2377" w14:textId="538A672C" w:rsidR="002C594E" w:rsidRPr="00BD0119" w:rsidRDefault="00BD0119" w:rsidP="002C594E">
      <w:pPr>
        <w:rPr>
          <w:color w:val="000000"/>
          <w:lang w:val="kk-KZ"/>
        </w:rPr>
      </w:pPr>
      <w:r w:rsidRPr="00100B13">
        <w:rPr>
          <w:color w:val="000000"/>
          <w:lang w:val="kk"/>
        </w:rPr>
        <w:t xml:space="preserve">3. Егер </w:t>
      </w:r>
      <w:r>
        <w:rPr>
          <w:color w:val="000000"/>
          <w:lang w:val="kk"/>
        </w:rPr>
        <w:t>«</w:t>
      </w:r>
      <w:bookmarkStart w:id="10" w:name="_Hlk86445521"/>
      <w:r w:rsidRPr="00100B13">
        <w:rPr>
          <w:color w:val="000000"/>
          <w:lang w:val="kk"/>
        </w:rPr>
        <w:t>клиент</w:t>
      </w:r>
      <w:bookmarkEnd w:id="10"/>
      <w:r>
        <w:rPr>
          <w:color w:val="000000"/>
          <w:lang w:val="kk"/>
        </w:rPr>
        <w:t>»</w:t>
      </w:r>
      <w:r w:rsidRPr="00100B13">
        <w:rPr>
          <w:color w:val="000000"/>
          <w:lang w:val="kk"/>
        </w:rPr>
        <w:t xml:space="preserve"> 6-бөлімде көрсетілсе, тиісті ережелер a), b) немесе c) мәнмәтінінде қолданылуы мүмкін.</w:t>
      </w:r>
    </w:p>
    <w:p w14:paraId="591BB792" w14:textId="190C239D" w:rsidR="002C594E" w:rsidRPr="00BD0119" w:rsidRDefault="00BD0119" w:rsidP="002C594E">
      <w:pPr>
        <w:rPr>
          <w:color w:val="000000"/>
          <w:lang w:val="kk-KZ"/>
        </w:rPr>
      </w:pPr>
      <w:r w:rsidRPr="00100B13">
        <w:rPr>
          <w:color w:val="000000"/>
          <w:lang w:val="kk"/>
        </w:rPr>
        <w:t xml:space="preserve">4. Егер </w:t>
      </w:r>
      <w:r>
        <w:rPr>
          <w:color w:val="000000"/>
          <w:lang w:val="kk"/>
        </w:rPr>
        <w:t>«</w:t>
      </w:r>
      <w:r w:rsidRPr="00100B13">
        <w:rPr>
          <w:color w:val="000000"/>
          <w:lang w:val="kk"/>
        </w:rPr>
        <w:t>клиент</w:t>
      </w:r>
      <w:r>
        <w:rPr>
          <w:color w:val="000000"/>
          <w:lang w:val="kk"/>
        </w:rPr>
        <w:t>»</w:t>
      </w:r>
      <w:r w:rsidRPr="00100B13">
        <w:rPr>
          <w:color w:val="000000"/>
          <w:lang w:val="kk"/>
        </w:rPr>
        <w:t xml:space="preserve"> 7-бөлімде және А қосымшасында көрсетілсе, өзара байланыс туралы ережелер а) мәнмәтінінде қолданылады.</w:t>
      </w:r>
    </w:p>
    <w:p w14:paraId="1376D3BA" w14:textId="25E24F9A" w:rsidR="002C594E" w:rsidRPr="00BD0119" w:rsidRDefault="00BD0119" w:rsidP="002C594E">
      <w:pPr>
        <w:rPr>
          <w:color w:val="000000"/>
          <w:lang w:val="kk-KZ"/>
        </w:rPr>
      </w:pPr>
      <w:r w:rsidRPr="00100B13">
        <w:rPr>
          <w:color w:val="000000"/>
          <w:lang w:val="kk"/>
        </w:rPr>
        <w:t xml:space="preserve">5 Егер </w:t>
      </w:r>
      <w:r>
        <w:rPr>
          <w:color w:val="000000"/>
          <w:lang w:val="kk"/>
        </w:rPr>
        <w:t>«</w:t>
      </w:r>
      <w:r w:rsidRPr="00100B13">
        <w:rPr>
          <w:color w:val="000000"/>
          <w:lang w:val="kk"/>
        </w:rPr>
        <w:t>клиент</w:t>
      </w:r>
      <w:r>
        <w:rPr>
          <w:color w:val="000000"/>
          <w:lang w:val="kk"/>
        </w:rPr>
        <w:t>»</w:t>
      </w:r>
      <w:r w:rsidRPr="00100B13">
        <w:rPr>
          <w:color w:val="000000"/>
          <w:lang w:val="kk"/>
        </w:rPr>
        <w:t xml:space="preserve"> 8-бөлімде және В қосымшасында айтылса, қарым-қатынас ережелері b) және / немесе c) мәнмәтінінде қолданылуы мүмкін.</w:t>
      </w:r>
    </w:p>
    <w:p w14:paraId="2AC5D634" w14:textId="71FB64D3" w:rsidR="002A2FDA" w:rsidRPr="00BD0119" w:rsidRDefault="002A2FDA" w:rsidP="002C594E">
      <w:pPr>
        <w:rPr>
          <w:color w:val="000000"/>
          <w:sz w:val="24"/>
          <w:szCs w:val="24"/>
          <w:lang w:val="kk-KZ"/>
        </w:rPr>
      </w:pPr>
    </w:p>
    <w:p w14:paraId="4685184D" w14:textId="7F6B9076" w:rsidR="003C2252" w:rsidRPr="00B5204F" w:rsidRDefault="00BD0119" w:rsidP="003C2252">
      <w:pPr>
        <w:rPr>
          <w:b/>
          <w:color w:val="000000"/>
          <w:sz w:val="24"/>
          <w:szCs w:val="24"/>
          <w:lang w:val="kk-KZ"/>
        </w:rPr>
      </w:pPr>
      <w:r w:rsidRPr="00100B13">
        <w:rPr>
          <w:b/>
          <w:color w:val="000000"/>
          <w:sz w:val="24"/>
          <w:szCs w:val="24"/>
          <w:lang w:val="kk"/>
        </w:rPr>
        <w:t>5 ISO/IEC 27001 байланысты PIMS анықталған талаптар</w:t>
      </w:r>
    </w:p>
    <w:p w14:paraId="780A9FFA" w14:textId="77777777" w:rsidR="003C2252" w:rsidRPr="00B5204F" w:rsidRDefault="003C2252" w:rsidP="003C2252">
      <w:pPr>
        <w:rPr>
          <w:b/>
          <w:color w:val="000000"/>
          <w:sz w:val="24"/>
          <w:szCs w:val="24"/>
          <w:lang w:val="kk-KZ"/>
        </w:rPr>
      </w:pPr>
    </w:p>
    <w:p w14:paraId="7B02099A" w14:textId="4BD31066" w:rsidR="003C2252" w:rsidRPr="00B5204F" w:rsidRDefault="00BD0119" w:rsidP="003C2252">
      <w:pPr>
        <w:rPr>
          <w:b/>
          <w:color w:val="000000"/>
          <w:sz w:val="24"/>
          <w:szCs w:val="24"/>
          <w:lang w:val="kk-KZ"/>
        </w:rPr>
      </w:pPr>
      <w:r w:rsidRPr="00100B13">
        <w:rPr>
          <w:b/>
          <w:color w:val="000000"/>
          <w:sz w:val="24"/>
          <w:szCs w:val="24"/>
          <w:lang w:val="kk"/>
        </w:rPr>
        <w:t>5.1 Жалпы ережелер</w:t>
      </w:r>
    </w:p>
    <w:p w14:paraId="7B28EB8C" w14:textId="77777777" w:rsidR="003C2252" w:rsidRPr="00B5204F" w:rsidRDefault="003C2252" w:rsidP="003C2252">
      <w:pPr>
        <w:rPr>
          <w:color w:val="000000"/>
          <w:sz w:val="24"/>
          <w:szCs w:val="24"/>
          <w:lang w:val="kk-KZ"/>
        </w:rPr>
      </w:pPr>
    </w:p>
    <w:p w14:paraId="40B4DDF2" w14:textId="78AFBC47" w:rsidR="003C2252" w:rsidRPr="00B5204F" w:rsidRDefault="00BD0119" w:rsidP="003C2252">
      <w:pPr>
        <w:rPr>
          <w:color w:val="000000"/>
          <w:sz w:val="24"/>
          <w:szCs w:val="24"/>
          <w:lang w:val="kk-KZ"/>
        </w:rPr>
      </w:pPr>
      <w:r>
        <w:rPr>
          <w:color w:val="000000"/>
          <w:sz w:val="24"/>
          <w:szCs w:val="24"/>
          <w:lang w:val="kk"/>
        </w:rPr>
        <w:t>«</w:t>
      </w:r>
      <w:r w:rsidRPr="00100B13">
        <w:rPr>
          <w:color w:val="000000"/>
          <w:sz w:val="24"/>
          <w:szCs w:val="24"/>
          <w:lang w:val="kk"/>
        </w:rPr>
        <w:t>Ақпараттық қауіпсіздік</w:t>
      </w:r>
      <w:r>
        <w:rPr>
          <w:color w:val="000000"/>
          <w:sz w:val="24"/>
          <w:szCs w:val="24"/>
          <w:lang w:val="kk"/>
        </w:rPr>
        <w:t>»</w:t>
      </w:r>
      <w:r w:rsidRPr="00100B13">
        <w:rPr>
          <w:color w:val="000000"/>
          <w:sz w:val="24"/>
          <w:szCs w:val="24"/>
          <w:lang w:val="kk"/>
        </w:rPr>
        <w:t xml:space="preserve"> туралы айтылған ISO/IEC 27001:2013 талаптары ДД өңдеуі әсер етуі мүмкін құпиялылықты қорғау үшін кеңейтілуі керек.</w:t>
      </w:r>
    </w:p>
    <w:p w14:paraId="75B355D1" w14:textId="77777777" w:rsidR="003C2252" w:rsidRPr="00B5204F" w:rsidRDefault="003C2252" w:rsidP="003C2252">
      <w:pPr>
        <w:rPr>
          <w:color w:val="000000"/>
          <w:sz w:val="28"/>
          <w:szCs w:val="28"/>
          <w:lang w:val="kk-KZ"/>
        </w:rPr>
      </w:pPr>
    </w:p>
    <w:p w14:paraId="7BF02902" w14:textId="0B6A6D40" w:rsidR="003C2252" w:rsidRPr="00B5204F" w:rsidRDefault="00BD0119" w:rsidP="003C2252">
      <w:pPr>
        <w:rPr>
          <w:color w:val="000000"/>
          <w:lang w:val="kk-KZ"/>
        </w:rPr>
      </w:pPr>
      <w:r w:rsidRPr="00100B13">
        <w:rPr>
          <w:color w:val="000000"/>
          <w:lang w:val="kk"/>
        </w:rPr>
        <w:t xml:space="preserve">Ескертпе - Іс жүзінде ISO/IEC 27001:2013 жылы </w:t>
      </w:r>
      <w:r>
        <w:rPr>
          <w:color w:val="000000"/>
          <w:lang w:val="kk"/>
        </w:rPr>
        <w:t>«</w:t>
      </w:r>
      <w:r w:rsidRPr="00100B13">
        <w:rPr>
          <w:color w:val="000000"/>
          <w:lang w:val="kk"/>
        </w:rPr>
        <w:t>ақпараттық қауіпсіздік</w:t>
      </w:r>
      <w:r>
        <w:rPr>
          <w:color w:val="000000"/>
          <w:lang w:val="kk"/>
        </w:rPr>
        <w:t>»</w:t>
      </w:r>
      <w:r w:rsidRPr="00100B13">
        <w:rPr>
          <w:color w:val="000000"/>
          <w:lang w:val="kk"/>
        </w:rPr>
        <w:t xml:space="preserve"> қолданылған кезде, оның орнына </w:t>
      </w:r>
      <w:r>
        <w:rPr>
          <w:color w:val="000000"/>
          <w:lang w:val="kk"/>
        </w:rPr>
        <w:t>«</w:t>
      </w:r>
      <w:r w:rsidRPr="00100B13">
        <w:rPr>
          <w:color w:val="000000"/>
          <w:lang w:val="kk"/>
        </w:rPr>
        <w:t>ақпараттық қауіпсіздік және құпиялылық</w:t>
      </w:r>
      <w:r>
        <w:rPr>
          <w:color w:val="000000"/>
          <w:lang w:val="kk"/>
        </w:rPr>
        <w:t>»</w:t>
      </w:r>
      <w:r w:rsidRPr="00100B13">
        <w:rPr>
          <w:color w:val="000000"/>
          <w:lang w:val="kk"/>
        </w:rPr>
        <w:t xml:space="preserve"> қолданылады  F қосымшасын қараңыз).</w:t>
      </w:r>
    </w:p>
    <w:p w14:paraId="47623C1E" w14:textId="77777777" w:rsidR="003C2252" w:rsidRPr="00B5204F" w:rsidRDefault="003C2252" w:rsidP="003C2252">
      <w:pPr>
        <w:rPr>
          <w:color w:val="000000"/>
          <w:sz w:val="28"/>
          <w:szCs w:val="28"/>
          <w:lang w:val="kk-KZ"/>
        </w:rPr>
      </w:pPr>
    </w:p>
    <w:p w14:paraId="1EA9379F" w14:textId="51B354E3" w:rsidR="003C2252" w:rsidRPr="00B5204F" w:rsidRDefault="00BD0119" w:rsidP="003C2252">
      <w:pPr>
        <w:rPr>
          <w:b/>
          <w:color w:val="000000"/>
          <w:sz w:val="24"/>
          <w:szCs w:val="24"/>
          <w:lang w:val="kk-KZ"/>
        </w:rPr>
      </w:pPr>
      <w:r w:rsidRPr="00100B13">
        <w:rPr>
          <w:b/>
          <w:color w:val="000000"/>
          <w:sz w:val="24"/>
          <w:szCs w:val="24"/>
          <w:lang w:val="kk"/>
        </w:rPr>
        <w:t>5.2 Ұйым ортасы</w:t>
      </w:r>
    </w:p>
    <w:p w14:paraId="67CC788E" w14:textId="77777777" w:rsidR="00BB3F9D" w:rsidRPr="00B5204F" w:rsidRDefault="00BB3F9D" w:rsidP="003C2252">
      <w:pPr>
        <w:rPr>
          <w:b/>
          <w:color w:val="000000"/>
          <w:sz w:val="24"/>
          <w:szCs w:val="24"/>
          <w:lang w:val="kk-KZ"/>
        </w:rPr>
      </w:pPr>
    </w:p>
    <w:p w14:paraId="5CC797BE" w14:textId="77777777" w:rsidR="003C2252" w:rsidRPr="00B5204F" w:rsidRDefault="00BD0119" w:rsidP="003C2252">
      <w:pPr>
        <w:rPr>
          <w:color w:val="000000"/>
          <w:sz w:val="24"/>
          <w:szCs w:val="24"/>
          <w:lang w:val="kk-KZ"/>
        </w:rPr>
      </w:pPr>
      <w:r w:rsidRPr="00100B13">
        <w:rPr>
          <w:b/>
          <w:color w:val="000000"/>
          <w:sz w:val="24"/>
          <w:szCs w:val="24"/>
          <w:lang w:val="kk"/>
        </w:rPr>
        <w:t xml:space="preserve">5.2.1 Ұйым түсінігі және оның ортасы </w:t>
      </w:r>
    </w:p>
    <w:p w14:paraId="70152AB6" w14:textId="51B40505" w:rsidR="003C2252" w:rsidRPr="00B5204F" w:rsidRDefault="00BD0119" w:rsidP="003C2252">
      <w:pPr>
        <w:rPr>
          <w:color w:val="000000"/>
          <w:sz w:val="24"/>
          <w:szCs w:val="24"/>
          <w:lang w:val="kk-KZ"/>
        </w:rPr>
      </w:pPr>
      <w:r w:rsidRPr="00100B13">
        <w:rPr>
          <w:b/>
          <w:color w:val="000000"/>
          <w:sz w:val="24"/>
          <w:szCs w:val="24"/>
          <w:lang w:val="kk"/>
        </w:rPr>
        <w:t>Қосымша талап ISO/IEC 27001: 2013, 4.1 т. болып табылады</w:t>
      </w:r>
      <w:r w:rsidRPr="00100B13">
        <w:rPr>
          <w:color w:val="000000"/>
          <w:sz w:val="24"/>
          <w:szCs w:val="24"/>
          <w:lang w:val="kk"/>
        </w:rPr>
        <w:t>:</w:t>
      </w:r>
    </w:p>
    <w:p w14:paraId="77148E63" w14:textId="312426DE" w:rsidR="003C2252" w:rsidRPr="00B5204F" w:rsidRDefault="00BD0119" w:rsidP="003C2252">
      <w:pPr>
        <w:rPr>
          <w:color w:val="000000"/>
          <w:sz w:val="24"/>
          <w:szCs w:val="24"/>
          <w:lang w:val="kk-KZ"/>
        </w:rPr>
      </w:pPr>
      <w:r w:rsidRPr="00100B13">
        <w:rPr>
          <w:color w:val="000000"/>
          <w:sz w:val="24"/>
          <w:szCs w:val="24"/>
          <w:lang w:val="kk"/>
        </w:rPr>
        <w:t>Ұйым ДД меншік иесі (ДД бірлескен меншік иесін қоса алғанда) және/немесе ДД операторы ретіндегі өз рөлін айқындауы тиіс.</w:t>
      </w:r>
    </w:p>
    <w:p w14:paraId="046CAFE6" w14:textId="77777777" w:rsidR="00BB3F9D" w:rsidRPr="00B5204F" w:rsidRDefault="00BD0119" w:rsidP="003C2252">
      <w:pPr>
        <w:rPr>
          <w:color w:val="000000"/>
          <w:sz w:val="24"/>
          <w:szCs w:val="24"/>
          <w:lang w:val="kk-KZ"/>
        </w:rPr>
      </w:pPr>
      <w:r w:rsidRPr="00100B13">
        <w:rPr>
          <w:color w:val="000000"/>
          <w:sz w:val="24"/>
          <w:szCs w:val="24"/>
          <w:lang w:val="kk"/>
        </w:rPr>
        <w:t xml:space="preserve">Ұйым өзінің қоршаған ортасына қатысты және оның PIMS белгіленген нәтижелеріне жету қабілетіне әсер ететін сыртқы және ішкі факторларды анықтауы керек. </w:t>
      </w:r>
    </w:p>
    <w:p w14:paraId="594892AA" w14:textId="77777777" w:rsidR="00BB3F9D" w:rsidRPr="00B5204F" w:rsidRDefault="00BB3F9D" w:rsidP="003C2252">
      <w:pPr>
        <w:rPr>
          <w:color w:val="000000"/>
          <w:sz w:val="24"/>
          <w:szCs w:val="24"/>
          <w:lang w:val="kk-KZ"/>
        </w:rPr>
      </w:pPr>
    </w:p>
    <w:p w14:paraId="6AA758FC" w14:textId="7319456C" w:rsidR="003C2252" w:rsidRPr="00B5204F" w:rsidRDefault="00BD0119" w:rsidP="003C2252">
      <w:pPr>
        <w:rPr>
          <w:color w:val="000000"/>
          <w:lang w:val="kk-KZ"/>
        </w:rPr>
      </w:pPr>
      <w:r w:rsidRPr="00100B13">
        <w:rPr>
          <w:b/>
          <w:i/>
          <w:color w:val="000000"/>
          <w:lang w:val="kk"/>
        </w:rPr>
        <w:t>Мысалы</w:t>
      </w:r>
      <w:r w:rsidR="00BB3F9D" w:rsidRPr="00100B13">
        <w:rPr>
          <w:i/>
          <w:color w:val="000000"/>
          <w:lang w:val="kk"/>
        </w:rPr>
        <w:t>-</w:t>
      </w:r>
      <w:r w:rsidRPr="00100B13">
        <w:rPr>
          <w:color w:val="000000"/>
          <w:lang w:val="kk"/>
        </w:rPr>
        <w:t xml:space="preserve"> Олар мыналарды қамтуы мүмкін:</w:t>
      </w:r>
    </w:p>
    <w:p w14:paraId="310DA07A" w14:textId="77777777" w:rsidR="003C2252" w:rsidRPr="00B5204F" w:rsidRDefault="00BD0119" w:rsidP="003C2252">
      <w:pPr>
        <w:rPr>
          <w:color w:val="000000"/>
          <w:lang w:val="kk-KZ"/>
        </w:rPr>
      </w:pPr>
      <w:r w:rsidRPr="00100B13">
        <w:rPr>
          <w:color w:val="000000"/>
          <w:lang w:val="kk"/>
        </w:rPr>
        <w:t xml:space="preserve">- </w:t>
      </w:r>
      <w:bookmarkStart w:id="11" w:name="_Hlk86446039"/>
      <w:r w:rsidRPr="00100B13">
        <w:rPr>
          <w:color w:val="000000"/>
          <w:lang w:val="kk"/>
        </w:rPr>
        <w:t xml:space="preserve">қолданыстағы </w:t>
      </w:r>
      <w:bookmarkEnd w:id="11"/>
      <w:r w:rsidRPr="00100B13">
        <w:rPr>
          <w:color w:val="000000"/>
          <w:lang w:val="kk"/>
        </w:rPr>
        <w:t>құпиялылық туралы заңнама;</w:t>
      </w:r>
    </w:p>
    <w:p w14:paraId="72D2357E" w14:textId="77777777" w:rsidR="003C2252" w:rsidRPr="00B5204F" w:rsidRDefault="00BD0119" w:rsidP="003C2252">
      <w:pPr>
        <w:rPr>
          <w:color w:val="000000"/>
          <w:lang w:val="kk-KZ"/>
        </w:rPr>
      </w:pPr>
      <w:r w:rsidRPr="00100B13">
        <w:rPr>
          <w:color w:val="000000"/>
          <w:lang w:val="kk"/>
        </w:rPr>
        <w:t>- қолданыстағы қағидалар;</w:t>
      </w:r>
    </w:p>
    <w:p w14:paraId="055B266D" w14:textId="77777777" w:rsidR="003C2252" w:rsidRPr="00B5204F" w:rsidRDefault="00BD0119" w:rsidP="003C2252">
      <w:pPr>
        <w:rPr>
          <w:color w:val="000000"/>
          <w:lang w:val="kk-KZ"/>
        </w:rPr>
      </w:pPr>
      <w:r w:rsidRPr="00100B13">
        <w:rPr>
          <w:color w:val="000000"/>
          <w:lang w:val="kk"/>
        </w:rPr>
        <w:t>- қолданыстағы сот шешімдері;</w:t>
      </w:r>
    </w:p>
    <w:p w14:paraId="14DDDC9F" w14:textId="3862F2F9" w:rsidR="003C2252" w:rsidRPr="00B5204F" w:rsidRDefault="00BD0119" w:rsidP="003C2252">
      <w:pPr>
        <w:rPr>
          <w:color w:val="000000"/>
          <w:lang w:val="kk-KZ"/>
        </w:rPr>
      </w:pPr>
      <w:r w:rsidRPr="00100B13">
        <w:rPr>
          <w:color w:val="000000"/>
          <w:lang w:val="kk"/>
        </w:rPr>
        <w:t xml:space="preserve">- қолданыстағы ұйымдастырушылық орта, басқару, саясат және </w:t>
      </w:r>
      <w:r>
        <w:rPr>
          <w:color w:val="000000"/>
          <w:lang w:val="kk"/>
        </w:rPr>
        <w:t>процедуралар</w:t>
      </w:r>
      <w:r w:rsidRPr="00100B13">
        <w:rPr>
          <w:color w:val="000000"/>
          <w:lang w:val="kk"/>
        </w:rPr>
        <w:t>;</w:t>
      </w:r>
    </w:p>
    <w:p w14:paraId="1E657C02" w14:textId="77777777" w:rsidR="003C2252" w:rsidRPr="00B5204F" w:rsidRDefault="00BD0119" w:rsidP="003C2252">
      <w:pPr>
        <w:rPr>
          <w:color w:val="000000"/>
          <w:lang w:val="kk-KZ"/>
        </w:rPr>
      </w:pPr>
      <w:r w:rsidRPr="00100B13">
        <w:rPr>
          <w:color w:val="000000"/>
          <w:lang w:val="kk"/>
        </w:rPr>
        <w:t>- қолданыстағы әкімшілік шешімдер;</w:t>
      </w:r>
    </w:p>
    <w:p w14:paraId="36530DB4" w14:textId="77777777" w:rsidR="003C2252" w:rsidRPr="00B5204F" w:rsidRDefault="00BD0119" w:rsidP="003C2252">
      <w:pPr>
        <w:rPr>
          <w:color w:val="000000"/>
          <w:lang w:val="kk-KZ"/>
        </w:rPr>
      </w:pPr>
      <w:r w:rsidRPr="00100B13">
        <w:rPr>
          <w:color w:val="000000"/>
          <w:lang w:val="kk"/>
        </w:rPr>
        <w:t>- қолданыстағы шарттық талаптар</w:t>
      </w:r>
    </w:p>
    <w:p w14:paraId="2B4175FA" w14:textId="71DE536D" w:rsidR="003C2252" w:rsidRPr="00B5204F" w:rsidRDefault="00BD0119" w:rsidP="003C2252">
      <w:pPr>
        <w:rPr>
          <w:color w:val="000000"/>
          <w:lang w:val="kk-KZ"/>
        </w:rPr>
      </w:pPr>
      <w:r w:rsidRPr="00100B13">
        <w:rPr>
          <w:color w:val="000000"/>
          <w:lang w:val="kk"/>
        </w:rPr>
        <w:t>Егер ұйым екі рөлде де әрекет етсе (мысалы, ДД меншік иесі және ДД операторы), әрқайсысы басқару құралдарының жеке жиынтығының мәні болып табылатын жеке функциялар анықталуы керек.</w:t>
      </w:r>
    </w:p>
    <w:p w14:paraId="0957CB85" w14:textId="77777777" w:rsidR="003C2252" w:rsidRPr="00B5204F" w:rsidRDefault="003C2252" w:rsidP="003C2252">
      <w:pPr>
        <w:rPr>
          <w:color w:val="000000"/>
          <w:sz w:val="24"/>
          <w:szCs w:val="24"/>
          <w:lang w:val="kk-KZ"/>
        </w:rPr>
      </w:pPr>
    </w:p>
    <w:p w14:paraId="08275CAD" w14:textId="1DD12E91" w:rsidR="003C2252" w:rsidRPr="00B5204F" w:rsidRDefault="00BD0119" w:rsidP="003C2252">
      <w:pPr>
        <w:rPr>
          <w:color w:val="000000"/>
          <w:lang w:val="kk-KZ"/>
        </w:rPr>
      </w:pPr>
      <w:r w:rsidRPr="00100B13">
        <w:rPr>
          <w:color w:val="000000"/>
          <w:lang w:val="kk"/>
        </w:rPr>
        <w:t>Ескертпе - Ұйымның рөлі ДД өңдеудің әр жағдайы үшін әр түрлі болуы мүмкін, өйткені ол мақсаттар мен өңдеу құралдарын кім анықтайтынына байланысты.</w:t>
      </w:r>
    </w:p>
    <w:p w14:paraId="691B0487" w14:textId="77777777" w:rsidR="003C2252" w:rsidRPr="00B5204F" w:rsidRDefault="003C2252" w:rsidP="003C2252">
      <w:pPr>
        <w:rPr>
          <w:color w:val="000000"/>
          <w:sz w:val="24"/>
          <w:szCs w:val="24"/>
          <w:lang w:val="kk-KZ"/>
        </w:rPr>
      </w:pPr>
    </w:p>
    <w:p w14:paraId="4C89AB46" w14:textId="77777777" w:rsidR="003C2252" w:rsidRPr="00B5204F" w:rsidRDefault="00BD0119" w:rsidP="003C2252">
      <w:pPr>
        <w:rPr>
          <w:b/>
          <w:color w:val="000000"/>
          <w:sz w:val="24"/>
          <w:szCs w:val="24"/>
          <w:lang w:val="kk-KZ"/>
        </w:rPr>
      </w:pPr>
      <w:r w:rsidRPr="00100B13">
        <w:rPr>
          <w:b/>
          <w:color w:val="000000"/>
          <w:sz w:val="24"/>
          <w:szCs w:val="24"/>
          <w:lang w:val="kk"/>
        </w:rPr>
        <w:t xml:space="preserve">5.2.2 Мүдделі тараптардың міндетті талаптары мен үміттерін түсіну </w:t>
      </w:r>
    </w:p>
    <w:p w14:paraId="587C7C69" w14:textId="5C2E0869" w:rsidR="003C2252" w:rsidRPr="00B5204F" w:rsidRDefault="00BD0119" w:rsidP="003C2252">
      <w:pPr>
        <w:rPr>
          <w:b/>
          <w:color w:val="000000"/>
          <w:sz w:val="24"/>
          <w:szCs w:val="24"/>
          <w:lang w:val="kk-KZ"/>
        </w:rPr>
      </w:pPr>
      <w:r w:rsidRPr="00100B13">
        <w:rPr>
          <w:b/>
          <w:color w:val="000000"/>
          <w:sz w:val="24"/>
          <w:szCs w:val="24"/>
          <w:lang w:val="kk"/>
        </w:rPr>
        <w:t>ISO/IEC 27001: 2013, 4.2 т.қосымша талаптар:</w:t>
      </w:r>
    </w:p>
    <w:p w14:paraId="3ABDBC22" w14:textId="19E98B16" w:rsidR="003C2252" w:rsidRPr="00B5204F" w:rsidRDefault="00BD0119" w:rsidP="003C2252">
      <w:pPr>
        <w:rPr>
          <w:color w:val="000000"/>
          <w:sz w:val="24"/>
          <w:szCs w:val="24"/>
          <w:lang w:val="kk-KZ"/>
        </w:rPr>
      </w:pPr>
      <w:r w:rsidRPr="00100B13">
        <w:rPr>
          <w:color w:val="000000"/>
          <w:sz w:val="24"/>
          <w:szCs w:val="24"/>
          <w:lang w:val="kk"/>
        </w:rPr>
        <w:t>Ұйым өзінің мүдделі тараптарының арасында болуы керек ISO/IEC 27001:2013, 4.2) т. ДД қолжетімділік әкімшілерін қоса алғанда, ДД өңдеуге байланысты мүдделері немесе міндеттері бар тараптар.</w:t>
      </w:r>
    </w:p>
    <w:p w14:paraId="55878CAA" w14:textId="77777777" w:rsidR="00BB3F9D" w:rsidRPr="00100B13" w:rsidRDefault="00BB3F9D" w:rsidP="003C2252">
      <w:pPr>
        <w:rPr>
          <w:color w:val="000000"/>
          <w:lang w:val="kk-KZ"/>
        </w:rPr>
      </w:pPr>
    </w:p>
    <w:p w14:paraId="1BE74516" w14:textId="04D0B39F" w:rsidR="003C2252" w:rsidRPr="00100B13" w:rsidRDefault="00BD0119" w:rsidP="003C2252">
      <w:pPr>
        <w:rPr>
          <w:color w:val="000000"/>
          <w:lang w:val="kk-KZ"/>
        </w:rPr>
      </w:pPr>
      <w:r w:rsidRPr="00100B13">
        <w:rPr>
          <w:color w:val="000000"/>
          <w:lang w:val="kk"/>
        </w:rPr>
        <w:t>Ескертпелер</w:t>
      </w:r>
    </w:p>
    <w:p w14:paraId="12522394" w14:textId="44E071E5" w:rsidR="003C2252" w:rsidRPr="00BD0119" w:rsidRDefault="00BD0119" w:rsidP="003C2252">
      <w:pPr>
        <w:rPr>
          <w:color w:val="000000"/>
          <w:lang w:val="kk-KZ"/>
        </w:rPr>
      </w:pPr>
      <w:r w:rsidRPr="00100B13">
        <w:rPr>
          <w:color w:val="000000"/>
          <w:lang w:val="kk"/>
        </w:rPr>
        <w:t>1. Басқа мүдделі тараптар клиенттерді (4.4 қараңыз), бақылаушы органдарды, ДД басқа меншік иелерін, ДД операторларын және олардың қосалқы мердігерлерін қамтуы мүмкін.</w:t>
      </w:r>
    </w:p>
    <w:p w14:paraId="48178D36" w14:textId="3FF6E0B1" w:rsidR="003C2252" w:rsidRPr="00BD0119" w:rsidRDefault="00BD0119" w:rsidP="003C2252">
      <w:pPr>
        <w:rPr>
          <w:color w:val="000000"/>
          <w:lang w:val="kk"/>
        </w:rPr>
      </w:pPr>
      <w:r w:rsidRPr="00100B13">
        <w:rPr>
          <w:color w:val="000000"/>
          <w:lang w:val="kk"/>
        </w:rPr>
        <w:t>2: ДД өңдеуге қатысты талаптар заңнамалық және нормативтік талаптармен, шарттық міндеттемелермен және ерікті ұйымдастыру мақсаттарымен айқындалуы мүмкін. ISO/IEC 29100-де көрсетілген құпиялылық қағидаттары ДД өңдеуге қатысты ұсыныстарды қамтиды.</w:t>
      </w:r>
    </w:p>
    <w:p w14:paraId="3F2A8FC3" w14:textId="75E01A23" w:rsidR="003C2252" w:rsidRPr="00BD0119" w:rsidRDefault="00BD0119" w:rsidP="003C2252">
      <w:pPr>
        <w:rPr>
          <w:color w:val="000000"/>
          <w:lang w:val="kk"/>
        </w:rPr>
      </w:pPr>
      <w:r w:rsidRPr="00100B13">
        <w:rPr>
          <w:color w:val="000000"/>
          <w:lang w:val="kk"/>
        </w:rPr>
        <w:t>3. Ұйымның міндеттемелеріне сәйкестігін көрсету элементі ретінде кейбір мүдделі тараптар ұйым осы құжатта көрсетілген менеджмент жүйесі және / немесе кез-келген тиісті спецификация жиынтығы сияқты белгілі бір стандарттарға сәйкес келеді деп күтуі мүмкін. Осы тараптар көрсетілген стандарттарға сәйкестікке тәуелсіз тексеру жүргізуді талап етуі мүмкін.</w:t>
      </w:r>
    </w:p>
    <w:p w14:paraId="5ED9F93D" w14:textId="77777777" w:rsidR="003C2252" w:rsidRPr="00BD0119" w:rsidRDefault="003C2252" w:rsidP="003C2252">
      <w:pPr>
        <w:rPr>
          <w:color w:val="000000"/>
          <w:sz w:val="28"/>
          <w:szCs w:val="28"/>
          <w:lang w:val="kk"/>
        </w:rPr>
      </w:pPr>
    </w:p>
    <w:p w14:paraId="6B3B8B59" w14:textId="77777777" w:rsidR="003C2252" w:rsidRPr="00BD0119" w:rsidRDefault="00BD0119" w:rsidP="003C2252">
      <w:pPr>
        <w:rPr>
          <w:b/>
          <w:color w:val="000000"/>
          <w:sz w:val="24"/>
          <w:szCs w:val="24"/>
          <w:lang w:val="kk"/>
        </w:rPr>
      </w:pPr>
      <w:r w:rsidRPr="00100B13">
        <w:rPr>
          <w:b/>
          <w:color w:val="000000"/>
          <w:sz w:val="24"/>
          <w:szCs w:val="24"/>
          <w:lang w:val="kk"/>
        </w:rPr>
        <w:t xml:space="preserve">5.2.3 Ақпараттық қауіпсіздік менеджменті жүйесінің қолданылу саласын анықтау </w:t>
      </w:r>
    </w:p>
    <w:p w14:paraId="665DCEA4" w14:textId="53262D2E" w:rsidR="003C2252" w:rsidRPr="00BD0119" w:rsidRDefault="00BD0119" w:rsidP="003C2252">
      <w:pPr>
        <w:rPr>
          <w:b/>
          <w:color w:val="000000"/>
          <w:sz w:val="24"/>
          <w:szCs w:val="24"/>
          <w:lang w:val="kk"/>
        </w:rPr>
      </w:pPr>
      <w:r w:rsidRPr="00100B13">
        <w:rPr>
          <w:b/>
          <w:color w:val="000000"/>
          <w:sz w:val="24"/>
          <w:szCs w:val="24"/>
          <w:lang w:val="kk"/>
        </w:rPr>
        <w:t>ISO/IEC 27001:2013, 4.3 қосымша талаптар:</w:t>
      </w:r>
    </w:p>
    <w:p w14:paraId="37CD466A" w14:textId="77777777" w:rsidR="003C2252" w:rsidRPr="00BD0119" w:rsidRDefault="00BD0119" w:rsidP="003C2252">
      <w:pPr>
        <w:rPr>
          <w:color w:val="000000"/>
          <w:sz w:val="24"/>
          <w:szCs w:val="24"/>
          <w:lang w:val="kk"/>
        </w:rPr>
      </w:pPr>
      <w:r w:rsidRPr="00100B13">
        <w:rPr>
          <w:color w:val="000000"/>
          <w:sz w:val="24"/>
          <w:szCs w:val="24"/>
          <w:lang w:val="kk"/>
        </w:rPr>
        <w:t>PIMS қолданылу саласын анықтау кезінде ұйым ДД өңдеуді қамтуға тиіс.</w:t>
      </w:r>
    </w:p>
    <w:p w14:paraId="59132C5E" w14:textId="77777777" w:rsidR="003C2252" w:rsidRPr="00BD0119" w:rsidRDefault="003C2252" w:rsidP="003C2252">
      <w:pPr>
        <w:rPr>
          <w:color w:val="000000"/>
          <w:sz w:val="24"/>
          <w:szCs w:val="24"/>
          <w:lang w:val="kk"/>
        </w:rPr>
      </w:pPr>
    </w:p>
    <w:p w14:paraId="4F9A0683" w14:textId="6E33A78A" w:rsidR="003C2252" w:rsidRPr="00BD0119" w:rsidRDefault="00BD0119" w:rsidP="003C2252">
      <w:pPr>
        <w:rPr>
          <w:color w:val="000000"/>
          <w:lang w:val="kk"/>
        </w:rPr>
      </w:pPr>
      <w:r w:rsidRPr="00100B13">
        <w:rPr>
          <w:color w:val="000000"/>
          <w:lang w:val="kk"/>
        </w:rPr>
        <w:t xml:space="preserve">Ескерту - PIMS қолданылу саласын анықтау 5.1-ге сәйкес </w:t>
      </w:r>
      <w:r>
        <w:rPr>
          <w:color w:val="000000"/>
          <w:lang w:val="kk"/>
        </w:rPr>
        <w:t>«</w:t>
      </w:r>
      <w:r w:rsidRPr="00100B13">
        <w:rPr>
          <w:color w:val="000000"/>
          <w:lang w:val="kk"/>
        </w:rPr>
        <w:t>Ақпараттық қауіпсіздікті</w:t>
      </w:r>
      <w:r>
        <w:rPr>
          <w:color w:val="000000"/>
          <w:lang w:val="kk"/>
        </w:rPr>
        <w:t>»</w:t>
      </w:r>
      <w:r w:rsidRPr="00100B13">
        <w:rPr>
          <w:color w:val="000000"/>
          <w:lang w:val="kk"/>
        </w:rPr>
        <w:t xml:space="preserve"> кеңейтілген түсіндіру салдарынан ақпараттық қауіпсіздік менеджменті жүйесін қолдану саласын қайта қарауды талап етуі мүмкін.</w:t>
      </w:r>
    </w:p>
    <w:p w14:paraId="62F8ACCD" w14:textId="77777777" w:rsidR="003C2252" w:rsidRPr="00BD0119" w:rsidRDefault="003C2252" w:rsidP="003C2252">
      <w:pPr>
        <w:rPr>
          <w:color w:val="000000"/>
          <w:sz w:val="24"/>
          <w:szCs w:val="24"/>
          <w:lang w:val="kk"/>
        </w:rPr>
      </w:pPr>
    </w:p>
    <w:p w14:paraId="790A0CCF" w14:textId="77777777" w:rsidR="003C2252" w:rsidRPr="00BD0119" w:rsidRDefault="00BD0119" w:rsidP="003C2252">
      <w:pPr>
        <w:rPr>
          <w:b/>
          <w:color w:val="000000"/>
          <w:sz w:val="24"/>
          <w:szCs w:val="24"/>
          <w:lang w:val="kk"/>
        </w:rPr>
      </w:pPr>
      <w:r w:rsidRPr="00100B13">
        <w:rPr>
          <w:b/>
          <w:color w:val="000000"/>
          <w:sz w:val="24"/>
          <w:szCs w:val="24"/>
          <w:lang w:val="kk"/>
        </w:rPr>
        <w:t>5.2.4 Ақпараттық қауіпсіздік менеджменті жүйесі</w:t>
      </w:r>
    </w:p>
    <w:p w14:paraId="119A6753" w14:textId="303EE4E7" w:rsidR="003C2252" w:rsidRPr="00BD0119" w:rsidRDefault="00BD0119" w:rsidP="003C2252">
      <w:pPr>
        <w:rPr>
          <w:b/>
          <w:color w:val="000000"/>
          <w:sz w:val="24"/>
          <w:szCs w:val="24"/>
          <w:lang w:val="kk"/>
        </w:rPr>
      </w:pPr>
      <w:r w:rsidRPr="00100B13">
        <w:rPr>
          <w:b/>
          <w:color w:val="000000"/>
          <w:sz w:val="24"/>
          <w:szCs w:val="24"/>
          <w:lang w:val="kk"/>
        </w:rPr>
        <w:t>ISO/IEC  27001: 2013, P. 4.4 қосымша талаптар:</w:t>
      </w:r>
    </w:p>
    <w:p w14:paraId="6B7A9405" w14:textId="102FE33D" w:rsidR="003C2252" w:rsidRPr="00BD0119" w:rsidRDefault="00BD0119" w:rsidP="003C2252">
      <w:pPr>
        <w:rPr>
          <w:color w:val="000000"/>
          <w:sz w:val="24"/>
          <w:szCs w:val="24"/>
          <w:lang w:val="kk"/>
        </w:rPr>
      </w:pPr>
      <w:r w:rsidRPr="00100B13">
        <w:rPr>
          <w:color w:val="000000"/>
          <w:sz w:val="24"/>
          <w:szCs w:val="24"/>
          <w:lang w:val="kk"/>
        </w:rPr>
        <w:lastRenderedPageBreak/>
        <w:t>Ұйым ISO/IEC 27001:2013 стандартының 4-10-тармақтарының талаптарына, 5-бөлімнің кеңейтілген талаптарына сәйкес PIMS әзірлеуі, енгізуі, қолдауы және үнемі жақсартуы тиіс.</w:t>
      </w:r>
    </w:p>
    <w:p w14:paraId="588D7ED9" w14:textId="77777777" w:rsidR="003C2252" w:rsidRPr="00BD0119" w:rsidRDefault="003C2252" w:rsidP="003C2252">
      <w:pPr>
        <w:rPr>
          <w:color w:val="000000"/>
          <w:sz w:val="24"/>
          <w:szCs w:val="24"/>
          <w:lang w:val="kk"/>
        </w:rPr>
      </w:pPr>
    </w:p>
    <w:p w14:paraId="372F1B16" w14:textId="73D9B61B" w:rsidR="003C2252" w:rsidRPr="00BD0119" w:rsidRDefault="00BD0119" w:rsidP="003C2252">
      <w:pPr>
        <w:rPr>
          <w:b/>
          <w:color w:val="000000"/>
          <w:sz w:val="24"/>
          <w:szCs w:val="24"/>
          <w:lang w:val="kk"/>
        </w:rPr>
      </w:pPr>
      <w:r w:rsidRPr="00100B13">
        <w:rPr>
          <w:b/>
          <w:color w:val="000000"/>
          <w:sz w:val="24"/>
          <w:szCs w:val="24"/>
          <w:lang w:val="kk"/>
        </w:rPr>
        <w:t>5.3 Көшбасшылық</w:t>
      </w:r>
    </w:p>
    <w:p w14:paraId="022C20B9" w14:textId="77777777" w:rsidR="00BB3F9D" w:rsidRPr="00BD0119" w:rsidRDefault="00BB3F9D" w:rsidP="003C2252">
      <w:pPr>
        <w:rPr>
          <w:b/>
          <w:color w:val="000000"/>
          <w:sz w:val="24"/>
          <w:szCs w:val="24"/>
          <w:lang w:val="kk"/>
        </w:rPr>
      </w:pPr>
    </w:p>
    <w:p w14:paraId="252EED7D" w14:textId="77777777" w:rsidR="003C2252" w:rsidRPr="00BD0119" w:rsidRDefault="00BD0119" w:rsidP="003C2252">
      <w:pPr>
        <w:rPr>
          <w:b/>
          <w:color w:val="000000"/>
          <w:sz w:val="24"/>
          <w:szCs w:val="24"/>
          <w:lang w:val="kk"/>
        </w:rPr>
      </w:pPr>
      <w:r w:rsidRPr="00100B13">
        <w:rPr>
          <w:b/>
          <w:color w:val="000000"/>
          <w:sz w:val="24"/>
          <w:szCs w:val="24"/>
          <w:lang w:val="kk"/>
        </w:rPr>
        <w:t>5.3.1 Көшбасшылық және бейілділік</w:t>
      </w:r>
    </w:p>
    <w:p w14:paraId="1459ADBA" w14:textId="0AA7E933" w:rsidR="003C2252" w:rsidRPr="00BD0119" w:rsidRDefault="00BD0119" w:rsidP="003C2252">
      <w:pPr>
        <w:rPr>
          <w:color w:val="000000"/>
          <w:sz w:val="24"/>
          <w:szCs w:val="24"/>
          <w:lang w:val="kk"/>
        </w:rPr>
      </w:pPr>
      <w:r w:rsidRPr="00100B13">
        <w:rPr>
          <w:color w:val="000000"/>
          <w:sz w:val="24"/>
          <w:szCs w:val="24"/>
          <w:lang w:val="kk"/>
        </w:rPr>
        <w:t xml:space="preserve">ISO/IEC 27001:2013, 5.1-де көрсетілген талаптар, сондай-ақ </w:t>
      </w:r>
      <w:bookmarkStart w:id="12" w:name="_Hlk86756906"/>
      <w:bookmarkEnd w:id="12"/>
      <w:r w:rsidRPr="00100B13">
        <w:rPr>
          <w:color w:val="000000"/>
          <w:sz w:val="24"/>
          <w:szCs w:val="24"/>
          <w:lang w:val="kk"/>
        </w:rPr>
        <w:t>5.1-де көрсетілген түсіндіру қолданылады.</w:t>
      </w:r>
    </w:p>
    <w:p w14:paraId="43B6B7E4" w14:textId="77777777" w:rsidR="003C2252" w:rsidRPr="00BD0119" w:rsidRDefault="00BD0119" w:rsidP="003C2252">
      <w:pPr>
        <w:rPr>
          <w:b/>
          <w:color w:val="000000"/>
          <w:sz w:val="24"/>
          <w:szCs w:val="24"/>
          <w:lang w:val="kk"/>
        </w:rPr>
      </w:pPr>
      <w:r w:rsidRPr="00100B13">
        <w:rPr>
          <w:b/>
          <w:color w:val="000000"/>
          <w:sz w:val="24"/>
          <w:szCs w:val="24"/>
          <w:lang w:val="kk"/>
        </w:rPr>
        <w:t>5.3.2 Саясат</w:t>
      </w:r>
    </w:p>
    <w:p w14:paraId="53B9716E" w14:textId="16B8A378" w:rsidR="003C2252" w:rsidRPr="00BD0119" w:rsidRDefault="00BD0119" w:rsidP="003C2252">
      <w:pPr>
        <w:rPr>
          <w:color w:val="000000"/>
          <w:sz w:val="24"/>
          <w:szCs w:val="24"/>
          <w:lang w:val="kk"/>
        </w:rPr>
      </w:pPr>
      <w:r w:rsidRPr="00100B13">
        <w:rPr>
          <w:color w:val="000000"/>
          <w:sz w:val="24"/>
          <w:szCs w:val="24"/>
          <w:lang w:val="kk"/>
        </w:rPr>
        <w:t>ISO/IEC 27001:2013, 5.2 баяндалған талаптар, сондай-ақ 5.1 көрсетілген интерпретация қолданылады.</w:t>
      </w:r>
    </w:p>
    <w:p w14:paraId="0C416D5E" w14:textId="77777777" w:rsidR="003C2252" w:rsidRPr="00BD0119" w:rsidRDefault="00BD0119" w:rsidP="003C2252">
      <w:pPr>
        <w:rPr>
          <w:b/>
          <w:color w:val="000000"/>
          <w:sz w:val="24"/>
          <w:szCs w:val="24"/>
          <w:lang w:val="kk"/>
        </w:rPr>
      </w:pPr>
      <w:r w:rsidRPr="00100B13">
        <w:rPr>
          <w:b/>
          <w:color w:val="000000"/>
          <w:sz w:val="24"/>
          <w:szCs w:val="24"/>
          <w:lang w:val="kk"/>
        </w:rPr>
        <w:t>5.3.3 Ұйымдастырушылық рөлдер, міндеттер мен өкілеттіктер</w:t>
      </w:r>
    </w:p>
    <w:p w14:paraId="450D71E9" w14:textId="34161861" w:rsidR="003C2252" w:rsidRPr="00BD0119" w:rsidRDefault="00BD0119" w:rsidP="003C2252">
      <w:pPr>
        <w:rPr>
          <w:color w:val="000000"/>
          <w:sz w:val="24"/>
          <w:szCs w:val="24"/>
          <w:lang w:val="kk"/>
        </w:rPr>
      </w:pPr>
      <w:r w:rsidRPr="00100B13">
        <w:rPr>
          <w:color w:val="000000"/>
          <w:sz w:val="24"/>
          <w:szCs w:val="24"/>
          <w:lang w:val="kk"/>
        </w:rPr>
        <w:t>ISO/IEC 27001:2013, 5.3, сондай-ақ 5.1-де көрсетілген түсіндіру талаптары қолданылады.</w:t>
      </w:r>
    </w:p>
    <w:p w14:paraId="2FD7CB6A" w14:textId="77777777" w:rsidR="003C2252" w:rsidRPr="00BD0119" w:rsidRDefault="003C2252" w:rsidP="003C2252">
      <w:pPr>
        <w:rPr>
          <w:color w:val="000000"/>
          <w:sz w:val="24"/>
          <w:szCs w:val="24"/>
          <w:lang w:val="kk"/>
        </w:rPr>
      </w:pPr>
    </w:p>
    <w:p w14:paraId="04A37E33" w14:textId="70F5592B" w:rsidR="003C2252" w:rsidRPr="00BD0119" w:rsidRDefault="00BD0119" w:rsidP="003C2252">
      <w:pPr>
        <w:rPr>
          <w:b/>
          <w:color w:val="000000"/>
          <w:sz w:val="24"/>
          <w:szCs w:val="24"/>
          <w:lang w:val="kk"/>
        </w:rPr>
      </w:pPr>
      <w:r w:rsidRPr="00100B13">
        <w:rPr>
          <w:b/>
          <w:color w:val="000000"/>
          <w:sz w:val="24"/>
          <w:szCs w:val="24"/>
          <w:lang w:val="kk"/>
        </w:rPr>
        <w:t>5.4 Жоспарлау</w:t>
      </w:r>
    </w:p>
    <w:p w14:paraId="0F6AC507" w14:textId="77777777" w:rsidR="00BB3F9D" w:rsidRPr="00BD0119" w:rsidRDefault="00BB3F9D" w:rsidP="003C2252">
      <w:pPr>
        <w:rPr>
          <w:b/>
          <w:color w:val="000000"/>
          <w:sz w:val="24"/>
          <w:szCs w:val="24"/>
          <w:lang w:val="kk"/>
        </w:rPr>
      </w:pPr>
    </w:p>
    <w:p w14:paraId="0F2D1218" w14:textId="69DE043E" w:rsidR="003C2252" w:rsidRPr="00BD0119" w:rsidRDefault="00BD0119" w:rsidP="003C2252">
      <w:pPr>
        <w:rPr>
          <w:b/>
          <w:color w:val="000000"/>
          <w:sz w:val="24"/>
          <w:szCs w:val="24"/>
          <w:lang w:val="kk"/>
        </w:rPr>
      </w:pPr>
      <w:r w:rsidRPr="00100B13">
        <w:rPr>
          <w:b/>
          <w:color w:val="000000"/>
          <w:sz w:val="24"/>
          <w:szCs w:val="24"/>
          <w:lang w:val="kk"/>
        </w:rPr>
        <w:t>5.4.1 Тәуекелдерді және мүмкіндіктерді жою бойынша іс-қимылдар</w:t>
      </w:r>
    </w:p>
    <w:p w14:paraId="4F1BD299" w14:textId="77777777" w:rsidR="003C2252" w:rsidRPr="00BD0119" w:rsidRDefault="00BD0119" w:rsidP="003C2252">
      <w:pPr>
        <w:rPr>
          <w:color w:val="000000"/>
          <w:sz w:val="24"/>
          <w:szCs w:val="24"/>
          <w:lang w:val="kk"/>
        </w:rPr>
      </w:pPr>
      <w:r w:rsidRPr="00100B13">
        <w:rPr>
          <w:b/>
          <w:color w:val="000000"/>
          <w:sz w:val="24"/>
          <w:szCs w:val="24"/>
          <w:lang w:val="kk"/>
        </w:rPr>
        <w:t>5.4.1.1 Жалпы ережелер</w:t>
      </w:r>
    </w:p>
    <w:p w14:paraId="796B140A" w14:textId="71D7067D" w:rsidR="003C2252" w:rsidRPr="00BD0119" w:rsidRDefault="00BD0119" w:rsidP="003C2252">
      <w:pPr>
        <w:rPr>
          <w:color w:val="000000"/>
          <w:sz w:val="24"/>
          <w:szCs w:val="24"/>
          <w:lang w:val="kk"/>
        </w:rPr>
      </w:pPr>
      <w:r w:rsidRPr="00100B13">
        <w:rPr>
          <w:color w:val="000000"/>
          <w:sz w:val="24"/>
          <w:szCs w:val="24"/>
          <w:lang w:val="kk"/>
        </w:rPr>
        <w:t>ISO/IEC 27001:2013, 6.1.1 тармағында көрсетілген талаптар, сондай-ақ 5.1-де көрсетілген түсіндіру қолданылады.</w:t>
      </w:r>
    </w:p>
    <w:p w14:paraId="1BECC962" w14:textId="77777777" w:rsidR="003C2252" w:rsidRPr="00BD0119" w:rsidRDefault="00BD0119" w:rsidP="003C2252">
      <w:pPr>
        <w:rPr>
          <w:b/>
          <w:color w:val="000000"/>
          <w:sz w:val="24"/>
          <w:szCs w:val="24"/>
          <w:lang w:val="kk"/>
        </w:rPr>
      </w:pPr>
      <w:r w:rsidRPr="00100B13">
        <w:rPr>
          <w:b/>
          <w:color w:val="000000"/>
          <w:sz w:val="24"/>
          <w:szCs w:val="24"/>
          <w:lang w:val="kk"/>
        </w:rPr>
        <w:t>5.4.1.2 Ақпараттық қауіпсіздік тәуекелін бағалау</w:t>
      </w:r>
    </w:p>
    <w:p w14:paraId="65F670EB" w14:textId="38642825" w:rsidR="003C2252" w:rsidRPr="00BD0119" w:rsidRDefault="00BD0119" w:rsidP="003C2252">
      <w:pPr>
        <w:rPr>
          <w:color w:val="000000"/>
          <w:sz w:val="24"/>
          <w:szCs w:val="24"/>
          <w:lang w:val="kk"/>
        </w:rPr>
      </w:pPr>
      <w:r w:rsidRPr="00100B13">
        <w:rPr>
          <w:color w:val="000000"/>
          <w:sz w:val="24"/>
          <w:szCs w:val="24"/>
          <w:lang w:val="kk"/>
        </w:rPr>
        <w:t>ISO/IEC 27001:2013, 6.1.2 т. баяндалған талаптар келесі нақтылаулармен қоса қолданылады:</w:t>
      </w:r>
    </w:p>
    <w:p w14:paraId="3A56C9AD" w14:textId="106EF8E2" w:rsidR="003C2252" w:rsidRPr="00BD0119" w:rsidRDefault="00BD0119" w:rsidP="003C2252">
      <w:pPr>
        <w:rPr>
          <w:color w:val="000000"/>
          <w:sz w:val="24"/>
          <w:szCs w:val="24"/>
          <w:lang w:val="kk"/>
        </w:rPr>
      </w:pPr>
      <w:r w:rsidRPr="00100B13">
        <w:rPr>
          <w:b/>
          <w:color w:val="000000"/>
          <w:sz w:val="24"/>
          <w:szCs w:val="24"/>
          <w:lang w:val="kk"/>
        </w:rPr>
        <w:t>ISO/IEC 27001: 2013, 6.1.2 т. c) 1) мынадай түрде нақтыланады</w:t>
      </w:r>
      <w:r w:rsidRPr="00100B13">
        <w:rPr>
          <w:color w:val="000000"/>
          <w:sz w:val="24"/>
          <w:szCs w:val="24"/>
          <w:lang w:val="kk"/>
        </w:rPr>
        <w:t>:</w:t>
      </w:r>
    </w:p>
    <w:p w14:paraId="2E83D7AD" w14:textId="77777777" w:rsidR="003C2252" w:rsidRPr="00BD0119" w:rsidRDefault="00BD0119" w:rsidP="003C2252">
      <w:pPr>
        <w:rPr>
          <w:color w:val="000000"/>
          <w:sz w:val="24"/>
          <w:szCs w:val="24"/>
          <w:lang w:val="kk"/>
        </w:rPr>
      </w:pPr>
      <w:r w:rsidRPr="00100B13">
        <w:rPr>
          <w:color w:val="000000"/>
          <w:sz w:val="24"/>
          <w:szCs w:val="24"/>
          <w:lang w:val="kk"/>
        </w:rPr>
        <w:t>Ұйым PIMS шеңберіндегі құпиялылықты, тұтастықты және қолжетімділікті жоғалтуға байланысты тәуекелдерді анықтау үшін ақпараттық қауіпсіздік тәуекелдерін бағалау процесін қолдануы керек.</w:t>
      </w:r>
    </w:p>
    <w:p w14:paraId="12F5DBEC" w14:textId="77777777" w:rsidR="003C2252" w:rsidRPr="00BD0119" w:rsidRDefault="00BD0119" w:rsidP="003C2252">
      <w:pPr>
        <w:rPr>
          <w:color w:val="000000"/>
          <w:sz w:val="24"/>
          <w:szCs w:val="24"/>
          <w:lang w:val="kk"/>
        </w:rPr>
      </w:pPr>
      <w:r w:rsidRPr="00100B13">
        <w:rPr>
          <w:color w:val="000000"/>
          <w:sz w:val="24"/>
          <w:szCs w:val="24"/>
          <w:lang w:val="kk"/>
        </w:rPr>
        <w:t>Ұйым PIMS шеңберіндегі ДД өңдеумен байланысты тәуекелдерді анықтау үшін құпиялылық тәуекелдерін бағалау процесін қолдануы керек.</w:t>
      </w:r>
    </w:p>
    <w:p w14:paraId="7D029890" w14:textId="77777777" w:rsidR="003C2252" w:rsidRPr="00BD0119" w:rsidRDefault="00BD0119" w:rsidP="003C2252">
      <w:pPr>
        <w:rPr>
          <w:color w:val="000000"/>
          <w:sz w:val="24"/>
          <w:szCs w:val="24"/>
          <w:lang w:val="kk"/>
        </w:rPr>
      </w:pPr>
      <w:r w:rsidRPr="00100B13">
        <w:rPr>
          <w:color w:val="000000"/>
          <w:sz w:val="24"/>
          <w:szCs w:val="24"/>
          <w:lang w:val="kk"/>
        </w:rPr>
        <w:t>Ұйым тәуекелдерді бағалаудың барлық процестері барысында ақпараттық қауіпсіздік пен ДД қорғау арасындағы қатынастардың дұрыс басқарылатындығына кепілдік беруі керек.</w:t>
      </w:r>
    </w:p>
    <w:p w14:paraId="67A3D67A" w14:textId="77777777" w:rsidR="003C2252" w:rsidRPr="00BD0119" w:rsidRDefault="003C2252" w:rsidP="003C2252">
      <w:pPr>
        <w:rPr>
          <w:color w:val="000000"/>
          <w:sz w:val="24"/>
          <w:szCs w:val="24"/>
          <w:lang w:val="kk"/>
        </w:rPr>
      </w:pPr>
    </w:p>
    <w:p w14:paraId="1368046D" w14:textId="6B851548" w:rsidR="003C2252" w:rsidRPr="00BD0119" w:rsidRDefault="00BD0119" w:rsidP="003C2252">
      <w:pPr>
        <w:rPr>
          <w:color w:val="000000"/>
          <w:lang w:val="kk"/>
        </w:rPr>
      </w:pPr>
      <w:r w:rsidRPr="00100B13">
        <w:rPr>
          <w:color w:val="000000"/>
          <w:lang w:val="kk"/>
        </w:rPr>
        <w:t>Ескертпе - Ұйым ақпараттық қауіпсіздік пен құпиялылық тәуекелдерін бағалаудың интеграцияланған процесін немесе ақпараттық қауіпсіздік пен ДД өңдеуге байланысты тәуекелдерді бағалау үшін екі бөлек процесті қолдана алады.</w:t>
      </w:r>
    </w:p>
    <w:p w14:paraId="187E97FA" w14:textId="77777777" w:rsidR="003C2252" w:rsidRPr="00BD0119" w:rsidRDefault="003C2252" w:rsidP="003C2252">
      <w:pPr>
        <w:rPr>
          <w:color w:val="000000"/>
          <w:sz w:val="24"/>
          <w:szCs w:val="24"/>
          <w:lang w:val="kk"/>
        </w:rPr>
      </w:pPr>
    </w:p>
    <w:p w14:paraId="4B990525" w14:textId="6CB70559" w:rsidR="003C2252" w:rsidRPr="00BD0119" w:rsidRDefault="00BD0119" w:rsidP="003C2252">
      <w:pPr>
        <w:rPr>
          <w:b/>
          <w:color w:val="000000"/>
          <w:sz w:val="24"/>
          <w:szCs w:val="24"/>
          <w:lang w:val="kk"/>
        </w:rPr>
      </w:pPr>
      <w:r w:rsidRPr="00100B13">
        <w:rPr>
          <w:b/>
          <w:color w:val="000000"/>
          <w:sz w:val="24"/>
          <w:szCs w:val="24"/>
          <w:lang w:val="kk"/>
        </w:rPr>
        <w:t>ISO/IEC 27001: 2013, 6.1.2-тармақ d) 1) келесідей нақтыланады:</w:t>
      </w:r>
    </w:p>
    <w:p w14:paraId="4867468A" w14:textId="683F6757" w:rsidR="003C2252" w:rsidRPr="00BD0119" w:rsidRDefault="00BD0119" w:rsidP="003C2252">
      <w:pPr>
        <w:rPr>
          <w:color w:val="000000"/>
          <w:sz w:val="24"/>
          <w:szCs w:val="24"/>
          <w:lang w:val="kk"/>
        </w:rPr>
      </w:pPr>
      <w:r w:rsidRPr="00100B13">
        <w:rPr>
          <w:color w:val="000000"/>
          <w:sz w:val="24"/>
          <w:szCs w:val="24"/>
          <w:lang w:val="kk"/>
        </w:rPr>
        <w:t>Ұйым ұйым үшін де, жоғарыда көрсетілгендерге сәйкес ISO/IEC 27001:2013, 6.1.2 c) - де айқындалған тәуекелдер туындаған жағдайда туындауы мүмкін ДД-ға қол жеткізу әкімшілері үшін де әлеуетті салдарларды бағалауы тиіс.</w:t>
      </w:r>
    </w:p>
    <w:p w14:paraId="3D09FDC4" w14:textId="77777777" w:rsidR="003C2252" w:rsidRPr="00BD0119" w:rsidRDefault="00BD0119" w:rsidP="003C2252">
      <w:pPr>
        <w:rPr>
          <w:b/>
          <w:color w:val="000000"/>
          <w:sz w:val="24"/>
          <w:szCs w:val="24"/>
          <w:lang w:val="kk"/>
        </w:rPr>
      </w:pPr>
      <w:r w:rsidRPr="00100B13">
        <w:rPr>
          <w:b/>
          <w:color w:val="000000"/>
          <w:sz w:val="24"/>
          <w:szCs w:val="24"/>
          <w:lang w:val="kk"/>
        </w:rPr>
        <w:t>5.4.1.3 Ақпараттық қауіпсіздік тәуекелдерін өңдеу</w:t>
      </w:r>
    </w:p>
    <w:p w14:paraId="435915AE" w14:textId="43F8DE05" w:rsidR="003C2252" w:rsidRPr="00BD0119" w:rsidRDefault="00BD0119" w:rsidP="003C2252">
      <w:pPr>
        <w:rPr>
          <w:color w:val="000000"/>
          <w:sz w:val="24"/>
          <w:szCs w:val="24"/>
          <w:lang w:val="kk"/>
        </w:rPr>
      </w:pPr>
      <w:r w:rsidRPr="00100B13">
        <w:rPr>
          <w:color w:val="000000"/>
          <w:sz w:val="24"/>
          <w:szCs w:val="24"/>
          <w:lang w:val="kk"/>
        </w:rPr>
        <w:t>ISO/IEC 27001:2013 6.1.3 т. баяндалған талаптар мынадай толықтыруларме қолданылады:</w:t>
      </w:r>
    </w:p>
    <w:p w14:paraId="0EC5268E" w14:textId="2ECD8FDA" w:rsidR="003C2252" w:rsidRPr="00BD0119" w:rsidRDefault="00BD0119" w:rsidP="003C2252">
      <w:pPr>
        <w:rPr>
          <w:b/>
          <w:color w:val="000000"/>
          <w:sz w:val="24"/>
          <w:szCs w:val="24"/>
          <w:lang w:val="kk"/>
        </w:rPr>
      </w:pPr>
      <w:r w:rsidRPr="00100B13">
        <w:rPr>
          <w:b/>
          <w:color w:val="000000"/>
          <w:sz w:val="24"/>
          <w:szCs w:val="24"/>
          <w:lang w:val="kk"/>
        </w:rPr>
        <w:t>ISO/IEC 27001: 2013, 6.1.3 c) келесідей нақтыланады:</w:t>
      </w:r>
    </w:p>
    <w:p w14:paraId="3C64CC5C" w14:textId="6CB54D81" w:rsidR="003C2252" w:rsidRPr="00BD0119" w:rsidRDefault="00BD0119" w:rsidP="003C2252">
      <w:pPr>
        <w:rPr>
          <w:color w:val="000000"/>
          <w:sz w:val="24"/>
          <w:szCs w:val="24"/>
          <w:lang w:val="kk"/>
        </w:rPr>
      </w:pPr>
      <w:r w:rsidRPr="00100B13">
        <w:rPr>
          <w:color w:val="000000"/>
          <w:sz w:val="24"/>
          <w:szCs w:val="24"/>
          <w:lang w:val="kk"/>
        </w:rPr>
        <w:t xml:space="preserve">ISO/IEC 27001:2013  6.1.3 b) анықталған басқару құралдары, А қосымшасында және/немесе В қосымшасында және ISO/IEC 27001:2013, А қосымшасында көрсетілген басқару элементтерімен салыстырылуы керек, қажетті басқару құралдарының ешқайсысы </w:t>
      </w:r>
      <w:r w:rsidRPr="00100B13">
        <w:rPr>
          <w:color w:val="000000"/>
          <w:sz w:val="24"/>
          <w:szCs w:val="24"/>
          <w:lang w:val="kk"/>
        </w:rPr>
        <w:lastRenderedPageBreak/>
        <w:t>жіберілмегеніне көз жеткізу үшін.</w:t>
      </w:r>
    </w:p>
    <w:p w14:paraId="0200B6CC" w14:textId="2AE0AFB9" w:rsidR="003C2252" w:rsidRPr="00BD0119" w:rsidRDefault="00BD0119" w:rsidP="003C2252">
      <w:pPr>
        <w:rPr>
          <w:color w:val="000000"/>
          <w:sz w:val="24"/>
          <w:szCs w:val="24"/>
          <w:lang w:val="kk"/>
        </w:rPr>
      </w:pPr>
      <w:r w:rsidRPr="00100B13">
        <w:rPr>
          <w:color w:val="000000"/>
          <w:sz w:val="24"/>
          <w:szCs w:val="24"/>
          <w:lang w:val="kk"/>
        </w:rPr>
        <w:t xml:space="preserve">Тәуекелдерді өңдеу үшін А қосымшасынан ISO/IEC 27001:2013-ке бақылау мақсаттары мен бақылау құралдарының қолданылуын бағалау кезінде бақылау мақсаттары мен бақылау құралдары ақпараттық қауіпсіздік үшін тәуекелдер, сондай-ақ ДД қол </w:t>
      </w:r>
      <w:r w:rsidRPr="00100B13">
        <w:rPr>
          <w:sz w:val="24"/>
          <w:szCs w:val="24"/>
          <w:lang w:val="kk"/>
        </w:rPr>
        <w:t>жетілімділік әкімшілері</w:t>
      </w:r>
      <w:r w:rsidRPr="00100B13">
        <w:rPr>
          <w:color w:val="000000"/>
          <w:sz w:val="24"/>
          <w:szCs w:val="24"/>
          <w:lang w:val="kk"/>
        </w:rPr>
        <w:t xml:space="preserve"> үшін тәуекелдерді қоса алғанда, ДД өңдеуге байланысты тәуекелдер мәнмәтінінде қаралуға тиіс.</w:t>
      </w:r>
    </w:p>
    <w:p w14:paraId="70716D9F" w14:textId="17B3C8D7" w:rsidR="003C2252" w:rsidRPr="00BD0119" w:rsidRDefault="00BD0119" w:rsidP="003C2252">
      <w:pPr>
        <w:rPr>
          <w:color w:val="000000"/>
          <w:sz w:val="28"/>
          <w:szCs w:val="28"/>
          <w:lang w:val="kk"/>
        </w:rPr>
      </w:pPr>
      <w:r w:rsidRPr="00100B13">
        <w:rPr>
          <w:b/>
          <w:color w:val="000000"/>
          <w:sz w:val="24"/>
          <w:szCs w:val="24"/>
          <w:lang w:val="kk"/>
        </w:rPr>
        <w:t>ISO/IEC 27001: 2013, 6.1.3 d) келесі түрде нақтыланады</w:t>
      </w:r>
      <w:r w:rsidRPr="00100B13">
        <w:rPr>
          <w:color w:val="000000"/>
          <w:sz w:val="24"/>
          <w:szCs w:val="24"/>
          <w:lang w:val="kk"/>
        </w:rPr>
        <w:t>:</w:t>
      </w:r>
    </w:p>
    <w:p w14:paraId="4A8771D6" w14:textId="77777777" w:rsidR="003C2252" w:rsidRPr="00BD0119" w:rsidRDefault="00BD0119" w:rsidP="003C2252">
      <w:pPr>
        <w:rPr>
          <w:color w:val="000000"/>
          <w:sz w:val="24"/>
          <w:szCs w:val="24"/>
          <w:lang w:val="kk"/>
        </w:rPr>
      </w:pPr>
      <w:r w:rsidRPr="00100B13">
        <w:rPr>
          <w:color w:val="000000"/>
          <w:sz w:val="24"/>
          <w:szCs w:val="24"/>
          <w:lang w:val="kk"/>
        </w:rPr>
        <w:t>Қолдану туралы мәлімдеме дайындау:</w:t>
      </w:r>
    </w:p>
    <w:p w14:paraId="49270013" w14:textId="7C2D2A7E" w:rsidR="003C2252" w:rsidRPr="00BD0119" w:rsidRDefault="00BD0119" w:rsidP="003C2252">
      <w:pPr>
        <w:rPr>
          <w:color w:val="000000"/>
          <w:sz w:val="24"/>
          <w:szCs w:val="24"/>
          <w:lang w:val="kk"/>
        </w:rPr>
      </w:pPr>
      <w:r w:rsidRPr="00100B13">
        <w:rPr>
          <w:color w:val="000000"/>
          <w:sz w:val="24"/>
          <w:szCs w:val="24"/>
          <w:lang w:val="kk"/>
        </w:rPr>
        <w:t>- қажетті басқару құралдары  [ISO/IEC 27001: 2013, P. 6.1.3 b) және c) қараңыз];</w:t>
      </w:r>
    </w:p>
    <w:p w14:paraId="783AB0DD" w14:textId="77777777" w:rsidR="003C2252" w:rsidRPr="00BD0119" w:rsidRDefault="00BD0119" w:rsidP="003C2252">
      <w:pPr>
        <w:rPr>
          <w:color w:val="000000"/>
          <w:sz w:val="24"/>
          <w:szCs w:val="24"/>
          <w:lang w:val="kk"/>
        </w:rPr>
      </w:pPr>
      <w:r w:rsidRPr="00100B13">
        <w:rPr>
          <w:color w:val="000000"/>
          <w:sz w:val="24"/>
          <w:szCs w:val="24"/>
          <w:lang w:val="kk"/>
        </w:rPr>
        <w:t>- оларды енгізудің негіздемесі;</w:t>
      </w:r>
    </w:p>
    <w:p w14:paraId="7EA017ED" w14:textId="77777777" w:rsidR="003C2252" w:rsidRPr="00BD0119" w:rsidRDefault="00BD0119" w:rsidP="003C2252">
      <w:pPr>
        <w:rPr>
          <w:color w:val="000000"/>
          <w:sz w:val="24"/>
          <w:szCs w:val="24"/>
          <w:lang w:val="kk"/>
        </w:rPr>
      </w:pPr>
      <w:r w:rsidRPr="00100B13">
        <w:rPr>
          <w:color w:val="000000"/>
          <w:sz w:val="24"/>
          <w:szCs w:val="24"/>
          <w:lang w:val="kk"/>
        </w:rPr>
        <w:t>- бақылаудың қажетті шаралары іске асырылды ма; сондай-ақ</w:t>
      </w:r>
    </w:p>
    <w:p w14:paraId="5EC2D2DC" w14:textId="3A2BBB8B" w:rsidR="003C2252" w:rsidRPr="00BD0119" w:rsidRDefault="00BD0119" w:rsidP="003C2252">
      <w:pPr>
        <w:rPr>
          <w:color w:val="000000"/>
          <w:sz w:val="24"/>
          <w:szCs w:val="24"/>
          <w:lang w:val="kk"/>
        </w:rPr>
      </w:pPr>
      <w:r w:rsidRPr="00100B13">
        <w:rPr>
          <w:color w:val="000000"/>
          <w:sz w:val="24"/>
          <w:szCs w:val="24"/>
          <w:lang w:val="kk"/>
        </w:rPr>
        <w:t>- ұйымның өз рөлін анықтауына сәйкес А қосымшасында және/немесе В қосымшасында және ISO/IEC 27001:2013, А қосымшасында басқару құралдарының кез келгенін алып тастау негіздемесі (5.2.1 қараңыз).</w:t>
      </w:r>
    </w:p>
    <w:p w14:paraId="7320342F" w14:textId="4E5EF7FB" w:rsidR="003C2252" w:rsidRPr="00BD0119" w:rsidRDefault="00BD0119" w:rsidP="003C2252">
      <w:pPr>
        <w:rPr>
          <w:color w:val="000000"/>
          <w:sz w:val="24"/>
          <w:szCs w:val="24"/>
          <w:lang w:val="kk"/>
        </w:rPr>
      </w:pPr>
      <w:r w:rsidRPr="00100B13">
        <w:rPr>
          <w:color w:val="000000"/>
          <w:sz w:val="24"/>
          <w:szCs w:val="24"/>
          <w:lang w:val="kk"/>
        </w:rPr>
        <w:t>Қосымшаларда көрсетілген барлық бақылау мақсаттар мен құралдары PIMS-ті іске асыруға енгізілмеуі керек. Алып тастаудың негіздемесі бақылау шаралары тәуекелдерді бағалау үшін қажетті болып саналмайтын және олар заңнамада және/немесе нормативтік актілерде талап етілмейтін (немесе алып тастаудың мәні болып табылатын), оның ішінде ДД-ға қол жеткізу әкімшілеріне қолданылатын жағдайларды қамтуы мүмкін.</w:t>
      </w:r>
    </w:p>
    <w:p w14:paraId="357EEF5A" w14:textId="77777777" w:rsidR="003C2252" w:rsidRPr="00BD0119" w:rsidRDefault="00BD0119" w:rsidP="003C2252">
      <w:pPr>
        <w:rPr>
          <w:b/>
          <w:color w:val="000000"/>
          <w:sz w:val="24"/>
          <w:szCs w:val="24"/>
          <w:lang w:val="kk"/>
        </w:rPr>
      </w:pPr>
      <w:r w:rsidRPr="00100B13">
        <w:rPr>
          <w:b/>
          <w:color w:val="000000"/>
          <w:sz w:val="24"/>
          <w:szCs w:val="24"/>
          <w:lang w:val="kk"/>
        </w:rPr>
        <w:t>5.4.2 Ақпараттық қауіпсіздік мақсаттары және оларға қол жеткізуді жоспарлау</w:t>
      </w:r>
    </w:p>
    <w:p w14:paraId="61B12855" w14:textId="26E567C1" w:rsidR="003C2252" w:rsidRPr="00BD0119" w:rsidRDefault="00BD0119" w:rsidP="003C2252">
      <w:pPr>
        <w:rPr>
          <w:color w:val="000000"/>
          <w:sz w:val="24"/>
          <w:szCs w:val="24"/>
          <w:lang w:val="kk"/>
        </w:rPr>
      </w:pPr>
      <w:r w:rsidRPr="00100B13">
        <w:rPr>
          <w:color w:val="000000"/>
          <w:sz w:val="24"/>
          <w:szCs w:val="24"/>
          <w:lang w:val="kk"/>
        </w:rPr>
        <w:t>ISO/IEC 27001:2013, 6.2 т. баяндалған талаптар, сондай-ақ 5.1 көрсетілген түсіндіру қолданылады.</w:t>
      </w:r>
    </w:p>
    <w:p w14:paraId="64654082" w14:textId="77777777" w:rsidR="003C2252" w:rsidRPr="00BD0119" w:rsidRDefault="003C2252" w:rsidP="003C2252">
      <w:pPr>
        <w:rPr>
          <w:b/>
          <w:color w:val="000000"/>
          <w:sz w:val="24"/>
          <w:szCs w:val="24"/>
          <w:lang w:val="kk"/>
        </w:rPr>
      </w:pPr>
    </w:p>
    <w:p w14:paraId="1B68B031" w14:textId="6CC53E9E" w:rsidR="003C2252" w:rsidRPr="00BD0119" w:rsidRDefault="00BD0119" w:rsidP="003C2252">
      <w:pPr>
        <w:rPr>
          <w:b/>
          <w:color w:val="000000"/>
          <w:sz w:val="24"/>
          <w:szCs w:val="24"/>
          <w:lang w:val="kk"/>
        </w:rPr>
      </w:pPr>
      <w:r w:rsidRPr="00100B13">
        <w:rPr>
          <w:b/>
          <w:color w:val="000000"/>
          <w:sz w:val="24"/>
          <w:szCs w:val="24"/>
          <w:lang w:val="kk"/>
        </w:rPr>
        <w:t>5.5 Қолдау қызметі</w:t>
      </w:r>
    </w:p>
    <w:p w14:paraId="6600291C" w14:textId="77777777" w:rsidR="00396354" w:rsidRPr="00BD0119" w:rsidRDefault="00396354" w:rsidP="003C2252">
      <w:pPr>
        <w:rPr>
          <w:b/>
          <w:color w:val="000000"/>
          <w:sz w:val="24"/>
          <w:szCs w:val="24"/>
          <w:lang w:val="kk"/>
        </w:rPr>
      </w:pPr>
    </w:p>
    <w:p w14:paraId="1A3C1009" w14:textId="77777777" w:rsidR="003C2252" w:rsidRPr="00BD0119" w:rsidRDefault="00BD0119" w:rsidP="003C2252">
      <w:pPr>
        <w:rPr>
          <w:b/>
          <w:color w:val="000000"/>
          <w:sz w:val="24"/>
          <w:szCs w:val="24"/>
          <w:lang w:val="kk"/>
        </w:rPr>
      </w:pPr>
      <w:r w:rsidRPr="00100B13">
        <w:rPr>
          <w:b/>
          <w:color w:val="000000"/>
          <w:sz w:val="24"/>
          <w:szCs w:val="24"/>
          <w:lang w:val="kk"/>
        </w:rPr>
        <w:t>5.5.1 Ресурстар</w:t>
      </w:r>
    </w:p>
    <w:p w14:paraId="0D3FE0A5" w14:textId="6257A6C1" w:rsidR="003C2252" w:rsidRPr="00BD0119" w:rsidRDefault="00BD0119" w:rsidP="003C2252">
      <w:pPr>
        <w:rPr>
          <w:color w:val="000000"/>
          <w:sz w:val="24"/>
          <w:szCs w:val="24"/>
          <w:lang w:val="kk"/>
        </w:rPr>
      </w:pPr>
      <w:r w:rsidRPr="00100B13">
        <w:rPr>
          <w:color w:val="000000"/>
          <w:sz w:val="24"/>
          <w:szCs w:val="24"/>
          <w:lang w:val="kk"/>
        </w:rPr>
        <w:t>ISO/IEC 27001:2013, 7.1 тармағында көрсетілген талаптар, сондай-ақ 5.1-де көрсетілген түсіндіру қолданылады.</w:t>
      </w:r>
    </w:p>
    <w:p w14:paraId="6699D655" w14:textId="77777777" w:rsidR="003C2252" w:rsidRPr="00BD0119" w:rsidRDefault="00BD0119" w:rsidP="003C2252">
      <w:pPr>
        <w:rPr>
          <w:b/>
          <w:color w:val="000000"/>
          <w:sz w:val="24"/>
          <w:szCs w:val="24"/>
          <w:lang w:val="kk"/>
        </w:rPr>
      </w:pPr>
      <w:r w:rsidRPr="00100B13">
        <w:rPr>
          <w:b/>
          <w:color w:val="000000"/>
          <w:sz w:val="24"/>
          <w:szCs w:val="24"/>
          <w:lang w:val="kk"/>
        </w:rPr>
        <w:t>5.5.2 Құзыреттілік</w:t>
      </w:r>
    </w:p>
    <w:p w14:paraId="36C06427" w14:textId="57CEE5A7" w:rsidR="003C2252" w:rsidRPr="00BD0119" w:rsidRDefault="00BD0119" w:rsidP="003C2252">
      <w:pPr>
        <w:rPr>
          <w:color w:val="000000"/>
          <w:sz w:val="24"/>
          <w:szCs w:val="24"/>
          <w:lang w:val="kk"/>
        </w:rPr>
      </w:pPr>
      <w:r w:rsidRPr="00100B13">
        <w:rPr>
          <w:color w:val="000000"/>
          <w:sz w:val="24"/>
          <w:szCs w:val="24"/>
          <w:lang w:val="kk"/>
        </w:rPr>
        <w:t>ISO/IEC 27001:2013, 7.2 т.баяндалған талаптар, сондай-ақ 5.1 т. көрсетілген интерпретация қолданылады.</w:t>
      </w:r>
    </w:p>
    <w:p w14:paraId="0DCF0DE1" w14:textId="77777777" w:rsidR="003C2252" w:rsidRPr="00BD0119" w:rsidRDefault="00BD0119" w:rsidP="003C2252">
      <w:pPr>
        <w:rPr>
          <w:b/>
          <w:color w:val="000000"/>
          <w:sz w:val="24"/>
          <w:szCs w:val="24"/>
          <w:lang w:val="kk"/>
        </w:rPr>
      </w:pPr>
      <w:r w:rsidRPr="00100B13">
        <w:rPr>
          <w:b/>
          <w:color w:val="000000"/>
          <w:sz w:val="24"/>
          <w:szCs w:val="24"/>
          <w:lang w:val="kk"/>
        </w:rPr>
        <w:t>5.5.3 Хабардарлық</w:t>
      </w:r>
    </w:p>
    <w:p w14:paraId="5B541ED1" w14:textId="45D7F9CD" w:rsidR="003C2252" w:rsidRPr="00BD0119" w:rsidRDefault="00BD0119" w:rsidP="003C2252">
      <w:pPr>
        <w:rPr>
          <w:color w:val="000000"/>
          <w:sz w:val="24"/>
          <w:szCs w:val="24"/>
          <w:lang w:val="kk"/>
        </w:rPr>
      </w:pPr>
      <w:r w:rsidRPr="00100B13">
        <w:rPr>
          <w:color w:val="000000"/>
          <w:sz w:val="24"/>
          <w:szCs w:val="24"/>
          <w:lang w:val="kk"/>
        </w:rPr>
        <w:t>ISO/IEC 27001:2013, 7.3 тармағында көрсетілген талаптар, сондай-ақ 5.1-де көрсетілген түсіндіру қолданылады.</w:t>
      </w:r>
    </w:p>
    <w:p w14:paraId="452F2CF7" w14:textId="77777777" w:rsidR="003C2252" w:rsidRPr="00BD0119" w:rsidRDefault="00BD0119" w:rsidP="003C2252">
      <w:pPr>
        <w:rPr>
          <w:b/>
          <w:color w:val="000000"/>
          <w:sz w:val="24"/>
          <w:szCs w:val="24"/>
          <w:lang w:val="kk"/>
        </w:rPr>
      </w:pPr>
      <w:r w:rsidRPr="00100B13">
        <w:rPr>
          <w:b/>
          <w:color w:val="000000"/>
          <w:sz w:val="24"/>
          <w:szCs w:val="24"/>
          <w:lang w:val="kk"/>
        </w:rPr>
        <w:t>5.5.4 Байланыс</w:t>
      </w:r>
    </w:p>
    <w:p w14:paraId="3DDCCEEE" w14:textId="2FE6287C" w:rsidR="003C2252" w:rsidRPr="00BD0119" w:rsidRDefault="00BD0119" w:rsidP="003C2252">
      <w:pPr>
        <w:rPr>
          <w:color w:val="000000"/>
          <w:sz w:val="24"/>
          <w:szCs w:val="24"/>
          <w:lang w:val="kk"/>
        </w:rPr>
      </w:pPr>
      <w:r w:rsidRPr="00100B13">
        <w:rPr>
          <w:color w:val="000000"/>
          <w:sz w:val="24"/>
          <w:szCs w:val="24"/>
          <w:lang w:val="kk"/>
        </w:rPr>
        <w:t>ISO/IEC 27001:2013, 7.4 т.баяндалған талаптар, сондай-ақ 5.1 т. көрсетілген интерпретация қолданылады.</w:t>
      </w:r>
    </w:p>
    <w:p w14:paraId="6C790EA8" w14:textId="77777777" w:rsidR="003C2252" w:rsidRPr="00BD0119" w:rsidRDefault="00BD0119" w:rsidP="003C2252">
      <w:pPr>
        <w:rPr>
          <w:b/>
          <w:color w:val="000000"/>
          <w:sz w:val="24"/>
          <w:szCs w:val="24"/>
          <w:lang w:val="kk"/>
        </w:rPr>
      </w:pPr>
      <w:r w:rsidRPr="00100B13">
        <w:rPr>
          <w:b/>
          <w:color w:val="000000"/>
          <w:sz w:val="24"/>
          <w:szCs w:val="24"/>
          <w:lang w:val="kk"/>
        </w:rPr>
        <w:t>5.5.5 Құжатталған ақпарат</w:t>
      </w:r>
    </w:p>
    <w:p w14:paraId="7B3436A4" w14:textId="77777777" w:rsidR="003C2252" w:rsidRPr="00BD0119" w:rsidRDefault="00BD0119" w:rsidP="003C2252">
      <w:pPr>
        <w:rPr>
          <w:b/>
          <w:color w:val="000000"/>
          <w:sz w:val="24"/>
          <w:szCs w:val="24"/>
          <w:lang w:val="kk"/>
        </w:rPr>
      </w:pPr>
      <w:r w:rsidRPr="00100B13">
        <w:rPr>
          <w:b/>
          <w:color w:val="000000"/>
          <w:sz w:val="24"/>
          <w:szCs w:val="24"/>
          <w:lang w:val="kk"/>
        </w:rPr>
        <w:t>5.5.5.1 Жалпы ережелер</w:t>
      </w:r>
    </w:p>
    <w:p w14:paraId="1D213C46" w14:textId="41973F1C" w:rsidR="003C2252" w:rsidRPr="00BD0119" w:rsidRDefault="00BD0119" w:rsidP="003C2252">
      <w:pPr>
        <w:rPr>
          <w:color w:val="000000"/>
          <w:sz w:val="24"/>
          <w:szCs w:val="24"/>
          <w:lang w:val="kk"/>
        </w:rPr>
      </w:pPr>
      <w:r w:rsidRPr="00100B13">
        <w:rPr>
          <w:color w:val="000000"/>
          <w:sz w:val="24"/>
          <w:szCs w:val="24"/>
          <w:lang w:val="kk"/>
        </w:rPr>
        <w:t>ISO/IEC 27001:2013, 7.5.1 тармағында көрсетілген талаптар, сондай-ақ 5.1-де көрсетілген түсіндіру қолданылады.</w:t>
      </w:r>
    </w:p>
    <w:p w14:paraId="1F12054D" w14:textId="77777777" w:rsidR="003C2252" w:rsidRPr="00BD0119" w:rsidRDefault="00BD0119" w:rsidP="003C2252">
      <w:pPr>
        <w:rPr>
          <w:b/>
          <w:color w:val="000000"/>
          <w:sz w:val="24"/>
          <w:szCs w:val="24"/>
          <w:lang w:val="kk"/>
        </w:rPr>
      </w:pPr>
      <w:r w:rsidRPr="00100B13">
        <w:rPr>
          <w:b/>
          <w:color w:val="000000"/>
          <w:sz w:val="24"/>
          <w:szCs w:val="24"/>
          <w:lang w:val="kk"/>
        </w:rPr>
        <w:t>5.5.5.2 Құру және жаңарту</w:t>
      </w:r>
    </w:p>
    <w:p w14:paraId="11621379" w14:textId="1096507F" w:rsidR="003C2252" w:rsidRPr="00BD0119" w:rsidRDefault="00BD0119" w:rsidP="003C2252">
      <w:pPr>
        <w:rPr>
          <w:color w:val="000000"/>
          <w:sz w:val="24"/>
          <w:szCs w:val="24"/>
          <w:lang w:val="kk"/>
        </w:rPr>
      </w:pPr>
      <w:r w:rsidRPr="00100B13">
        <w:rPr>
          <w:color w:val="000000"/>
          <w:sz w:val="24"/>
          <w:szCs w:val="24"/>
          <w:lang w:val="kk"/>
        </w:rPr>
        <w:t>ISO/IEC 27001:2013, 7.5.2 тармағында көрсетілген талаптар, сондай-ақ 5.1-де көрсетілген түсіндіру қолданылады.</w:t>
      </w:r>
    </w:p>
    <w:p w14:paraId="7A91BAC8" w14:textId="77777777" w:rsidR="003C2252" w:rsidRPr="00BD0119" w:rsidRDefault="00BD0119" w:rsidP="003C2252">
      <w:pPr>
        <w:rPr>
          <w:b/>
          <w:color w:val="000000"/>
          <w:sz w:val="24"/>
          <w:szCs w:val="24"/>
          <w:lang w:val="kk"/>
        </w:rPr>
      </w:pPr>
      <w:r w:rsidRPr="00100B13">
        <w:rPr>
          <w:b/>
          <w:color w:val="000000"/>
          <w:sz w:val="24"/>
          <w:szCs w:val="24"/>
          <w:lang w:val="kk"/>
        </w:rPr>
        <w:t>5.5.5.3 Құжатталған ақпаратты басқару</w:t>
      </w:r>
    </w:p>
    <w:p w14:paraId="43B782D7" w14:textId="2FAED1A1" w:rsidR="003C2252" w:rsidRPr="00BD0119" w:rsidRDefault="00BD0119" w:rsidP="003C2252">
      <w:pPr>
        <w:rPr>
          <w:color w:val="000000"/>
          <w:sz w:val="24"/>
          <w:szCs w:val="24"/>
          <w:lang w:val="kk"/>
        </w:rPr>
      </w:pPr>
      <w:r w:rsidRPr="00100B13">
        <w:rPr>
          <w:color w:val="000000"/>
          <w:sz w:val="24"/>
          <w:szCs w:val="24"/>
          <w:lang w:val="kk"/>
        </w:rPr>
        <w:t>ISO/IEC 27001:2013, 7.5.3 тармағында көрсетілген талаптар, сондай-ақ 5.1-де көрсетілген түсіндіру қолданылады.</w:t>
      </w:r>
    </w:p>
    <w:p w14:paraId="7223596E" w14:textId="77777777" w:rsidR="003C2252" w:rsidRPr="00BD0119" w:rsidRDefault="003C2252" w:rsidP="003C2252">
      <w:pPr>
        <w:rPr>
          <w:b/>
          <w:color w:val="000000"/>
          <w:sz w:val="24"/>
          <w:szCs w:val="24"/>
          <w:lang w:val="kk"/>
        </w:rPr>
      </w:pPr>
    </w:p>
    <w:p w14:paraId="512ABD4E" w14:textId="35F9D8DD" w:rsidR="003C2252" w:rsidRPr="00BD0119" w:rsidRDefault="00BD0119" w:rsidP="003C2252">
      <w:pPr>
        <w:rPr>
          <w:b/>
          <w:color w:val="000000"/>
          <w:sz w:val="24"/>
          <w:szCs w:val="24"/>
          <w:lang w:val="kk"/>
        </w:rPr>
      </w:pPr>
      <w:r w:rsidRPr="00100B13">
        <w:rPr>
          <w:b/>
          <w:color w:val="000000"/>
          <w:sz w:val="24"/>
          <w:szCs w:val="24"/>
          <w:lang w:val="kk"/>
        </w:rPr>
        <w:t>5.6 Жұмыс істеуі</w:t>
      </w:r>
    </w:p>
    <w:p w14:paraId="4D016915" w14:textId="77777777" w:rsidR="00396354" w:rsidRPr="00BD0119" w:rsidRDefault="00396354" w:rsidP="003C2252">
      <w:pPr>
        <w:rPr>
          <w:color w:val="000000"/>
          <w:sz w:val="24"/>
          <w:szCs w:val="24"/>
          <w:lang w:val="kk"/>
        </w:rPr>
      </w:pPr>
    </w:p>
    <w:p w14:paraId="6FAD4C59" w14:textId="46F2997D" w:rsidR="003C2252" w:rsidRPr="00BD0119" w:rsidRDefault="00BD0119" w:rsidP="003C2252">
      <w:pPr>
        <w:rPr>
          <w:b/>
          <w:color w:val="000000"/>
          <w:sz w:val="24"/>
          <w:szCs w:val="24"/>
          <w:lang w:val="kk"/>
        </w:rPr>
      </w:pPr>
      <w:r w:rsidRPr="00100B13">
        <w:rPr>
          <w:b/>
          <w:color w:val="000000"/>
          <w:sz w:val="24"/>
          <w:szCs w:val="24"/>
          <w:lang w:val="kk"/>
        </w:rPr>
        <w:t>5.6.1 Жедел жоспар және басқару</w:t>
      </w:r>
    </w:p>
    <w:p w14:paraId="6656EB90" w14:textId="20A84AF0" w:rsidR="003C2252" w:rsidRPr="00BD0119" w:rsidRDefault="00BD0119" w:rsidP="003C2252">
      <w:pPr>
        <w:rPr>
          <w:color w:val="000000"/>
          <w:sz w:val="24"/>
          <w:szCs w:val="24"/>
          <w:lang w:val="kk"/>
        </w:rPr>
      </w:pPr>
      <w:r w:rsidRPr="00100B13">
        <w:rPr>
          <w:color w:val="000000"/>
          <w:sz w:val="24"/>
          <w:szCs w:val="24"/>
          <w:lang w:val="kk"/>
        </w:rPr>
        <w:t>ISO/IEC 27001:2013, 8.1 т. баяндалған талаптар, сондай-ақ 5.1 көрсетілген түсіндіру қолданылады.</w:t>
      </w:r>
    </w:p>
    <w:p w14:paraId="2F97EF9F" w14:textId="77777777" w:rsidR="003C2252" w:rsidRPr="00BD0119" w:rsidRDefault="00BD0119" w:rsidP="003C2252">
      <w:pPr>
        <w:rPr>
          <w:b/>
          <w:color w:val="000000"/>
          <w:sz w:val="24"/>
          <w:szCs w:val="24"/>
          <w:lang w:val="kk"/>
        </w:rPr>
      </w:pPr>
      <w:r w:rsidRPr="00100B13">
        <w:rPr>
          <w:b/>
          <w:color w:val="000000"/>
          <w:sz w:val="24"/>
          <w:szCs w:val="24"/>
          <w:lang w:val="kk"/>
        </w:rPr>
        <w:t>5.6.2 Ақпараттық қауіпсіздік тәуекелін бағалау</w:t>
      </w:r>
    </w:p>
    <w:p w14:paraId="72D06759" w14:textId="4C29FC25" w:rsidR="003C2252" w:rsidRPr="00BD0119" w:rsidRDefault="00BD0119" w:rsidP="003C2252">
      <w:pPr>
        <w:rPr>
          <w:color w:val="000000"/>
          <w:sz w:val="24"/>
          <w:szCs w:val="24"/>
          <w:lang w:val="kk"/>
        </w:rPr>
      </w:pPr>
      <w:r w:rsidRPr="00100B13">
        <w:rPr>
          <w:color w:val="000000"/>
          <w:sz w:val="24"/>
          <w:szCs w:val="24"/>
          <w:lang w:val="kk"/>
        </w:rPr>
        <w:t>ISO/IEC 27001:2013, 8.2 т. баяндалған талаптар, сондай-ақ 5.1 көрсетілген түсіндіру қолданылады.</w:t>
      </w:r>
    </w:p>
    <w:p w14:paraId="4019B133" w14:textId="77777777" w:rsidR="003C2252" w:rsidRPr="00BD0119" w:rsidRDefault="00BD0119" w:rsidP="003C2252">
      <w:pPr>
        <w:rPr>
          <w:b/>
          <w:color w:val="000000"/>
          <w:sz w:val="24"/>
          <w:szCs w:val="24"/>
          <w:lang w:val="kk"/>
        </w:rPr>
      </w:pPr>
      <w:r w:rsidRPr="00100B13">
        <w:rPr>
          <w:b/>
          <w:color w:val="000000"/>
          <w:sz w:val="24"/>
          <w:szCs w:val="24"/>
          <w:lang w:val="kk"/>
        </w:rPr>
        <w:t>5.6.3 Ақпараттық қауіпсіздік тәуекелдерін өңдеу</w:t>
      </w:r>
    </w:p>
    <w:p w14:paraId="34AFD2B6" w14:textId="484076A9" w:rsidR="003C2252" w:rsidRPr="00BD0119" w:rsidRDefault="00BD0119" w:rsidP="003C2252">
      <w:pPr>
        <w:rPr>
          <w:color w:val="000000"/>
          <w:sz w:val="24"/>
          <w:szCs w:val="24"/>
          <w:lang w:val="kk"/>
        </w:rPr>
      </w:pPr>
      <w:r w:rsidRPr="00100B13">
        <w:rPr>
          <w:color w:val="000000"/>
          <w:sz w:val="24"/>
          <w:szCs w:val="24"/>
          <w:lang w:val="kk"/>
        </w:rPr>
        <w:t>ISO/IEC 27001:2013, 8.3 т. баяндалған талаптар, сондай-ақ 5.1 көрсетілген түсіндіру қолданылады.</w:t>
      </w:r>
    </w:p>
    <w:p w14:paraId="58335A25" w14:textId="77777777" w:rsidR="003C2252" w:rsidRPr="00BD0119" w:rsidRDefault="003C2252" w:rsidP="003C2252">
      <w:pPr>
        <w:rPr>
          <w:b/>
          <w:color w:val="000000"/>
          <w:sz w:val="24"/>
          <w:szCs w:val="24"/>
          <w:lang w:val="kk"/>
        </w:rPr>
      </w:pPr>
    </w:p>
    <w:p w14:paraId="451628F7" w14:textId="3264B8E3" w:rsidR="003C2252" w:rsidRPr="00BD0119" w:rsidRDefault="00BD0119" w:rsidP="003C2252">
      <w:pPr>
        <w:rPr>
          <w:b/>
          <w:color w:val="000000"/>
          <w:sz w:val="24"/>
          <w:szCs w:val="24"/>
          <w:lang w:val="kk"/>
        </w:rPr>
      </w:pPr>
      <w:r w:rsidRPr="00100B13">
        <w:rPr>
          <w:b/>
          <w:color w:val="000000"/>
          <w:sz w:val="24"/>
          <w:szCs w:val="24"/>
          <w:lang w:val="kk"/>
        </w:rPr>
        <w:t>5.7 Тиімділікті бағалау</w:t>
      </w:r>
    </w:p>
    <w:p w14:paraId="5D159A81" w14:textId="77777777" w:rsidR="00396354" w:rsidRPr="00BD0119" w:rsidRDefault="00396354" w:rsidP="003C2252">
      <w:pPr>
        <w:rPr>
          <w:b/>
          <w:color w:val="000000"/>
          <w:sz w:val="24"/>
          <w:szCs w:val="24"/>
          <w:lang w:val="kk"/>
        </w:rPr>
      </w:pPr>
    </w:p>
    <w:p w14:paraId="7E2E584E" w14:textId="77777777" w:rsidR="003C2252" w:rsidRPr="00BD0119" w:rsidRDefault="00BD0119" w:rsidP="003C2252">
      <w:pPr>
        <w:rPr>
          <w:b/>
          <w:color w:val="000000"/>
          <w:sz w:val="24"/>
          <w:szCs w:val="24"/>
          <w:lang w:val="kk"/>
        </w:rPr>
      </w:pPr>
      <w:r w:rsidRPr="00100B13">
        <w:rPr>
          <w:b/>
          <w:color w:val="000000"/>
          <w:sz w:val="24"/>
          <w:szCs w:val="24"/>
          <w:lang w:val="kk"/>
        </w:rPr>
        <w:t>5.7.1 Мониторинг, өлшеу, талдау және бағалау</w:t>
      </w:r>
    </w:p>
    <w:p w14:paraId="52FE9A9A" w14:textId="7AB5CD4A" w:rsidR="003C2252" w:rsidRPr="00BD0119" w:rsidRDefault="00BD0119" w:rsidP="003C2252">
      <w:pPr>
        <w:rPr>
          <w:color w:val="000000"/>
          <w:sz w:val="24"/>
          <w:szCs w:val="24"/>
          <w:lang w:val="kk"/>
        </w:rPr>
      </w:pPr>
      <w:r w:rsidRPr="00100B13">
        <w:rPr>
          <w:color w:val="000000"/>
          <w:sz w:val="24"/>
          <w:szCs w:val="24"/>
          <w:lang w:val="kk"/>
        </w:rPr>
        <w:t>ISO/IEC 27001:2013, 9.1 т. баяндалған талаптар, сондай-ақ 5.1 көрсетілген түсіндіру қолданылады.</w:t>
      </w:r>
    </w:p>
    <w:p w14:paraId="0C7DDFF0" w14:textId="77777777" w:rsidR="003C2252" w:rsidRPr="00BD0119" w:rsidRDefault="00BD0119" w:rsidP="003C2252">
      <w:pPr>
        <w:rPr>
          <w:b/>
          <w:color w:val="000000"/>
          <w:sz w:val="24"/>
          <w:szCs w:val="24"/>
          <w:lang w:val="kk"/>
        </w:rPr>
      </w:pPr>
      <w:r w:rsidRPr="00100B13">
        <w:rPr>
          <w:b/>
          <w:color w:val="000000"/>
          <w:sz w:val="24"/>
          <w:szCs w:val="24"/>
          <w:lang w:val="kk"/>
        </w:rPr>
        <w:t>5.7.2 Ішкі аудит</w:t>
      </w:r>
    </w:p>
    <w:p w14:paraId="5404B36F" w14:textId="534E97A8" w:rsidR="003C2252" w:rsidRPr="00BD0119" w:rsidRDefault="00BD0119" w:rsidP="003C2252">
      <w:pPr>
        <w:rPr>
          <w:color w:val="000000"/>
          <w:sz w:val="24"/>
          <w:szCs w:val="24"/>
          <w:lang w:val="kk"/>
        </w:rPr>
      </w:pPr>
      <w:r w:rsidRPr="00100B13">
        <w:rPr>
          <w:color w:val="000000"/>
          <w:sz w:val="24"/>
          <w:szCs w:val="24"/>
          <w:lang w:val="kk"/>
        </w:rPr>
        <w:t>ISO/IEC 27001:2013, 9.2 т. баяндалған талаптар, сондай-ақ 5.1 көрсетілген түсіндіру қолданылады.</w:t>
      </w:r>
    </w:p>
    <w:p w14:paraId="53647A78" w14:textId="77777777" w:rsidR="003C2252" w:rsidRPr="00BD0119" w:rsidRDefault="00BD0119" w:rsidP="003C2252">
      <w:pPr>
        <w:rPr>
          <w:b/>
          <w:color w:val="000000"/>
          <w:sz w:val="24"/>
          <w:szCs w:val="24"/>
          <w:lang w:val="kk"/>
        </w:rPr>
      </w:pPr>
      <w:r w:rsidRPr="00100B13">
        <w:rPr>
          <w:b/>
          <w:color w:val="000000"/>
          <w:sz w:val="24"/>
          <w:szCs w:val="24"/>
          <w:lang w:val="kk"/>
        </w:rPr>
        <w:t>5.7.3 Басшылық тарапынан талдау</w:t>
      </w:r>
    </w:p>
    <w:p w14:paraId="50BB42EE" w14:textId="587CFADB" w:rsidR="003C2252" w:rsidRPr="00BD0119" w:rsidRDefault="00BD0119" w:rsidP="003C2252">
      <w:pPr>
        <w:rPr>
          <w:color w:val="000000"/>
          <w:sz w:val="24"/>
          <w:szCs w:val="24"/>
          <w:lang w:val="kk"/>
        </w:rPr>
      </w:pPr>
      <w:r w:rsidRPr="00100B13">
        <w:rPr>
          <w:color w:val="000000"/>
          <w:sz w:val="24"/>
          <w:szCs w:val="24"/>
          <w:lang w:val="kk"/>
        </w:rPr>
        <w:t>ISO/IEC 27001:2013, 9.3 т. баяндалған талаптар, сондай-ақ 5.1 көрсетілген түсіндіру қолданылады.</w:t>
      </w:r>
    </w:p>
    <w:p w14:paraId="3B038F89" w14:textId="77777777" w:rsidR="003C2252" w:rsidRPr="00BD0119" w:rsidRDefault="003C2252" w:rsidP="003C2252">
      <w:pPr>
        <w:rPr>
          <w:b/>
          <w:color w:val="000000"/>
          <w:sz w:val="24"/>
          <w:szCs w:val="24"/>
          <w:lang w:val="kk"/>
        </w:rPr>
      </w:pPr>
    </w:p>
    <w:p w14:paraId="12A643E7" w14:textId="380F06EA" w:rsidR="003C2252" w:rsidRPr="00BD0119" w:rsidRDefault="00BD0119" w:rsidP="003C2252">
      <w:pPr>
        <w:rPr>
          <w:b/>
          <w:color w:val="000000"/>
          <w:sz w:val="24"/>
          <w:szCs w:val="24"/>
          <w:lang w:val="kk"/>
        </w:rPr>
      </w:pPr>
      <w:r w:rsidRPr="00100B13">
        <w:rPr>
          <w:b/>
          <w:color w:val="000000"/>
          <w:sz w:val="24"/>
          <w:szCs w:val="24"/>
          <w:lang w:val="kk"/>
        </w:rPr>
        <w:t>5.8 Жақсарту</w:t>
      </w:r>
    </w:p>
    <w:p w14:paraId="338917E0" w14:textId="77777777" w:rsidR="00396354" w:rsidRPr="00BD0119" w:rsidRDefault="00396354" w:rsidP="003C2252">
      <w:pPr>
        <w:rPr>
          <w:b/>
          <w:color w:val="000000"/>
          <w:sz w:val="24"/>
          <w:szCs w:val="24"/>
          <w:lang w:val="kk"/>
        </w:rPr>
      </w:pPr>
    </w:p>
    <w:p w14:paraId="0F87B330" w14:textId="77777777" w:rsidR="003C2252" w:rsidRPr="00BD0119" w:rsidRDefault="00BD0119" w:rsidP="003C2252">
      <w:pPr>
        <w:rPr>
          <w:b/>
          <w:color w:val="000000"/>
          <w:sz w:val="24"/>
          <w:szCs w:val="24"/>
          <w:lang w:val="kk"/>
        </w:rPr>
      </w:pPr>
      <w:r w:rsidRPr="00100B13">
        <w:rPr>
          <w:b/>
          <w:color w:val="000000"/>
          <w:sz w:val="24"/>
          <w:szCs w:val="24"/>
          <w:lang w:val="kk"/>
        </w:rPr>
        <w:t>5.8.1 Сәйкессіздік және түзету әрекеттері</w:t>
      </w:r>
    </w:p>
    <w:p w14:paraId="63F1E9BD" w14:textId="41D8E175" w:rsidR="003C2252" w:rsidRPr="00BD0119" w:rsidRDefault="00BD0119" w:rsidP="003C2252">
      <w:pPr>
        <w:rPr>
          <w:color w:val="000000"/>
          <w:sz w:val="24"/>
          <w:szCs w:val="24"/>
          <w:lang w:val="kk"/>
        </w:rPr>
      </w:pPr>
      <w:r w:rsidRPr="00100B13">
        <w:rPr>
          <w:color w:val="000000"/>
          <w:sz w:val="24"/>
          <w:szCs w:val="24"/>
          <w:lang w:val="kk"/>
        </w:rPr>
        <w:t>ISO/IEC 27001:2013, 10.1 тармағында көрсетілген талаптар, сондай-ақ 5.1-де көрсетілген түсіндіру қолданылады.</w:t>
      </w:r>
    </w:p>
    <w:p w14:paraId="52A0E56E" w14:textId="77777777" w:rsidR="003C2252" w:rsidRPr="00BD0119" w:rsidRDefault="00BD0119" w:rsidP="003C2252">
      <w:pPr>
        <w:rPr>
          <w:b/>
          <w:color w:val="000000"/>
          <w:sz w:val="24"/>
          <w:szCs w:val="24"/>
          <w:lang w:val="kk"/>
        </w:rPr>
      </w:pPr>
      <w:r w:rsidRPr="00100B13">
        <w:rPr>
          <w:b/>
          <w:color w:val="000000"/>
          <w:sz w:val="24"/>
          <w:szCs w:val="24"/>
          <w:lang w:val="kk"/>
        </w:rPr>
        <w:t>5.8.2 Тұрақты жақсарту</w:t>
      </w:r>
    </w:p>
    <w:p w14:paraId="018E8AC6" w14:textId="1D7BF440" w:rsidR="003C2252" w:rsidRPr="00BD0119" w:rsidRDefault="00BD0119" w:rsidP="003C2252">
      <w:pPr>
        <w:rPr>
          <w:color w:val="000000"/>
          <w:sz w:val="24"/>
          <w:szCs w:val="24"/>
          <w:lang w:val="kk"/>
        </w:rPr>
      </w:pPr>
      <w:r w:rsidRPr="00100B13">
        <w:rPr>
          <w:color w:val="000000"/>
          <w:sz w:val="24"/>
          <w:szCs w:val="24"/>
          <w:lang w:val="kk"/>
        </w:rPr>
        <w:t>ISO/IEC 27001:2013, 10.2 тармағында көрсетілген талаптар, сондай-ақ 5.1-де көрсетілген түсіндіру қолданылады.</w:t>
      </w:r>
    </w:p>
    <w:p w14:paraId="546E914A" w14:textId="77777777" w:rsidR="003C2252" w:rsidRPr="00BD0119" w:rsidRDefault="003C2252" w:rsidP="003C2252">
      <w:pPr>
        <w:rPr>
          <w:color w:val="000000"/>
          <w:sz w:val="24"/>
          <w:szCs w:val="24"/>
          <w:lang w:val="kk"/>
        </w:rPr>
      </w:pPr>
    </w:p>
    <w:p w14:paraId="78AD7979" w14:textId="08DCE80B" w:rsidR="003C2252" w:rsidRPr="00BD0119" w:rsidRDefault="00BD0119" w:rsidP="003C2252">
      <w:pPr>
        <w:rPr>
          <w:b/>
          <w:color w:val="000000"/>
          <w:sz w:val="24"/>
          <w:szCs w:val="24"/>
          <w:lang w:val="kk"/>
        </w:rPr>
      </w:pPr>
      <w:r w:rsidRPr="00100B13">
        <w:rPr>
          <w:b/>
          <w:color w:val="000000"/>
          <w:sz w:val="24"/>
          <w:szCs w:val="24"/>
          <w:lang w:val="kk"/>
        </w:rPr>
        <w:t>6 ISO/IEC 27002 байланысты PIMS анықтаған нұсқау</w:t>
      </w:r>
    </w:p>
    <w:p w14:paraId="3249DB47" w14:textId="77777777" w:rsidR="00396354" w:rsidRPr="00BD0119" w:rsidRDefault="00396354" w:rsidP="003C2252">
      <w:pPr>
        <w:rPr>
          <w:b/>
          <w:color w:val="000000"/>
          <w:sz w:val="24"/>
          <w:szCs w:val="24"/>
          <w:lang w:val="kk"/>
        </w:rPr>
      </w:pPr>
    </w:p>
    <w:p w14:paraId="321A039B" w14:textId="1D5286CB" w:rsidR="003C2252" w:rsidRPr="00BD0119" w:rsidRDefault="00BD0119" w:rsidP="003C2252">
      <w:pPr>
        <w:rPr>
          <w:b/>
          <w:color w:val="000000"/>
          <w:sz w:val="24"/>
          <w:szCs w:val="24"/>
          <w:lang w:val="kk"/>
        </w:rPr>
      </w:pPr>
      <w:r w:rsidRPr="00100B13">
        <w:rPr>
          <w:b/>
          <w:color w:val="000000"/>
          <w:sz w:val="24"/>
          <w:szCs w:val="24"/>
          <w:lang w:val="kk"/>
        </w:rPr>
        <w:t>6.1 Жалпы ережелер</w:t>
      </w:r>
    </w:p>
    <w:p w14:paraId="0209DD69" w14:textId="77777777" w:rsidR="00396354" w:rsidRPr="00BD0119" w:rsidRDefault="00396354" w:rsidP="003C2252">
      <w:pPr>
        <w:rPr>
          <w:b/>
          <w:color w:val="000000"/>
          <w:sz w:val="24"/>
          <w:szCs w:val="24"/>
          <w:lang w:val="kk"/>
        </w:rPr>
      </w:pPr>
    </w:p>
    <w:p w14:paraId="2B091379" w14:textId="3E47B14C" w:rsidR="003C2252" w:rsidRPr="00BD0119" w:rsidRDefault="00BD0119" w:rsidP="003C2252">
      <w:pPr>
        <w:rPr>
          <w:color w:val="000000"/>
          <w:sz w:val="24"/>
          <w:szCs w:val="24"/>
          <w:lang w:val="kk"/>
        </w:rPr>
      </w:pPr>
      <w:r>
        <w:rPr>
          <w:color w:val="000000"/>
          <w:sz w:val="24"/>
          <w:szCs w:val="24"/>
          <w:lang w:val="kk"/>
        </w:rPr>
        <w:t>«</w:t>
      </w:r>
      <w:r w:rsidRPr="00100B13">
        <w:rPr>
          <w:color w:val="000000"/>
          <w:sz w:val="24"/>
          <w:szCs w:val="24"/>
          <w:lang w:val="kk"/>
        </w:rPr>
        <w:t>Ақпараттық қауіпсіздікті</w:t>
      </w:r>
      <w:r>
        <w:rPr>
          <w:color w:val="000000"/>
          <w:sz w:val="24"/>
          <w:szCs w:val="24"/>
          <w:lang w:val="kk"/>
        </w:rPr>
        <w:t>»</w:t>
      </w:r>
      <w:r w:rsidRPr="00100B13">
        <w:rPr>
          <w:color w:val="000000"/>
          <w:sz w:val="24"/>
          <w:szCs w:val="24"/>
          <w:lang w:val="kk"/>
        </w:rPr>
        <w:t xml:space="preserve"> көрсететін ISO/IEC 27002:2013 басшылық қағидаттары ДД өңдеуі әсер етуі мүмкін құпиялылықты қорғау үшін кеңейтілуге тиіс.</w:t>
      </w:r>
    </w:p>
    <w:p w14:paraId="163CCB59" w14:textId="77777777" w:rsidR="003C2252" w:rsidRPr="00BD0119" w:rsidRDefault="003C2252" w:rsidP="003C2252">
      <w:pPr>
        <w:rPr>
          <w:color w:val="000000"/>
          <w:sz w:val="24"/>
          <w:szCs w:val="24"/>
          <w:lang w:val="kk"/>
        </w:rPr>
      </w:pPr>
    </w:p>
    <w:p w14:paraId="3551C643" w14:textId="1E4223F5" w:rsidR="003C2252" w:rsidRPr="00BD0119" w:rsidRDefault="00BD0119" w:rsidP="003C2252">
      <w:pPr>
        <w:rPr>
          <w:color w:val="000000"/>
          <w:lang w:val="kk"/>
        </w:rPr>
      </w:pPr>
      <w:r w:rsidRPr="00100B13">
        <w:rPr>
          <w:color w:val="000000"/>
          <w:lang w:val="kk"/>
        </w:rPr>
        <w:t xml:space="preserve">Ескерту-іс жүзінде ISO/IEC 27002:2013 </w:t>
      </w:r>
      <w:r>
        <w:rPr>
          <w:color w:val="000000"/>
          <w:lang w:val="kk"/>
        </w:rPr>
        <w:t>«</w:t>
      </w:r>
      <w:r w:rsidRPr="00100B13">
        <w:rPr>
          <w:color w:val="000000"/>
          <w:lang w:val="kk"/>
        </w:rPr>
        <w:t>ақпараттық қауіпсіздік</w:t>
      </w:r>
      <w:r>
        <w:rPr>
          <w:color w:val="000000"/>
          <w:lang w:val="kk"/>
        </w:rPr>
        <w:t>»</w:t>
      </w:r>
      <w:r w:rsidRPr="00100B13">
        <w:rPr>
          <w:color w:val="000000"/>
          <w:lang w:val="kk"/>
        </w:rPr>
        <w:t xml:space="preserve"> қолданылған кезде, оның орнына </w:t>
      </w:r>
      <w:r>
        <w:rPr>
          <w:color w:val="000000"/>
          <w:lang w:val="kk"/>
        </w:rPr>
        <w:t>«</w:t>
      </w:r>
      <w:r w:rsidRPr="00100B13">
        <w:rPr>
          <w:color w:val="000000"/>
          <w:lang w:val="kk"/>
        </w:rPr>
        <w:t>ақпараттық қауіпсіздік және құпиялылық</w:t>
      </w:r>
      <w:r>
        <w:rPr>
          <w:color w:val="000000"/>
          <w:lang w:val="kk"/>
        </w:rPr>
        <w:t>»</w:t>
      </w:r>
      <w:r w:rsidRPr="00100B13">
        <w:rPr>
          <w:color w:val="000000"/>
          <w:lang w:val="kk"/>
        </w:rPr>
        <w:t xml:space="preserve"> қолданылады  F қосымшасын қараңыз).</w:t>
      </w:r>
    </w:p>
    <w:p w14:paraId="1D2FC345" w14:textId="77777777" w:rsidR="003C2252" w:rsidRPr="00BD0119" w:rsidRDefault="003C2252" w:rsidP="003C2252">
      <w:pPr>
        <w:rPr>
          <w:color w:val="000000"/>
          <w:sz w:val="24"/>
          <w:szCs w:val="24"/>
          <w:lang w:val="kk"/>
        </w:rPr>
      </w:pPr>
    </w:p>
    <w:p w14:paraId="4C62FA1E" w14:textId="77777777" w:rsidR="003C2252" w:rsidRPr="00BD0119" w:rsidRDefault="00BD0119" w:rsidP="003C2252">
      <w:pPr>
        <w:rPr>
          <w:color w:val="000000"/>
          <w:sz w:val="24"/>
          <w:szCs w:val="24"/>
          <w:lang w:val="kk"/>
        </w:rPr>
      </w:pPr>
      <w:r w:rsidRPr="00100B13">
        <w:rPr>
          <w:color w:val="000000"/>
          <w:sz w:val="24"/>
          <w:szCs w:val="24"/>
          <w:lang w:val="kk"/>
        </w:rPr>
        <w:t xml:space="preserve">Барлық мақсаттар мен </w:t>
      </w:r>
      <w:r w:rsidRPr="00100B13">
        <w:rPr>
          <w:sz w:val="24"/>
          <w:szCs w:val="24"/>
          <w:lang w:val="kk"/>
        </w:rPr>
        <w:t>басқару</w:t>
      </w:r>
      <w:r w:rsidRPr="00100B13">
        <w:rPr>
          <w:color w:val="000000"/>
          <w:sz w:val="24"/>
          <w:szCs w:val="24"/>
          <w:lang w:val="kk"/>
        </w:rPr>
        <w:t xml:space="preserve"> құралдарын ақпараттық қауіпсіздік үшін тәуекелдер, сондай-ақ ДД өңдеуге байланысты құпиялылық үшін тәуекелдер мәнмәтінінде қарау керек.</w:t>
      </w:r>
    </w:p>
    <w:p w14:paraId="0C2238C1" w14:textId="77777777" w:rsidR="003C2252" w:rsidRPr="00BD0119" w:rsidRDefault="003C2252" w:rsidP="003C2252">
      <w:pPr>
        <w:rPr>
          <w:color w:val="000000"/>
          <w:sz w:val="24"/>
          <w:szCs w:val="24"/>
          <w:lang w:val="kk"/>
        </w:rPr>
      </w:pPr>
    </w:p>
    <w:p w14:paraId="17E7EE27" w14:textId="132411FA" w:rsidR="003C2252" w:rsidRPr="00BD0119" w:rsidRDefault="00BD0119" w:rsidP="003C2252">
      <w:pPr>
        <w:rPr>
          <w:color w:val="000000"/>
          <w:lang w:val="kk"/>
        </w:rPr>
      </w:pPr>
      <w:r w:rsidRPr="00100B13">
        <w:rPr>
          <w:color w:val="000000"/>
          <w:lang w:val="kk"/>
        </w:rPr>
        <w:t xml:space="preserve">Ескертпе - Егер 6-бөлімнің нақты ережелерінде өзгеше көрсетілмесе немесе ұйым </w:t>
      </w:r>
      <w:r w:rsidRPr="00100B13">
        <w:rPr>
          <w:lang w:val="kk"/>
        </w:rPr>
        <w:t>қолданыстағы өкілеттіктерге</w:t>
      </w:r>
      <w:r w:rsidRPr="00100B13">
        <w:rPr>
          <w:color w:val="000000"/>
          <w:lang w:val="kk"/>
        </w:rPr>
        <w:t xml:space="preserve"> сәйкес айқындамаса, онда осы басшылық ДД меншік иелері мен ДД операторлары үшін қолданылады.</w:t>
      </w:r>
    </w:p>
    <w:p w14:paraId="37A7FDD3" w14:textId="77777777" w:rsidR="003C2252" w:rsidRPr="00BD0119" w:rsidRDefault="003C2252" w:rsidP="003C2252">
      <w:pPr>
        <w:rPr>
          <w:color w:val="000000"/>
          <w:lang w:val="kk"/>
        </w:rPr>
      </w:pPr>
    </w:p>
    <w:p w14:paraId="42C14F36" w14:textId="5817C67D" w:rsidR="003C2252" w:rsidRPr="00BD0119" w:rsidRDefault="00BD0119" w:rsidP="003C2252">
      <w:pPr>
        <w:rPr>
          <w:b/>
          <w:color w:val="000000"/>
          <w:sz w:val="24"/>
          <w:szCs w:val="24"/>
          <w:lang w:val="kk"/>
        </w:rPr>
      </w:pPr>
      <w:r w:rsidRPr="00100B13">
        <w:rPr>
          <w:b/>
          <w:color w:val="000000"/>
          <w:sz w:val="24"/>
          <w:szCs w:val="24"/>
          <w:lang w:val="kk"/>
        </w:rPr>
        <w:t>6.2 Ақпараттық қауіпсіздік саясаты</w:t>
      </w:r>
    </w:p>
    <w:p w14:paraId="23268B0B" w14:textId="77777777" w:rsidR="00396354" w:rsidRPr="00BD0119" w:rsidRDefault="00396354" w:rsidP="003C2252">
      <w:pPr>
        <w:rPr>
          <w:b/>
          <w:color w:val="000000"/>
          <w:sz w:val="24"/>
          <w:szCs w:val="24"/>
          <w:lang w:val="kk"/>
        </w:rPr>
      </w:pPr>
    </w:p>
    <w:p w14:paraId="0D089001" w14:textId="77777777" w:rsidR="003C2252" w:rsidRPr="00BD0119" w:rsidRDefault="00BD0119" w:rsidP="003C2252">
      <w:pPr>
        <w:rPr>
          <w:b/>
          <w:color w:val="000000"/>
          <w:sz w:val="24"/>
          <w:szCs w:val="24"/>
          <w:lang w:val="kk"/>
        </w:rPr>
      </w:pPr>
      <w:r w:rsidRPr="00100B13">
        <w:rPr>
          <w:b/>
          <w:color w:val="000000"/>
          <w:sz w:val="24"/>
          <w:szCs w:val="24"/>
          <w:lang w:val="kk"/>
        </w:rPr>
        <w:t>6.2.1 Ақпараттық қауіпсіздік менеджментінің бағыты</w:t>
      </w:r>
    </w:p>
    <w:p w14:paraId="1C89317C" w14:textId="77777777" w:rsidR="003C2252" w:rsidRPr="00BD0119" w:rsidRDefault="00BD0119" w:rsidP="003C2252">
      <w:pPr>
        <w:rPr>
          <w:b/>
          <w:color w:val="000000"/>
          <w:sz w:val="24"/>
          <w:szCs w:val="24"/>
          <w:lang w:val="kk"/>
        </w:rPr>
      </w:pPr>
      <w:r w:rsidRPr="00100B13">
        <w:rPr>
          <w:b/>
          <w:color w:val="000000"/>
          <w:sz w:val="24"/>
          <w:szCs w:val="24"/>
          <w:lang w:val="kk"/>
        </w:rPr>
        <w:t>6.2.1.1 Ақпараттық қауіпсіздік саясаты</w:t>
      </w:r>
    </w:p>
    <w:p w14:paraId="563C2196" w14:textId="1D35E8FF" w:rsidR="003C2252" w:rsidRPr="00BD0119" w:rsidRDefault="00BD0119" w:rsidP="003C2252">
      <w:pPr>
        <w:rPr>
          <w:color w:val="000000"/>
          <w:sz w:val="24"/>
          <w:szCs w:val="24"/>
          <w:lang w:val="kk"/>
        </w:rPr>
      </w:pPr>
      <w:r w:rsidRPr="00100B13">
        <w:rPr>
          <w:color w:val="000000"/>
          <w:sz w:val="24"/>
          <w:szCs w:val="24"/>
          <w:lang w:val="kk"/>
        </w:rPr>
        <w:t>ISO/IEC 27002:2013, 5.1.1 тармағында баяндалған басқару, енгізу жөніндегі нұсқау және басқа да ақпарат, сондай-ақ мынадай қосымша ұсынымдар қолданылады:</w:t>
      </w:r>
    </w:p>
    <w:p w14:paraId="5BE15287" w14:textId="407B1B72" w:rsidR="003C2252" w:rsidRPr="00BD0119" w:rsidRDefault="00BD0119" w:rsidP="003C2252">
      <w:pPr>
        <w:rPr>
          <w:b/>
          <w:color w:val="000000"/>
          <w:sz w:val="24"/>
          <w:szCs w:val="24"/>
          <w:lang w:val="kk"/>
        </w:rPr>
      </w:pPr>
      <w:r w:rsidRPr="00100B13">
        <w:rPr>
          <w:b/>
          <w:color w:val="000000"/>
          <w:sz w:val="24"/>
          <w:szCs w:val="24"/>
          <w:lang w:val="kk"/>
        </w:rPr>
        <w:t xml:space="preserve">ISO/IEC 27002:2013 стандартының 5.1.1 </w:t>
      </w:r>
      <w:r>
        <w:rPr>
          <w:b/>
          <w:color w:val="000000"/>
          <w:sz w:val="24"/>
          <w:szCs w:val="24"/>
          <w:lang w:val="kk"/>
        </w:rPr>
        <w:t>«</w:t>
      </w:r>
      <w:r w:rsidRPr="00100B13">
        <w:rPr>
          <w:b/>
          <w:color w:val="000000"/>
          <w:sz w:val="24"/>
          <w:szCs w:val="24"/>
          <w:lang w:val="kk"/>
        </w:rPr>
        <w:t>Ақпараттық қауіпсіздікке арналған саясат</w:t>
      </w:r>
      <w:r>
        <w:rPr>
          <w:b/>
          <w:color w:val="000000"/>
          <w:sz w:val="24"/>
          <w:szCs w:val="24"/>
          <w:lang w:val="kk"/>
        </w:rPr>
        <w:t>»</w:t>
      </w:r>
      <w:r w:rsidRPr="00100B13">
        <w:rPr>
          <w:b/>
          <w:color w:val="000000"/>
          <w:sz w:val="24"/>
          <w:szCs w:val="24"/>
          <w:lang w:val="kk"/>
        </w:rPr>
        <w:t xml:space="preserve"> үшін енгізу бойынша қосымша нұсқау:</w:t>
      </w:r>
    </w:p>
    <w:p w14:paraId="6E27F97B" w14:textId="198F9812" w:rsidR="003C2252" w:rsidRPr="00BD0119" w:rsidRDefault="00BD0119" w:rsidP="003C2252">
      <w:pPr>
        <w:rPr>
          <w:color w:val="000000"/>
          <w:sz w:val="24"/>
          <w:szCs w:val="24"/>
          <w:lang w:val="kk"/>
        </w:rPr>
      </w:pPr>
      <w:r w:rsidRPr="00100B13">
        <w:rPr>
          <w:color w:val="000000"/>
          <w:sz w:val="24"/>
          <w:szCs w:val="24"/>
          <w:lang w:val="kk"/>
        </w:rPr>
        <w:t>Жеке құпиялылық саясатын әзірлеу арқылы немесе ақпараттық қауіпсіздік саясатын кеңейту арқылы ұйым қолданыстағы заңнамаға және/немесе ДД қорғау туралы нормативтік актілерге, сондай-ақ ұйым арасында келісілген шарттық шарттарға сәйкестікке қол жеткізу бойынша қолдау мен міндеттемелерге қатысты мәлімдеме дайындауы тиіс. және оның серіктестері, қосалқы мердігерлері және қолданыстағы үшінші тараптар (клиенттер, жеткізушілер және т.б.), олар өз міндеттерін нақты бөлуі керек.</w:t>
      </w:r>
    </w:p>
    <w:p w14:paraId="0E9AC7DE" w14:textId="1995DBCD" w:rsidR="003C2252" w:rsidRPr="00BD0119" w:rsidRDefault="00BD0119" w:rsidP="003C2252">
      <w:pPr>
        <w:rPr>
          <w:color w:val="000000"/>
          <w:sz w:val="24"/>
          <w:szCs w:val="24"/>
          <w:lang w:val="kk"/>
        </w:rPr>
      </w:pPr>
      <w:r w:rsidRPr="00100B13">
        <w:rPr>
          <w:b/>
          <w:color w:val="000000"/>
          <w:sz w:val="24"/>
          <w:szCs w:val="24"/>
          <w:lang w:val="kk"/>
        </w:rPr>
        <w:t>ISO/IEC 27002:2013, 5.1.1 Ақпараттық қауіпсіздік саясаты үшін қосымша ақпарат</w:t>
      </w:r>
      <w:r w:rsidRPr="00100B13">
        <w:rPr>
          <w:color w:val="000000"/>
          <w:sz w:val="24"/>
          <w:szCs w:val="24"/>
          <w:lang w:val="kk"/>
        </w:rPr>
        <w:t>:</w:t>
      </w:r>
    </w:p>
    <w:p w14:paraId="62F23D94" w14:textId="46744462" w:rsidR="003C2252" w:rsidRPr="00BD0119" w:rsidRDefault="00BD0119" w:rsidP="003C2252">
      <w:pPr>
        <w:rPr>
          <w:color w:val="000000"/>
          <w:sz w:val="24"/>
          <w:szCs w:val="24"/>
          <w:lang w:val="kk"/>
        </w:rPr>
      </w:pPr>
      <w:r w:rsidRPr="00100B13">
        <w:rPr>
          <w:color w:val="000000"/>
          <w:sz w:val="24"/>
          <w:szCs w:val="24"/>
          <w:lang w:val="kk"/>
        </w:rPr>
        <w:t>ДД өңдейтін кез-келген ұйым, ол ДД меншік иесі немесе ДД операторы болсын, ақпараттық қауіпсіздік саясатын әзірлеу және қолдау кезінде қолданыстағы заңнаманы және/немесе ДД қорғау ережелерін ескеруі керек.</w:t>
      </w:r>
    </w:p>
    <w:p w14:paraId="02313DDF" w14:textId="77777777" w:rsidR="003C2252" w:rsidRPr="00BD0119" w:rsidRDefault="00BD0119" w:rsidP="003C2252">
      <w:pPr>
        <w:rPr>
          <w:b/>
          <w:color w:val="000000"/>
          <w:sz w:val="24"/>
          <w:szCs w:val="24"/>
          <w:lang w:val="kk"/>
        </w:rPr>
      </w:pPr>
      <w:r w:rsidRPr="00100B13">
        <w:rPr>
          <w:b/>
          <w:color w:val="000000"/>
          <w:sz w:val="24"/>
          <w:szCs w:val="24"/>
          <w:lang w:val="kk"/>
        </w:rPr>
        <w:t>6.2.1.2 Ақпараттық қауіпсіздік саясатын талдау</w:t>
      </w:r>
    </w:p>
    <w:p w14:paraId="361F4517" w14:textId="26FFA96F" w:rsidR="003C2252" w:rsidRPr="00BD0119" w:rsidRDefault="00BD0119" w:rsidP="003C2252">
      <w:pPr>
        <w:rPr>
          <w:color w:val="000000"/>
          <w:sz w:val="24"/>
          <w:szCs w:val="24"/>
          <w:lang w:val="kk"/>
        </w:rPr>
      </w:pPr>
      <w:r w:rsidRPr="00100B13">
        <w:rPr>
          <w:color w:val="000000"/>
          <w:sz w:val="24"/>
          <w:szCs w:val="24"/>
          <w:lang w:val="kk"/>
        </w:rPr>
        <w:t>ISO/IEC 27002:2013, 5.1.2 тармағында баяндалған басқару, енгізу жөніндегі нұсқау және басқа да ақпарат қолданылады:</w:t>
      </w:r>
    </w:p>
    <w:p w14:paraId="68AA5C38" w14:textId="77777777" w:rsidR="003C2252" w:rsidRPr="00BD0119" w:rsidRDefault="003C2252" w:rsidP="003C2252">
      <w:pPr>
        <w:rPr>
          <w:b/>
          <w:color w:val="000000"/>
          <w:sz w:val="24"/>
          <w:szCs w:val="24"/>
          <w:lang w:val="kk"/>
        </w:rPr>
      </w:pPr>
    </w:p>
    <w:p w14:paraId="6AA0D185" w14:textId="77777777" w:rsidR="003C2252" w:rsidRPr="00BD0119" w:rsidRDefault="003C2252" w:rsidP="003C2252">
      <w:pPr>
        <w:rPr>
          <w:b/>
          <w:color w:val="000000"/>
          <w:sz w:val="24"/>
          <w:szCs w:val="24"/>
          <w:lang w:val="kk"/>
        </w:rPr>
      </w:pPr>
    </w:p>
    <w:p w14:paraId="36170760" w14:textId="02F2C41D" w:rsidR="003C2252" w:rsidRPr="00BD0119" w:rsidRDefault="00BD0119" w:rsidP="003C2252">
      <w:pPr>
        <w:rPr>
          <w:b/>
          <w:color w:val="000000"/>
          <w:sz w:val="24"/>
          <w:szCs w:val="24"/>
          <w:lang w:val="kk"/>
        </w:rPr>
      </w:pPr>
      <w:r w:rsidRPr="00100B13">
        <w:rPr>
          <w:b/>
          <w:color w:val="000000"/>
          <w:sz w:val="24"/>
          <w:szCs w:val="24"/>
          <w:lang w:val="kk"/>
        </w:rPr>
        <w:t>6.3 Ақпараттық қауіпсіздікті ұйымдастыру</w:t>
      </w:r>
    </w:p>
    <w:p w14:paraId="365A4508" w14:textId="77777777" w:rsidR="003A308F" w:rsidRPr="00BD0119" w:rsidRDefault="003A308F" w:rsidP="003C2252">
      <w:pPr>
        <w:rPr>
          <w:b/>
          <w:color w:val="000000"/>
          <w:sz w:val="24"/>
          <w:szCs w:val="24"/>
          <w:lang w:val="kk"/>
        </w:rPr>
      </w:pPr>
    </w:p>
    <w:p w14:paraId="2C82C0F9" w14:textId="77777777" w:rsidR="003C2252" w:rsidRPr="00BD0119" w:rsidRDefault="00BD0119" w:rsidP="003C2252">
      <w:pPr>
        <w:rPr>
          <w:b/>
          <w:color w:val="000000"/>
          <w:sz w:val="24"/>
          <w:szCs w:val="24"/>
          <w:lang w:val="kk"/>
        </w:rPr>
      </w:pPr>
      <w:r w:rsidRPr="00100B13">
        <w:rPr>
          <w:b/>
          <w:color w:val="000000"/>
          <w:sz w:val="24"/>
          <w:szCs w:val="24"/>
          <w:lang w:val="kk"/>
        </w:rPr>
        <w:t>6.3.1 Ішкі ұйымдастыру</w:t>
      </w:r>
    </w:p>
    <w:p w14:paraId="2F31D4CB" w14:textId="77777777" w:rsidR="003C2252" w:rsidRPr="00BD0119" w:rsidRDefault="00BD0119" w:rsidP="003C2252">
      <w:pPr>
        <w:rPr>
          <w:b/>
          <w:color w:val="000000"/>
          <w:sz w:val="24"/>
          <w:szCs w:val="24"/>
          <w:lang w:val="kk"/>
        </w:rPr>
      </w:pPr>
      <w:r w:rsidRPr="00100B13">
        <w:rPr>
          <w:b/>
          <w:color w:val="000000"/>
          <w:sz w:val="24"/>
          <w:szCs w:val="24"/>
          <w:lang w:val="kk"/>
        </w:rPr>
        <w:t>6.3.1.1 Ақпараттық қауіпсіздік саласындағы рольдер мен міндеттер</w:t>
      </w:r>
    </w:p>
    <w:p w14:paraId="25BD3C66" w14:textId="472082DC" w:rsidR="003C2252" w:rsidRPr="00BD0119" w:rsidRDefault="00BD0119" w:rsidP="003C2252">
      <w:pPr>
        <w:rPr>
          <w:color w:val="000000"/>
          <w:sz w:val="24"/>
          <w:szCs w:val="24"/>
          <w:lang w:val="kk"/>
        </w:rPr>
      </w:pPr>
      <w:r w:rsidRPr="00100B13">
        <w:rPr>
          <w:color w:val="000000"/>
          <w:sz w:val="24"/>
          <w:szCs w:val="24"/>
          <w:lang w:val="kk"/>
        </w:rPr>
        <w:t>ISO/IEC 27002:2013, 6.1.1 тармағында баяндалған басқару, енгізу жөніндегі нұсқау және басқа да ақпарат, сондай-ақ мынадай қосымша ұсынымдар қолданылады:</w:t>
      </w:r>
    </w:p>
    <w:p w14:paraId="67C2E7EC" w14:textId="648D03D0" w:rsidR="003C2252" w:rsidRPr="00BD0119" w:rsidRDefault="00BD0119" w:rsidP="003C2252">
      <w:pPr>
        <w:rPr>
          <w:b/>
          <w:color w:val="000000"/>
          <w:sz w:val="24"/>
          <w:szCs w:val="24"/>
          <w:lang w:val="kk"/>
        </w:rPr>
      </w:pPr>
      <w:r w:rsidRPr="00100B13">
        <w:rPr>
          <w:b/>
          <w:color w:val="000000"/>
          <w:sz w:val="24"/>
          <w:szCs w:val="24"/>
          <w:lang w:val="kk"/>
        </w:rPr>
        <w:t>6.1.1 ISO/IEC 27002:2013 ақпараттық қауіпсіздік саласындағы рольдер мен міндеттерді іске асыру бойынша қосымша нұсқау:</w:t>
      </w:r>
    </w:p>
    <w:p w14:paraId="3B4844E4" w14:textId="1E7E0F82" w:rsidR="003C2252" w:rsidRPr="00BD0119" w:rsidRDefault="00BD0119" w:rsidP="003C2252">
      <w:pPr>
        <w:rPr>
          <w:color w:val="000000"/>
          <w:sz w:val="24"/>
          <w:szCs w:val="24"/>
          <w:lang w:val="kk"/>
        </w:rPr>
      </w:pPr>
      <w:r w:rsidRPr="00100B13">
        <w:rPr>
          <w:color w:val="000000"/>
          <w:sz w:val="24"/>
          <w:szCs w:val="24"/>
          <w:lang w:val="kk"/>
        </w:rPr>
        <w:t>Ұйым ДД өңдеуге қатысты клиенттің пайдалануы үшін байланысатын тұлғаны тағайындауы тиіс. Егер ұйым ДД операторы болып табылса, ДД өңдеуге қатысты ДД қолжетімділік әкімшілері үшін байланысатын тұлғаны тағайындайды (7.3.2 қараңыз).</w:t>
      </w:r>
    </w:p>
    <w:p w14:paraId="5E87B7D7" w14:textId="77777777" w:rsidR="003C2252" w:rsidRPr="00BD0119" w:rsidRDefault="00BD0119" w:rsidP="003C2252">
      <w:pPr>
        <w:rPr>
          <w:color w:val="000000"/>
          <w:sz w:val="24"/>
          <w:szCs w:val="24"/>
          <w:lang w:val="kk"/>
        </w:rPr>
      </w:pPr>
      <w:r w:rsidRPr="00100B13">
        <w:rPr>
          <w:color w:val="000000"/>
          <w:sz w:val="24"/>
          <w:szCs w:val="24"/>
          <w:lang w:val="kk"/>
        </w:rPr>
        <w:t>Ұйым ДД өңдеуге қатысты барлық қолданыстағы заңдар мен ережелердің сақталуын қамтамасыз ету үшін бүкіл ұйым үшін басқару және құпиялылық бағдарламасын әзірлеуге, енгізуге, қолдауға және бақылауға жауапты бір немесе бірнеше адамды тағайындауы керек.</w:t>
      </w:r>
    </w:p>
    <w:p w14:paraId="17A4AB38" w14:textId="77777777" w:rsidR="003C2252" w:rsidRPr="00BD0119" w:rsidRDefault="00BD0119" w:rsidP="003C2252">
      <w:pPr>
        <w:rPr>
          <w:color w:val="000000"/>
          <w:sz w:val="24"/>
          <w:szCs w:val="24"/>
          <w:lang w:val="kk"/>
        </w:rPr>
      </w:pPr>
      <w:r w:rsidRPr="00100B13">
        <w:rPr>
          <w:color w:val="000000"/>
          <w:sz w:val="24"/>
          <w:szCs w:val="24"/>
          <w:lang w:val="kk"/>
        </w:rPr>
        <w:t>Тиісті жағдайларда жауапты адам:</w:t>
      </w:r>
    </w:p>
    <w:p w14:paraId="23493D57" w14:textId="77777777" w:rsidR="003C2252" w:rsidRPr="00BD0119" w:rsidRDefault="00BD0119" w:rsidP="003C2252">
      <w:pPr>
        <w:rPr>
          <w:color w:val="000000"/>
          <w:sz w:val="24"/>
          <w:szCs w:val="24"/>
          <w:lang w:val="kk"/>
        </w:rPr>
      </w:pPr>
      <w:r w:rsidRPr="00100B13">
        <w:rPr>
          <w:color w:val="000000"/>
          <w:sz w:val="24"/>
          <w:szCs w:val="24"/>
          <w:lang w:val="kk"/>
        </w:rPr>
        <w:t>- тәуелсіз болу және құпиялылық тәуекелін тиімді басқаруды қамтамасыз ету үшін ұйымның тиісті басқару деңгейіне тікелей бағынуға;</w:t>
      </w:r>
    </w:p>
    <w:p w14:paraId="4BC2FCB6" w14:textId="77777777" w:rsidR="003C2252" w:rsidRPr="00BD0119" w:rsidRDefault="00BD0119" w:rsidP="003C2252">
      <w:pPr>
        <w:rPr>
          <w:color w:val="000000"/>
          <w:sz w:val="24"/>
          <w:szCs w:val="24"/>
          <w:lang w:val="kk"/>
        </w:rPr>
      </w:pPr>
      <w:r w:rsidRPr="00100B13">
        <w:rPr>
          <w:color w:val="000000"/>
          <w:sz w:val="24"/>
          <w:szCs w:val="24"/>
          <w:lang w:val="kk"/>
        </w:rPr>
        <w:t>- ДД өңдеуге байланысты барлық мәселелерді басқаруға қатысуға;</w:t>
      </w:r>
    </w:p>
    <w:p w14:paraId="12659E3F" w14:textId="77777777" w:rsidR="003C2252" w:rsidRPr="00BD0119" w:rsidRDefault="00BD0119" w:rsidP="003C2252">
      <w:pPr>
        <w:rPr>
          <w:color w:val="000000"/>
          <w:sz w:val="24"/>
          <w:szCs w:val="24"/>
          <w:lang w:val="kk"/>
        </w:rPr>
      </w:pPr>
      <w:r w:rsidRPr="00100B13">
        <w:rPr>
          <w:color w:val="000000"/>
          <w:sz w:val="24"/>
          <w:szCs w:val="24"/>
          <w:lang w:val="kk"/>
        </w:rPr>
        <w:t>- заңнама, қағидалар және деректерді қорғау практикасы саласында сарапшы болуға;</w:t>
      </w:r>
    </w:p>
    <w:p w14:paraId="5F749F57" w14:textId="77777777" w:rsidR="003C2252" w:rsidRPr="00BD0119" w:rsidRDefault="00BD0119" w:rsidP="003C2252">
      <w:pPr>
        <w:rPr>
          <w:color w:val="000000"/>
          <w:sz w:val="24"/>
          <w:szCs w:val="24"/>
          <w:lang w:val="kk"/>
        </w:rPr>
      </w:pPr>
      <w:r w:rsidRPr="00100B13">
        <w:rPr>
          <w:color w:val="000000"/>
          <w:sz w:val="24"/>
          <w:szCs w:val="24"/>
          <w:lang w:val="kk"/>
        </w:rPr>
        <w:t>- қадағалау органдары үшін байланыста болған тұлға ретінде әрекет етуге;</w:t>
      </w:r>
    </w:p>
    <w:p w14:paraId="1811BF40" w14:textId="77777777" w:rsidR="003C2252" w:rsidRPr="00BD0119" w:rsidRDefault="00BD0119" w:rsidP="003C2252">
      <w:pPr>
        <w:rPr>
          <w:color w:val="000000"/>
          <w:sz w:val="24"/>
          <w:szCs w:val="24"/>
          <w:lang w:val="kk"/>
        </w:rPr>
      </w:pPr>
      <w:r w:rsidRPr="00100B13">
        <w:rPr>
          <w:color w:val="000000"/>
          <w:sz w:val="24"/>
          <w:szCs w:val="24"/>
          <w:lang w:val="kk"/>
        </w:rPr>
        <w:t>- ұйымның жоғары басшылығы мен қызметкерлерін ДД өңдеу бойынша олардың міндеттемелері туралы хабардар етуге;</w:t>
      </w:r>
    </w:p>
    <w:p w14:paraId="7BE2AA47" w14:textId="77777777" w:rsidR="003C2252" w:rsidRPr="00BD0119" w:rsidRDefault="00BD0119" w:rsidP="003C2252">
      <w:pPr>
        <w:rPr>
          <w:color w:val="000000"/>
          <w:sz w:val="24"/>
          <w:szCs w:val="24"/>
          <w:lang w:val="kk"/>
        </w:rPr>
      </w:pPr>
      <w:r w:rsidRPr="00100B13">
        <w:rPr>
          <w:color w:val="000000"/>
          <w:sz w:val="24"/>
          <w:szCs w:val="24"/>
          <w:lang w:val="kk"/>
        </w:rPr>
        <w:t>- ұйым жүргізетін құпиялылыққа әсер етуді бағалауға қатысты кеңестер беруге тиіс.</w:t>
      </w:r>
    </w:p>
    <w:p w14:paraId="41AB5031" w14:textId="77777777" w:rsidR="003C2252" w:rsidRPr="00BD0119" w:rsidRDefault="003C2252" w:rsidP="003C2252">
      <w:pPr>
        <w:rPr>
          <w:color w:val="000000"/>
          <w:sz w:val="24"/>
          <w:szCs w:val="24"/>
          <w:lang w:val="kk"/>
        </w:rPr>
      </w:pPr>
    </w:p>
    <w:p w14:paraId="64303EF1" w14:textId="0D0FD988" w:rsidR="003C2252" w:rsidRPr="00BD0119" w:rsidRDefault="00BD0119" w:rsidP="003C2252">
      <w:pPr>
        <w:rPr>
          <w:color w:val="000000"/>
          <w:lang w:val="kk"/>
        </w:rPr>
      </w:pPr>
      <w:r w:rsidRPr="00100B13">
        <w:rPr>
          <w:color w:val="000000"/>
          <w:lang w:val="kk"/>
        </w:rPr>
        <w:t>Ескертпе - Мұндай адамды мұндай лауазым қажет болған кезде, сондай-ақ олардың лауазымы мен функциясы анықталған кейбір өкілеттіктерде деректерді қорғау қызметкері деп атайды. Осы лауазымды штаттық қызметкер орындауы немесе аутсорсингке беруі мүмкін.</w:t>
      </w:r>
    </w:p>
    <w:p w14:paraId="29EB86E8" w14:textId="77777777" w:rsidR="003C2252" w:rsidRPr="00BD0119" w:rsidRDefault="003C2252" w:rsidP="003C2252">
      <w:pPr>
        <w:rPr>
          <w:color w:val="000000"/>
          <w:sz w:val="24"/>
          <w:szCs w:val="24"/>
          <w:lang w:val="kk"/>
        </w:rPr>
      </w:pPr>
    </w:p>
    <w:p w14:paraId="4BA34693" w14:textId="77777777" w:rsidR="003C2252" w:rsidRPr="00BD0119" w:rsidRDefault="00BD0119" w:rsidP="003C2252">
      <w:pPr>
        <w:rPr>
          <w:b/>
          <w:color w:val="000000"/>
          <w:sz w:val="24"/>
          <w:szCs w:val="24"/>
          <w:lang w:val="kk"/>
        </w:rPr>
      </w:pPr>
      <w:r w:rsidRPr="00100B13">
        <w:rPr>
          <w:b/>
          <w:color w:val="000000"/>
          <w:sz w:val="24"/>
          <w:szCs w:val="24"/>
          <w:lang w:val="kk"/>
        </w:rPr>
        <w:t>6.3.1.2 Міндеттерді бөлу</w:t>
      </w:r>
    </w:p>
    <w:p w14:paraId="51D75C81" w14:textId="79AA185E" w:rsidR="003C2252" w:rsidRPr="00BD0119" w:rsidRDefault="00BD0119" w:rsidP="003C2252">
      <w:pPr>
        <w:rPr>
          <w:color w:val="000000"/>
          <w:sz w:val="24"/>
          <w:szCs w:val="24"/>
          <w:lang w:val="kk"/>
        </w:rPr>
      </w:pPr>
      <w:r w:rsidRPr="00100B13">
        <w:rPr>
          <w:color w:val="000000"/>
          <w:sz w:val="24"/>
          <w:szCs w:val="24"/>
          <w:lang w:val="kk"/>
        </w:rPr>
        <w:t>ISO/IEC 27002:2013, 6.1.2 тармағында баяндалған басқару, енгізу жөніндегі нұсқау және басқа да ақпарат қолданылады.</w:t>
      </w:r>
    </w:p>
    <w:p w14:paraId="4E04984E" w14:textId="77777777" w:rsidR="003C2252" w:rsidRPr="00BD0119" w:rsidRDefault="00BD0119" w:rsidP="003C2252">
      <w:pPr>
        <w:rPr>
          <w:b/>
          <w:color w:val="000000"/>
          <w:sz w:val="24"/>
          <w:szCs w:val="24"/>
          <w:lang w:val="kk"/>
        </w:rPr>
      </w:pPr>
      <w:r w:rsidRPr="00100B13">
        <w:rPr>
          <w:b/>
          <w:color w:val="000000"/>
          <w:sz w:val="24"/>
          <w:szCs w:val="24"/>
          <w:lang w:val="kk"/>
        </w:rPr>
        <w:t>6.3.1.3 Мемлекеттік органдармен байланыс</w:t>
      </w:r>
    </w:p>
    <w:p w14:paraId="2153C134" w14:textId="43946858" w:rsidR="003C2252" w:rsidRPr="00BD0119" w:rsidRDefault="00BD0119" w:rsidP="003C2252">
      <w:pPr>
        <w:rPr>
          <w:color w:val="000000"/>
          <w:sz w:val="24"/>
          <w:szCs w:val="24"/>
          <w:lang w:val="kk"/>
        </w:rPr>
      </w:pPr>
      <w:bookmarkStart w:id="13" w:name="_Hlk86485797"/>
      <w:bookmarkEnd w:id="13"/>
      <w:r w:rsidRPr="00100B13">
        <w:rPr>
          <w:color w:val="000000"/>
          <w:sz w:val="24"/>
          <w:szCs w:val="24"/>
          <w:lang w:val="kk"/>
        </w:rPr>
        <w:t>ISO/IEC 27002:2013, 6.1.3 тармағында баяндалған басқару, енгізу жөніндегі нұсқау және басқа да ақпарат қолданылады.</w:t>
      </w:r>
    </w:p>
    <w:p w14:paraId="2527ABB4" w14:textId="77777777" w:rsidR="003C2252" w:rsidRPr="00BD0119" w:rsidRDefault="00BD0119" w:rsidP="003C2252">
      <w:pPr>
        <w:rPr>
          <w:b/>
          <w:color w:val="000000"/>
          <w:sz w:val="24"/>
          <w:szCs w:val="24"/>
          <w:lang w:val="kk"/>
        </w:rPr>
      </w:pPr>
      <w:r w:rsidRPr="00100B13">
        <w:rPr>
          <w:b/>
          <w:color w:val="000000"/>
          <w:sz w:val="24"/>
          <w:szCs w:val="24"/>
          <w:lang w:val="kk"/>
        </w:rPr>
        <w:t>6.3.1.4 Мүдделері бойынша топтармен байланыстар</w:t>
      </w:r>
    </w:p>
    <w:p w14:paraId="7DF2DAA0" w14:textId="4ECF6DB8" w:rsidR="003C2252" w:rsidRPr="00BD0119" w:rsidRDefault="00BD0119" w:rsidP="003C2252">
      <w:pPr>
        <w:rPr>
          <w:color w:val="000000"/>
          <w:sz w:val="24"/>
          <w:szCs w:val="24"/>
          <w:lang w:val="kk"/>
        </w:rPr>
      </w:pPr>
      <w:r w:rsidRPr="00100B13">
        <w:rPr>
          <w:color w:val="000000"/>
          <w:sz w:val="24"/>
          <w:szCs w:val="24"/>
          <w:lang w:val="kk"/>
        </w:rPr>
        <w:t>ISO/IEC 27002: 2013 6.1.4-тармағында баяндалған басқару, енгізу жөніндегі нұсқау және басқа да ақпарат қолданылады.</w:t>
      </w:r>
    </w:p>
    <w:p w14:paraId="74E73EC0" w14:textId="77777777" w:rsidR="003C2252" w:rsidRPr="00BD0119" w:rsidRDefault="00BD0119" w:rsidP="003C2252">
      <w:pPr>
        <w:rPr>
          <w:b/>
          <w:color w:val="000000"/>
          <w:sz w:val="24"/>
          <w:szCs w:val="24"/>
          <w:lang w:val="kk"/>
        </w:rPr>
      </w:pPr>
      <w:r w:rsidRPr="00100B13">
        <w:rPr>
          <w:b/>
          <w:color w:val="000000"/>
          <w:sz w:val="24"/>
          <w:szCs w:val="24"/>
          <w:lang w:val="kk"/>
        </w:rPr>
        <w:t>6.3.1.5 Жобалар менеджментіндегі ақпараттық қауіпсіздік</w:t>
      </w:r>
    </w:p>
    <w:p w14:paraId="665F3685" w14:textId="299E19ED" w:rsidR="003C2252" w:rsidRPr="00BD0119" w:rsidRDefault="00BD0119" w:rsidP="003C2252">
      <w:pPr>
        <w:rPr>
          <w:color w:val="000000"/>
          <w:sz w:val="24"/>
          <w:szCs w:val="24"/>
          <w:lang w:val="kk"/>
        </w:rPr>
      </w:pPr>
      <w:r w:rsidRPr="00100B13">
        <w:rPr>
          <w:color w:val="000000"/>
          <w:sz w:val="24"/>
          <w:szCs w:val="24"/>
          <w:lang w:val="kk"/>
        </w:rPr>
        <w:t>ISO/IEC 27002:2013, 6.1.5 тармағында баяндалған басқару, енгізу жөніндегі нұсқау және басқа да ақпарат қолданылады.</w:t>
      </w:r>
    </w:p>
    <w:p w14:paraId="6DBB865F" w14:textId="77777777" w:rsidR="003C2252" w:rsidRPr="00BD0119" w:rsidRDefault="00BD0119" w:rsidP="003C2252">
      <w:pPr>
        <w:rPr>
          <w:b/>
          <w:color w:val="000000"/>
          <w:sz w:val="24"/>
          <w:szCs w:val="24"/>
          <w:lang w:val="kk"/>
        </w:rPr>
      </w:pPr>
      <w:r w:rsidRPr="00100B13">
        <w:rPr>
          <w:b/>
          <w:color w:val="000000"/>
          <w:sz w:val="24"/>
          <w:szCs w:val="24"/>
          <w:lang w:val="kk"/>
        </w:rPr>
        <w:t>6.3.2 Мобильді құрылғылар және қашықтан жұмыс</w:t>
      </w:r>
    </w:p>
    <w:p w14:paraId="4E1EE698" w14:textId="77777777" w:rsidR="003C2252" w:rsidRPr="00BD0119" w:rsidRDefault="00BD0119" w:rsidP="003C2252">
      <w:pPr>
        <w:rPr>
          <w:b/>
          <w:color w:val="000000"/>
          <w:sz w:val="24"/>
          <w:szCs w:val="24"/>
          <w:lang w:val="kk"/>
        </w:rPr>
      </w:pPr>
      <w:r w:rsidRPr="00100B13">
        <w:rPr>
          <w:b/>
          <w:color w:val="000000"/>
          <w:sz w:val="24"/>
          <w:szCs w:val="24"/>
          <w:lang w:val="kk"/>
        </w:rPr>
        <w:t>6.3.2.1 Мобильді құрылғы саясаты</w:t>
      </w:r>
    </w:p>
    <w:p w14:paraId="12812745" w14:textId="3445CBEB" w:rsidR="003C2252" w:rsidRPr="00BD0119" w:rsidRDefault="00BD0119" w:rsidP="003C2252">
      <w:pPr>
        <w:rPr>
          <w:color w:val="000000"/>
          <w:sz w:val="24"/>
          <w:szCs w:val="24"/>
          <w:lang w:val="kk"/>
        </w:rPr>
      </w:pPr>
      <w:r w:rsidRPr="00100B13">
        <w:rPr>
          <w:color w:val="000000"/>
          <w:sz w:val="24"/>
          <w:szCs w:val="24"/>
          <w:lang w:val="kk"/>
        </w:rPr>
        <w:t>ISO/IEC 27002:2013, 6.2.1 тармағында баяндалған басқару, енгізу жөніндегі нұсқау және басқа да ақпарат, сондай-ақ мынадай қосымша нұсқаулар қолданылады.</w:t>
      </w:r>
    </w:p>
    <w:p w14:paraId="7FCC3191" w14:textId="2F45F532" w:rsidR="003C2252" w:rsidRPr="00BD0119" w:rsidRDefault="00BD0119" w:rsidP="003C2252">
      <w:pPr>
        <w:rPr>
          <w:b/>
          <w:color w:val="000000"/>
          <w:sz w:val="24"/>
          <w:szCs w:val="24"/>
          <w:lang w:val="kk"/>
        </w:rPr>
      </w:pPr>
      <w:r>
        <w:rPr>
          <w:b/>
          <w:color w:val="000000"/>
          <w:sz w:val="24"/>
          <w:szCs w:val="24"/>
          <w:lang w:val="kk"/>
        </w:rPr>
        <w:t>«</w:t>
      </w:r>
      <w:r w:rsidRPr="00100B13">
        <w:rPr>
          <w:b/>
          <w:color w:val="000000"/>
          <w:sz w:val="24"/>
          <w:szCs w:val="24"/>
          <w:lang w:val="kk"/>
        </w:rPr>
        <w:t>Мобильді құрылғылар саясаты</w:t>
      </w:r>
      <w:r>
        <w:rPr>
          <w:b/>
          <w:color w:val="000000"/>
          <w:sz w:val="24"/>
          <w:szCs w:val="24"/>
          <w:lang w:val="kk"/>
        </w:rPr>
        <w:t>»</w:t>
      </w:r>
      <w:r w:rsidRPr="00100B13">
        <w:rPr>
          <w:b/>
          <w:color w:val="000000"/>
          <w:sz w:val="24"/>
          <w:szCs w:val="24"/>
          <w:lang w:val="kk"/>
        </w:rPr>
        <w:t xml:space="preserve"> 6.2.1-тармағы үшін ISO/IEC 27002:2013 стандартын енгізу бойынша қосымша нұсқау:</w:t>
      </w:r>
    </w:p>
    <w:p w14:paraId="57968E05" w14:textId="77777777" w:rsidR="003C2252" w:rsidRPr="00BD0119" w:rsidRDefault="00BD0119" w:rsidP="003C2252">
      <w:pPr>
        <w:rPr>
          <w:color w:val="000000"/>
          <w:sz w:val="24"/>
          <w:szCs w:val="24"/>
          <w:lang w:val="kk"/>
        </w:rPr>
      </w:pPr>
      <w:r w:rsidRPr="00100B13">
        <w:rPr>
          <w:color w:val="000000"/>
          <w:sz w:val="24"/>
          <w:szCs w:val="24"/>
          <w:lang w:val="kk"/>
        </w:rPr>
        <w:t>Ұйым мобильді құрылғыларды пайдалану ДД бұзуға әкелмейтіндігіне кепілдік беруі керек.</w:t>
      </w:r>
    </w:p>
    <w:p w14:paraId="45D349E1" w14:textId="77777777" w:rsidR="003C2252" w:rsidRPr="00BD0119" w:rsidRDefault="00BD0119" w:rsidP="003C2252">
      <w:pPr>
        <w:rPr>
          <w:b/>
          <w:color w:val="000000"/>
          <w:sz w:val="24"/>
          <w:szCs w:val="24"/>
          <w:lang w:val="kk"/>
        </w:rPr>
      </w:pPr>
      <w:r w:rsidRPr="00100B13">
        <w:rPr>
          <w:b/>
          <w:color w:val="000000"/>
          <w:sz w:val="24"/>
          <w:szCs w:val="24"/>
          <w:lang w:val="kk"/>
        </w:rPr>
        <w:t>6.3.2.2 Қашықтан жұмыс</w:t>
      </w:r>
    </w:p>
    <w:p w14:paraId="55C62470" w14:textId="4CE2F80A" w:rsidR="003C2252" w:rsidRPr="00BD0119" w:rsidRDefault="00BD0119" w:rsidP="003C2252">
      <w:pPr>
        <w:rPr>
          <w:color w:val="000000"/>
          <w:sz w:val="24"/>
          <w:szCs w:val="24"/>
          <w:lang w:val="kk"/>
        </w:rPr>
      </w:pPr>
      <w:r w:rsidRPr="00100B13">
        <w:rPr>
          <w:color w:val="000000"/>
          <w:sz w:val="24"/>
          <w:szCs w:val="24"/>
          <w:lang w:val="kk"/>
        </w:rPr>
        <w:t>ISO/IEC 27002:2013, 6.2.2 тармағында баяндалған басқару, енгізу жөніндегі нұсқау және басқа да ақпарат қолданылады.</w:t>
      </w:r>
    </w:p>
    <w:p w14:paraId="2D70C583" w14:textId="77777777" w:rsidR="003C2252" w:rsidRPr="00BD0119" w:rsidRDefault="003C2252" w:rsidP="003C2252">
      <w:pPr>
        <w:rPr>
          <w:b/>
          <w:color w:val="000000"/>
          <w:sz w:val="24"/>
          <w:szCs w:val="24"/>
          <w:lang w:val="kk"/>
        </w:rPr>
      </w:pPr>
    </w:p>
    <w:p w14:paraId="5A5610D9" w14:textId="70F579D5" w:rsidR="003C2252" w:rsidRPr="00BD0119" w:rsidRDefault="00BD0119" w:rsidP="003C2252">
      <w:pPr>
        <w:rPr>
          <w:b/>
          <w:color w:val="000000"/>
          <w:sz w:val="24"/>
          <w:szCs w:val="24"/>
          <w:lang w:val="kk"/>
        </w:rPr>
      </w:pPr>
      <w:r w:rsidRPr="00100B13">
        <w:rPr>
          <w:b/>
          <w:color w:val="000000"/>
          <w:sz w:val="24"/>
          <w:szCs w:val="24"/>
          <w:lang w:val="kk"/>
        </w:rPr>
        <w:t>6.4 Адами ресурстардың қауіпсіздігі</w:t>
      </w:r>
    </w:p>
    <w:p w14:paraId="6D7C9F3A" w14:textId="77777777" w:rsidR="003A308F" w:rsidRPr="00BD0119" w:rsidRDefault="003A308F" w:rsidP="003C2252">
      <w:pPr>
        <w:rPr>
          <w:b/>
          <w:color w:val="000000"/>
          <w:sz w:val="24"/>
          <w:szCs w:val="24"/>
          <w:lang w:val="kk"/>
        </w:rPr>
      </w:pPr>
    </w:p>
    <w:p w14:paraId="32D14201" w14:textId="77777777" w:rsidR="003C2252" w:rsidRPr="00BD0119" w:rsidRDefault="00BD0119" w:rsidP="003C2252">
      <w:pPr>
        <w:rPr>
          <w:b/>
          <w:color w:val="000000"/>
          <w:sz w:val="24"/>
          <w:szCs w:val="24"/>
          <w:lang w:val="kk"/>
        </w:rPr>
      </w:pPr>
      <w:r w:rsidRPr="00100B13">
        <w:rPr>
          <w:b/>
          <w:color w:val="000000"/>
          <w:sz w:val="24"/>
          <w:szCs w:val="24"/>
          <w:lang w:val="kk"/>
        </w:rPr>
        <w:t>6.4.1 Жұмысқа қабылданғанға дейін</w:t>
      </w:r>
    </w:p>
    <w:p w14:paraId="20DDECCB" w14:textId="77777777" w:rsidR="003C2252" w:rsidRPr="00BD0119" w:rsidRDefault="00BD0119" w:rsidP="003C2252">
      <w:pPr>
        <w:rPr>
          <w:color w:val="000000"/>
          <w:sz w:val="24"/>
          <w:szCs w:val="24"/>
          <w:lang w:val="kk"/>
        </w:rPr>
      </w:pPr>
      <w:r w:rsidRPr="00100B13">
        <w:rPr>
          <w:b/>
          <w:color w:val="000000"/>
          <w:sz w:val="24"/>
          <w:szCs w:val="24"/>
          <w:lang w:val="kk"/>
        </w:rPr>
        <w:t>6.4.1.1 Іріктеу</w:t>
      </w:r>
    </w:p>
    <w:p w14:paraId="7CD1E5B5" w14:textId="5A2064F5" w:rsidR="003C2252" w:rsidRPr="00BD0119" w:rsidRDefault="00BD0119" w:rsidP="003C2252">
      <w:pPr>
        <w:rPr>
          <w:color w:val="000000"/>
          <w:sz w:val="24"/>
          <w:szCs w:val="24"/>
          <w:lang w:val="kk"/>
        </w:rPr>
      </w:pPr>
      <w:bookmarkStart w:id="14" w:name="_Hlk86487267"/>
      <w:bookmarkEnd w:id="14"/>
      <w:r w:rsidRPr="00100B13">
        <w:rPr>
          <w:color w:val="000000"/>
          <w:sz w:val="24"/>
          <w:szCs w:val="24"/>
          <w:lang w:val="kk"/>
        </w:rPr>
        <w:t>ISO/IEC 27002:2013, 7.1.1 тармағында баяндалған басқару, енгізу жөніндегі нұсқау және басқа да ақпарат қолданылады.</w:t>
      </w:r>
    </w:p>
    <w:p w14:paraId="1B665947" w14:textId="77777777" w:rsidR="003C2252" w:rsidRPr="00BD0119" w:rsidRDefault="00BD0119" w:rsidP="003C2252">
      <w:pPr>
        <w:rPr>
          <w:b/>
          <w:color w:val="000000"/>
          <w:sz w:val="24"/>
          <w:szCs w:val="24"/>
          <w:lang w:val="kk"/>
        </w:rPr>
      </w:pPr>
      <w:r w:rsidRPr="00100B13">
        <w:rPr>
          <w:b/>
          <w:color w:val="000000"/>
          <w:sz w:val="24"/>
          <w:szCs w:val="24"/>
          <w:lang w:val="kk"/>
        </w:rPr>
        <w:t>6.4.1.2 Жалдау шарттары</w:t>
      </w:r>
    </w:p>
    <w:p w14:paraId="407BAA79" w14:textId="0213808E" w:rsidR="003C2252" w:rsidRPr="00BD0119" w:rsidRDefault="00BD0119" w:rsidP="003C2252">
      <w:pPr>
        <w:rPr>
          <w:color w:val="000000"/>
          <w:sz w:val="24"/>
          <w:szCs w:val="24"/>
          <w:lang w:val="kk"/>
        </w:rPr>
      </w:pPr>
      <w:r w:rsidRPr="00100B13">
        <w:rPr>
          <w:color w:val="000000"/>
          <w:sz w:val="24"/>
          <w:szCs w:val="24"/>
          <w:lang w:val="kk"/>
        </w:rPr>
        <w:t>ISO/IEC 27002:2013, 7.1.2 тармағында баяндалған басқару, енгізу жөніндегі нұсқау және басқа да ақпарат қолданылады.</w:t>
      </w:r>
    </w:p>
    <w:p w14:paraId="6347A7D7" w14:textId="77777777" w:rsidR="003C2252" w:rsidRPr="00BD0119" w:rsidRDefault="00BD0119" w:rsidP="003C2252">
      <w:pPr>
        <w:rPr>
          <w:b/>
          <w:color w:val="000000"/>
          <w:sz w:val="24"/>
          <w:szCs w:val="24"/>
          <w:lang w:val="kk"/>
        </w:rPr>
      </w:pPr>
      <w:r w:rsidRPr="00100B13">
        <w:rPr>
          <w:b/>
          <w:color w:val="000000"/>
          <w:sz w:val="24"/>
          <w:szCs w:val="24"/>
          <w:lang w:val="kk"/>
        </w:rPr>
        <w:t>6.4.2 Еңбек шартының қолданылу кезеңінде</w:t>
      </w:r>
    </w:p>
    <w:p w14:paraId="4EFED2AC" w14:textId="77777777" w:rsidR="003C2252" w:rsidRPr="00BD0119" w:rsidRDefault="00BD0119" w:rsidP="003C2252">
      <w:pPr>
        <w:rPr>
          <w:b/>
          <w:color w:val="000000"/>
          <w:sz w:val="24"/>
          <w:szCs w:val="24"/>
          <w:lang w:val="kk"/>
        </w:rPr>
      </w:pPr>
      <w:r w:rsidRPr="00100B13">
        <w:rPr>
          <w:b/>
          <w:color w:val="000000"/>
          <w:sz w:val="24"/>
          <w:szCs w:val="24"/>
          <w:lang w:val="kk"/>
        </w:rPr>
        <w:t>6.4.2.1 Басшылықтың жауапкершілігі</w:t>
      </w:r>
    </w:p>
    <w:p w14:paraId="20E4FC15" w14:textId="40CAC0AE" w:rsidR="003C2252" w:rsidRPr="00BD0119" w:rsidRDefault="00BD0119" w:rsidP="003C2252">
      <w:pPr>
        <w:rPr>
          <w:color w:val="000000"/>
          <w:sz w:val="24"/>
          <w:szCs w:val="24"/>
          <w:lang w:val="kk"/>
        </w:rPr>
      </w:pPr>
      <w:r w:rsidRPr="00100B13">
        <w:rPr>
          <w:color w:val="000000"/>
          <w:sz w:val="24"/>
          <w:szCs w:val="24"/>
          <w:lang w:val="kk"/>
        </w:rPr>
        <w:t>ISO/IEC 27002:2013, 7.2.1 тармағында баяндалған басқару, енгізу жөніндегі нұсқау және басқа да ақпарат қолданылады.</w:t>
      </w:r>
    </w:p>
    <w:p w14:paraId="0BA7852D" w14:textId="77777777" w:rsidR="003C2252" w:rsidRPr="00BD0119" w:rsidRDefault="00BD0119" w:rsidP="003C2252">
      <w:pPr>
        <w:rPr>
          <w:b/>
          <w:color w:val="000000"/>
          <w:sz w:val="24"/>
          <w:szCs w:val="24"/>
          <w:lang w:val="kk"/>
        </w:rPr>
      </w:pPr>
      <w:r w:rsidRPr="00100B13">
        <w:rPr>
          <w:b/>
          <w:color w:val="000000"/>
          <w:sz w:val="24"/>
          <w:szCs w:val="24"/>
          <w:lang w:val="kk"/>
        </w:rPr>
        <w:t>6.4.2.2 Ақпараттық қауіпсіздік саласында хабардар болу, білім беру және даярлау</w:t>
      </w:r>
    </w:p>
    <w:p w14:paraId="34ACD721" w14:textId="09EF8F22" w:rsidR="003C2252" w:rsidRPr="00BD0119" w:rsidRDefault="00BD0119" w:rsidP="003C2252">
      <w:pPr>
        <w:rPr>
          <w:color w:val="000000"/>
          <w:sz w:val="24"/>
          <w:szCs w:val="24"/>
          <w:lang w:val="kk"/>
        </w:rPr>
      </w:pPr>
      <w:r w:rsidRPr="00100B13">
        <w:rPr>
          <w:color w:val="000000"/>
          <w:sz w:val="24"/>
          <w:szCs w:val="24"/>
          <w:lang w:val="kk"/>
        </w:rPr>
        <w:t>ISO/IEC 27002:2013, 7.2.2 тармағында баяндалған басқару, енгізу жөніндегі нұсқау және басқа да ақпарат, сондай-ақ мынадай қосымша ұсынымдар қолданылады:</w:t>
      </w:r>
    </w:p>
    <w:p w14:paraId="65C5E746" w14:textId="7336EDE4" w:rsidR="003C2252" w:rsidRPr="00BD0119" w:rsidRDefault="00BD0119" w:rsidP="003C2252">
      <w:pPr>
        <w:rPr>
          <w:b/>
          <w:color w:val="000000"/>
          <w:sz w:val="24"/>
          <w:szCs w:val="24"/>
          <w:lang w:val="kk"/>
        </w:rPr>
      </w:pPr>
      <w:r w:rsidRPr="00100B13">
        <w:rPr>
          <w:b/>
          <w:color w:val="000000"/>
          <w:sz w:val="24"/>
          <w:szCs w:val="24"/>
          <w:lang w:val="kk"/>
        </w:rPr>
        <w:t xml:space="preserve">ISO/IEC 27002: 2013, 7.2.2 т. </w:t>
      </w:r>
      <w:r>
        <w:rPr>
          <w:b/>
          <w:color w:val="000000"/>
          <w:sz w:val="24"/>
          <w:szCs w:val="24"/>
          <w:lang w:val="kk"/>
        </w:rPr>
        <w:t>«</w:t>
      </w:r>
      <w:r w:rsidRPr="00100B13">
        <w:rPr>
          <w:b/>
          <w:color w:val="000000"/>
          <w:sz w:val="24"/>
          <w:szCs w:val="24"/>
          <w:lang w:val="kk"/>
        </w:rPr>
        <w:t>Ақпараттық қауіпсіздік саласындағы хабардарлық, білім беру және дайындық</w:t>
      </w:r>
      <w:r>
        <w:rPr>
          <w:b/>
          <w:color w:val="000000"/>
          <w:sz w:val="24"/>
          <w:szCs w:val="24"/>
          <w:lang w:val="kk"/>
        </w:rPr>
        <w:t>»</w:t>
      </w:r>
      <w:r w:rsidRPr="00100B13">
        <w:rPr>
          <w:b/>
          <w:color w:val="000000"/>
          <w:sz w:val="24"/>
          <w:szCs w:val="24"/>
          <w:lang w:val="kk"/>
        </w:rPr>
        <w:t xml:space="preserve"> енгізу бойынша қосымша нұсқау:</w:t>
      </w:r>
    </w:p>
    <w:p w14:paraId="744663E9" w14:textId="6DE35EDD" w:rsidR="003C2252" w:rsidRPr="00BD0119" w:rsidRDefault="00BD0119" w:rsidP="003C2252">
      <w:pPr>
        <w:rPr>
          <w:color w:val="000000"/>
          <w:sz w:val="24"/>
          <w:szCs w:val="24"/>
          <w:lang w:val="kk"/>
        </w:rPr>
      </w:pPr>
      <w:r w:rsidRPr="00100B13">
        <w:rPr>
          <w:color w:val="000000"/>
          <w:sz w:val="24"/>
          <w:szCs w:val="24"/>
          <w:lang w:val="kk"/>
        </w:rPr>
        <w:t xml:space="preserve">Қызметкерлерге (мысалы, тәртіптік салдар) және ДД қолжетімділік әкімшісіне (мысалы, физикалық, материалдық және эмоционалды салдар) ұйым үшін ықтимал </w:t>
      </w:r>
      <w:r w:rsidRPr="00100B13">
        <w:rPr>
          <w:color w:val="000000"/>
          <w:sz w:val="24"/>
          <w:szCs w:val="24"/>
          <w:lang w:val="kk"/>
        </w:rPr>
        <w:lastRenderedPageBreak/>
        <w:t xml:space="preserve">салдарлар туралы (мысалы, заңды салдарлар, бизнес пен брендті жоғалту немесе беделге нұқсан келтіру) хабардар болуын қамтамасыз ету үшін инциденттер туралы есеп беру туралы хабардар болуды қоса алғанда, шаралар қабылдануы керек.құпиялылық немесе қауіпсіздік ережелері мен </w:t>
      </w:r>
      <w:r>
        <w:rPr>
          <w:color w:val="000000"/>
          <w:sz w:val="24"/>
          <w:szCs w:val="24"/>
          <w:lang w:val="kk"/>
        </w:rPr>
        <w:t>процедуралары</w:t>
      </w:r>
      <w:r w:rsidRPr="00100B13">
        <w:rPr>
          <w:color w:val="000000"/>
          <w:sz w:val="24"/>
          <w:szCs w:val="24"/>
          <w:lang w:val="kk"/>
        </w:rPr>
        <w:t>н бұзу, әсіресе ДД өңдеуге қатысты.</w:t>
      </w:r>
    </w:p>
    <w:p w14:paraId="437564E4" w14:textId="77777777" w:rsidR="003A308F" w:rsidRPr="00BD0119" w:rsidRDefault="003A308F" w:rsidP="003C2252">
      <w:pPr>
        <w:rPr>
          <w:color w:val="000000"/>
          <w:lang w:val="kk"/>
        </w:rPr>
      </w:pPr>
    </w:p>
    <w:p w14:paraId="33E63F09" w14:textId="26E53D82" w:rsidR="003C2252" w:rsidRPr="00BD0119" w:rsidRDefault="00BD0119" w:rsidP="003C2252">
      <w:pPr>
        <w:rPr>
          <w:color w:val="000000"/>
          <w:lang w:val="kk"/>
        </w:rPr>
      </w:pPr>
      <w:r w:rsidRPr="00100B13">
        <w:rPr>
          <w:color w:val="000000"/>
          <w:lang w:val="kk"/>
        </w:rPr>
        <w:t>Ескертпе - Мұндай шаралар ДД қолжетімділігі бар персоналды тиісті мерзімді оқытуды пайдалануды қамтуы мүмкін.</w:t>
      </w:r>
    </w:p>
    <w:p w14:paraId="230CF9DD" w14:textId="77777777" w:rsidR="003C2252" w:rsidRPr="00BD0119" w:rsidRDefault="003C2252" w:rsidP="003C2252">
      <w:pPr>
        <w:rPr>
          <w:color w:val="000000"/>
          <w:sz w:val="24"/>
          <w:szCs w:val="24"/>
          <w:lang w:val="kk"/>
        </w:rPr>
      </w:pPr>
    </w:p>
    <w:p w14:paraId="43DA529A" w14:textId="348323DE" w:rsidR="003C2252" w:rsidRPr="00BD0119" w:rsidRDefault="00BD0119" w:rsidP="003C2252">
      <w:pPr>
        <w:rPr>
          <w:b/>
          <w:color w:val="000000"/>
          <w:sz w:val="24"/>
          <w:szCs w:val="24"/>
          <w:lang w:val="kk"/>
        </w:rPr>
      </w:pPr>
      <w:r w:rsidRPr="00100B13">
        <w:rPr>
          <w:b/>
          <w:color w:val="000000"/>
          <w:sz w:val="24"/>
          <w:szCs w:val="24"/>
          <w:lang w:val="kk"/>
        </w:rPr>
        <w:t xml:space="preserve">6.4.2.3 Тәртіптік </w:t>
      </w:r>
      <w:r>
        <w:rPr>
          <w:b/>
          <w:color w:val="000000"/>
          <w:sz w:val="24"/>
          <w:szCs w:val="24"/>
          <w:lang w:val="kk"/>
        </w:rPr>
        <w:t>процедуралар</w:t>
      </w:r>
    </w:p>
    <w:p w14:paraId="299FA414" w14:textId="6C9B0D15" w:rsidR="003C2252" w:rsidRPr="00BD0119" w:rsidRDefault="00BD0119" w:rsidP="003C2252">
      <w:pPr>
        <w:rPr>
          <w:color w:val="000000"/>
          <w:sz w:val="24"/>
          <w:szCs w:val="24"/>
          <w:lang w:val="kk"/>
        </w:rPr>
      </w:pPr>
      <w:r w:rsidRPr="00100B13">
        <w:rPr>
          <w:color w:val="000000"/>
          <w:sz w:val="24"/>
          <w:szCs w:val="24"/>
          <w:lang w:val="kk"/>
        </w:rPr>
        <w:t>ISO/IEC 27002:2013, 7.2.3 тармағында баяндалған басқару, енгізу бойынша ұсынымдар және басқа да ақпарат қолданылады.</w:t>
      </w:r>
    </w:p>
    <w:p w14:paraId="6C666DB4" w14:textId="77777777" w:rsidR="003C2252" w:rsidRPr="00BD0119" w:rsidRDefault="00BD0119" w:rsidP="003C2252">
      <w:pPr>
        <w:rPr>
          <w:b/>
          <w:color w:val="000000"/>
          <w:sz w:val="24"/>
          <w:szCs w:val="24"/>
          <w:lang w:val="kk"/>
        </w:rPr>
      </w:pPr>
      <w:r w:rsidRPr="00100B13">
        <w:rPr>
          <w:b/>
          <w:color w:val="000000"/>
          <w:sz w:val="24"/>
          <w:szCs w:val="24"/>
          <w:lang w:val="kk"/>
        </w:rPr>
        <w:t>6.4.3 Жұмысты тоқтату және еңбек қатынастарын өзгерту</w:t>
      </w:r>
    </w:p>
    <w:p w14:paraId="308B7572" w14:textId="77777777" w:rsidR="003C2252" w:rsidRPr="00BD0119" w:rsidRDefault="00BD0119" w:rsidP="003C2252">
      <w:pPr>
        <w:rPr>
          <w:color w:val="000000"/>
          <w:sz w:val="24"/>
          <w:szCs w:val="24"/>
          <w:lang w:val="kk"/>
        </w:rPr>
      </w:pPr>
      <w:r w:rsidRPr="00100B13">
        <w:rPr>
          <w:b/>
          <w:color w:val="000000"/>
          <w:sz w:val="24"/>
          <w:szCs w:val="24"/>
          <w:lang w:val="kk"/>
        </w:rPr>
        <w:t>6.4.3.1 Еңбек міндеттерін тоқтату немесе өзгерту</w:t>
      </w:r>
    </w:p>
    <w:p w14:paraId="71257558" w14:textId="29086B21" w:rsidR="003C2252" w:rsidRPr="00BD0119" w:rsidRDefault="00BD0119" w:rsidP="003C2252">
      <w:pPr>
        <w:rPr>
          <w:color w:val="000000"/>
          <w:sz w:val="24"/>
          <w:szCs w:val="24"/>
          <w:lang w:val="kk"/>
        </w:rPr>
      </w:pPr>
      <w:r w:rsidRPr="00100B13">
        <w:rPr>
          <w:color w:val="000000"/>
          <w:sz w:val="24"/>
          <w:szCs w:val="24"/>
          <w:lang w:val="kk"/>
        </w:rPr>
        <w:t>ISO/IEC 27002:2013, 7.3.1 тармағында баяндалған басқару, енгізу жөніндегі нұсқау және басқа да ақпарат қолданылады.</w:t>
      </w:r>
    </w:p>
    <w:p w14:paraId="4513B67E" w14:textId="77777777" w:rsidR="003C2252" w:rsidRPr="00BD0119" w:rsidRDefault="003C2252" w:rsidP="003C2252">
      <w:pPr>
        <w:rPr>
          <w:b/>
          <w:color w:val="000000"/>
          <w:sz w:val="24"/>
          <w:szCs w:val="24"/>
          <w:lang w:val="kk"/>
        </w:rPr>
      </w:pPr>
    </w:p>
    <w:p w14:paraId="204CCDA0" w14:textId="516CB0E7" w:rsidR="003C2252" w:rsidRPr="00BD0119" w:rsidRDefault="00BD0119" w:rsidP="003C2252">
      <w:pPr>
        <w:rPr>
          <w:b/>
          <w:color w:val="000000"/>
          <w:sz w:val="24"/>
          <w:szCs w:val="24"/>
          <w:lang w:val="kk"/>
        </w:rPr>
      </w:pPr>
      <w:r w:rsidRPr="00100B13">
        <w:rPr>
          <w:b/>
          <w:color w:val="000000"/>
          <w:sz w:val="24"/>
          <w:szCs w:val="24"/>
          <w:lang w:val="kk"/>
        </w:rPr>
        <w:t>6.5 Ресурстарды басқару</w:t>
      </w:r>
    </w:p>
    <w:p w14:paraId="51CB637C" w14:textId="77777777" w:rsidR="003A308F" w:rsidRPr="00BD0119" w:rsidRDefault="003A308F" w:rsidP="003C2252">
      <w:pPr>
        <w:rPr>
          <w:b/>
          <w:color w:val="000000"/>
          <w:sz w:val="24"/>
          <w:szCs w:val="24"/>
          <w:lang w:val="kk"/>
        </w:rPr>
      </w:pPr>
    </w:p>
    <w:p w14:paraId="3D794266" w14:textId="77777777" w:rsidR="003C2252" w:rsidRPr="00BD0119" w:rsidRDefault="00BD0119" w:rsidP="003C2252">
      <w:pPr>
        <w:rPr>
          <w:b/>
          <w:color w:val="000000"/>
          <w:sz w:val="24"/>
          <w:szCs w:val="24"/>
          <w:lang w:val="kk"/>
        </w:rPr>
      </w:pPr>
      <w:r w:rsidRPr="00100B13">
        <w:rPr>
          <w:b/>
          <w:color w:val="000000"/>
          <w:sz w:val="24"/>
          <w:szCs w:val="24"/>
          <w:lang w:val="kk"/>
        </w:rPr>
        <w:t>6.5.1 Ресурстар үшін жауапкершілік</w:t>
      </w:r>
    </w:p>
    <w:p w14:paraId="6FF523A2" w14:textId="77777777" w:rsidR="003C2252" w:rsidRPr="00BD0119" w:rsidRDefault="00BD0119" w:rsidP="003C2252">
      <w:pPr>
        <w:rPr>
          <w:b/>
          <w:color w:val="000000"/>
          <w:sz w:val="24"/>
          <w:szCs w:val="24"/>
          <w:lang w:val="kk"/>
        </w:rPr>
      </w:pPr>
      <w:r w:rsidRPr="00100B13">
        <w:rPr>
          <w:b/>
          <w:color w:val="000000"/>
          <w:sz w:val="24"/>
          <w:szCs w:val="24"/>
          <w:lang w:val="kk"/>
        </w:rPr>
        <w:t>6.5.1.1 Ресурстарды түгендеу</w:t>
      </w:r>
    </w:p>
    <w:p w14:paraId="2A65033A" w14:textId="2FD5CB46" w:rsidR="003C2252" w:rsidRPr="00BD0119" w:rsidRDefault="00BD0119" w:rsidP="003C2252">
      <w:pPr>
        <w:rPr>
          <w:color w:val="000000"/>
          <w:sz w:val="24"/>
          <w:szCs w:val="24"/>
          <w:lang w:val="kk"/>
        </w:rPr>
      </w:pPr>
      <w:r w:rsidRPr="00100B13">
        <w:rPr>
          <w:color w:val="000000"/>
          <w:sz w:val="24"/>
          <w:szCs w:val="24"/>
          <w:lang w:val="kk"/>
        </w:rPr>
        <w:t>ISO/IEC 27002:2013, 8.1.1 тармағында баяндалған басқару, енгізу жөніндегі нұсқау және басқа да ақпарат қолданылады.</w:t>
      </w:r>
    </w:p>
    <w:p w14:paraId="003987D7" w14:textId="77777777" w:rsidR="003C2252" w:rsidRPr="00BD0119" w:rsidRDefault="00BD0119" w:rsidP="003C2252">
      <w:pPr>
        <w:rPr>
          <w:b/>
          <w:color w:val="000000"/>
          <w:sz w:val="24"/>
          <w:szCs w:val="24"/>
          <w:lang w:val="kk"/>
        </w:rPr>
      </w:pPr>
      <w:r w:rsidRPr="00100B13">
        <w:rPr>
          <w:b/>
          <w:color w:val="000000"/>
          <w:sz w:val="24"/>
          <w:szCs w:val="24"/>
          <w:lang w:val="kk"/>
        </w:rPr>
        <w:t>6.5.1.2 Ресурстарға меншік құқығы</w:t>
      </w:r>
    </w:p>
    <w:p w14:paraId="3A1CE653" w14:textId="5273EBC0" w:rsidR="003C2252" w:rsidRPr="00BD0119" w:rsidRDefault="00BD0119" w:rsidP="003C2252">
      <w:pPr>
        <w:rPr>
          <w:color w:val="000000"/>
          <w:sz w:val="24"/>
          <w:szCs w:val="24"/>
          <w:lang w:val="kk"/>
        </w:rPr>
      </w:pPr>
      <w:r w:rsidRPr="00100B13">
        <w:rPr>
          <w:color w:val="000000"/>
          <w:sz w:val="24"/>
          <w:szCs w:val="24"/>
          <w:lang w:val="kk"/>
        </w:rPr>
        <w:t>ISO/IEC 27002:2013, 8.1.2 тармағында баяндалған басқару, енгізу жөніндегі нұсқау және басқа да ақпарат қолданылады.</w:t>
      </w:r>
    </w:p>
    <w:p w14:paraId="01BCBFDF" w14:textId="77777777" w:rsidR="003C2252" w:rsidRPr="00BD0119" w:rsidRDefault="00BD0119" w:rsidP="003C2252">
      <w:pPr>
        <w:rPr>
          <w:b/>
          <w:color w:val="000000"/>
          <w:sz w:val="24"/>
          <w:szCs w:val="24"/>
          <w:lang w:val="kk"/>
        </w:rPr>
      </w:pPr>
      <w:r w:rsidRPr="00100B13">
        <w:rPr>
          <w:b/>
          <w:color w:val="000000"/>
          <w:sz w:val="24"/>
          <w:szCs w:val="24"/>
          <w:lang w:val="kk"/>
        </w:rPr>
        <w:t>6.5.1.3 Ресурстарды тиімді пайдалану қағидалары</w:t>
      </w:r>
    </w:p>
    <w:p w14:paraId="411974FA" w14:textId="7B03A5AA" w:rsidR="003C2252" w:rsidRPr="00BD0119" w:rsidRDefault="00BD0119" w:rsidP="003C2252">
      <w:pPr>
        <w:rPr>
          <w:color w:val="000000"/>
          <w:sz w:val="24"/>
          <w:szCs w:val="24"/>
          <w:lang w:val="kk"/>
        </w:rPr>
      </w:pPr>
      <w:r w:rsidRPr="00100B13">
        <w:rPr>
          <w:color w:val="000000"/>
          <w:sz w:val="24"/>
          <w:szCs w:val="24"/>
          <w:lang w:val="kk"/>
        </w:rPr>
        <w:t>ISO/IEC 27002:2013, 8.1.3 тармағында баяндалған басқару, енгізу жөніндегі нұсқау және басқа да ақпарат қолданылады.</w:t>
      </w:r>
    </w:p>
    <w:p w14:paraId="08A95FAF" w14:textId="77777777" w:rsidR="003C2252" w:rsidRPr="00BD0119" w:rsidRDefault="00BD0119" w:rsidP="003C2252">
      <w:pPr>
        <w:rPr>
          <w:b/>
          <w:color w:val="000000"/>
          <w:sz w:val="24"/>
          <w:szCs w:val="24"/>
          <w:lang w:val="kk"/>
        </w:rPr>
      </w:pPr>
      <w:r w:rsidRPr="00100B13">
        <w:rPr>
          <w:b/>
          <w:color w:val="000000"/>
          <w:sz w:val="24"/>
          <w:szCs w:val="24"/>
          <w:lang w:val="kk"/>
        </w:rPr>
        <w:t>6.5.1.4 Ресурстарды қайтару</w:t>
      </w:r>
    </w:p>
    <w:p w14:paraId="64C88447" w14:textId="764BCFA9" w:rsidR="003C2252" w:rsidRPr="00BD0119" w:rsidRDefault="00BD0119" w:rsidP="003C2252">
      <w:pPr>
        <w:rPr>
          <w:color w:val="000000"/>
          <w:sz w:val="24"/>
          <w:szCs w:val="24"/>
          <w:lang w:val="kk"/>
        </w:rPr>
      </w:pPr>
      <w:r w:rsidRPr="00100B13">
        <w:rPr>
          <w:color w:val="000000"/>
          <w:sz w:val="24"/>
          <w:szCs w:val="24"/>
          <w:lang w:val="kk"/>
        </w:rPr>
        <w:t>ISO/IEC 27002:2013, 8.1.4 тармағында баяндалған басқару, енгізу жөніндегі нұсқау және басқа да ақпарат қолданылады.</w:t>
      </w:r>
    </w:p>
    <w:p w14:paraId="7B879179" w14:textId="77777777" w:rsidR="003C2252" w:rsidRPr="00BD0119" w:rsidRDefault="00BD0119" w:rsidP="003C2252">
      <w:pPr>
        <w:rPr>
          <w:b/>
          <w:color w:val="000000"/>
          <w:sz w:val="24"/>
          <w:szCs w:val="24"/>
          <w:lang w:val="kk"/>
        </w:rPr>
      </w:pPr>
      <w:r w:rsidRPr="00100B13">
        <w:rPr>
          <w:b/>
          <w:color w:val="000000"/>
          <w:sz w:val="24"/>
          <w:szCs w:val="24"/>
          <w:lang w:val="kk"/>
        </w:rPr>
        <w:t>6.5.2 Ақпаратты жіктеу</w:t>
      </w:r>
    </w:p>
    <w:p w14:paraId="1AE4CE90" w14:textId="77777777" w:rsidR="003C2252" w:rsidRPr="00BD0119" w:rsidRDefault="00BD0119" w:rsidP="003C2252">
      <w:pPr>
        <w:rPr>
          <w:b/>
          <w:color w:val="000000"/>
          <w:sz w:val="24"/>
          <w:szCs w:val="24"/>
          <w:lang w:val="kk"/>
        </w:rPr>
      </w:pPr>
      <w:r w:rsidRPr="00100B13">
        <w:rPr>
          <w:b/>
          <w:color w:val="000000"/>
          <w:sz w:val="24"/>
          <w:szCs w:val="24"/>
          <w:lang w:val="kk"/>
        </w:rPr>
        <w:t xml:space="preserve">6.5.2.1 </w:t>
      </w:r>
      <w:bookmarkStart w:id="15" w:name="_Hlk86823576"/>
      <w:r w:rsidRPr="00100B13">
        <w:rPr>
          <w:b/>
          <w:color w:val="000000"/>
          <w:sz w:val="24"/>
          <w:szCs w:val="24"/>
          <w:lang w:val="kk"/>
        </w:rPr>
        <w:t>Ақпаратты жіктеу</w:t>
      </w:r>
      <w:bookmarkEnd w:id="15"/>
    </w:p>
    <w:p w14:paraId="56D52AAD" w14:textId="7C244A68" w:rsidR="003C2252" w:rsidRPr="00BD0119" w:rsidRDefault="00BD0119" w:rsidP="003C2252">
      <w:pPr>
        <w:rPr>
          <w:color w:val="000000"/>
          <w:sz w:val="24"/>
          <w:szCs w:val="24"/>
          <w:lang w:val="kk"/>
        </w:rPr>
      </w:pPr>
      <w:r w:rsidRPr="00100B13">
        <w:rPr>
          <w:color w:val="000000"/>
          <w:sz w:val="24"/>
          <w:szCs w:val="24"/>
          <w:lang w:val="kk"/>
        </w:rPr>
        <w:t>ISO/IEC 27002:2013, 8.2.1 тармағында баяндалған басқару, енгізу жөніндегі нұсқау және басқа да ақпарат, сондай-ақ мынадай қосымша ұсынымдар қолданылады:</w:t>
      </w:r>
    </w:p>
    <w:p w14:paraId="4AD309CF" w14:textId="30AAE6D3" w:rsidR="003C2252" w:rsidRPr="00BD0119" w:rsidRDefault="00BD0119" w:rsidP="003C2252">
      <w:pPr>
        <w:rPr>
          <w:color w:val="000000"/>
          <w:sz w:val="24"/>
          <w:szCs w:val="24"/>
          <w:lang w:val="kk"/>
        </w:rPr>
      </w:pPr>
      <w:r w:rsidRPr="00100B13">
        <w:rPr>
          <w:b/>
          <w:color w:val="000000"/>
          <w:sz w:val="24"/>
          <w:szCs w:val="24"/>
          <w:lang w:val="kk"/>
        </w:rPr>
        <w:t xml:space="preserve">ISO/IEC 27002:2013 8.2.1 </w:t>
      </w:r>
      <w:r>
        <w:rPr>
          <w:b/>
          <w:color w:val="000000"/>
          <w:sz w:val="24"/>
          <w:szCs w:val="24"/>
          <w:lang w:val="kk"/>
        </w:rPr>
        <w:t>«</w:t>
      </w:r>
      <w:r w:rsidRPr="00100B13">
        <w:rPr>
          <w:b/>
          <w:color w:val="000000"/>
          <w:sz w:val="24"/>
          <w:szCs w:val="24"/>
          <w:lang w:val="kk"/>
        </w:rPr>
        <w:t>Ақпаратты жіктеу</w:t>
      </w:r>
      <w:r>
        <w:rPr>
          <w:b/>
          <w:color w:val="000000"/>
          <w:sz w:val="24"/>
          <w:szCs w:val="24"/>
          <w:lang w:val="kk"/>
        </w:rPr>
        <w:t>»</w:t>
      </w:r>
      <w:r w:rsidRPr="00100B13">
        <w:rPr>
          <w:b/>
          <w:color w:val="000000"/>
          <w:sz w:val="24"/>
          <w:szCs w:val="24"/>
          <w:lang w:val="kk"/>
        </w:rPr>
        <w:t xml:space="preserve">  іске асыру бойынша қосымша нұсқау</w:t>
      </w:r>
      <w:r w:rsidRPr="00100B13">
        <w:rPr>
          <w:color w:val="000000"/>
          <w:sz w:val="24"/>
          <w:szCs w:val="24"/>
          <w:lang w:val="kk"/>
        </w:rPr>
        <w:t>:</w:t>
      </w:r>
    </w:p>
    <w:p w14:paraId="1D2C37AC" w14:textId="77777777" w:rsidR="003C2252" w:rsidRPr="00BD0119" w:rsidRDefault="00BD0119" w:rsidP="003C2252">
      <w:pPr>
        <w:rPr>
          <w:color w:val="000000"/>
          <w:sz w:val="24"/>
          <w:szCs w:val="24"/>
          <w:lang w:val="kk"/>
        </w:rPr>
      </w:pPr>
      <w:r w:rsidRPr="00100B13">
        <w:rPr>
          <w:color w:val="000000"/>
          <w:sz w:val="24"/>
          <w:szCs w:val="24"/>
          <w:lang w:val="kk"/>
        </w:rPr>
        <w:t>Ұйымның ақпаратты жіктеу жүйесі ДД ол жүзеге асыратын схеманың бөлігі ретінде нақты қарастыруы керек. Жіктеудің жалпы жүйесі шеңберінде ДД қарау ұйымның қандай ДД өңдейтінін (мысалы, түрі, ерекше санаттары) түсінудің ажырамас бөлігі болып табылады, онда мұндай ДД сақталады және олар өтуі мүмкін жүйелер.</w:t>
      </w:r>
    </w:p>
    <w:p w14:paraId="4460836C" w14:textId="77777777" w:rsidR="003C2252" w:rsidRPr="00BD0119" w:rsidRDefault="00BD0119" w:rsidP="003C2252">
      <w:pPr>
        <w:rPr>
          <w:b/>
          <w:color w:val="000000"/>
          <w:sz w:val="24"/>
          <w:szCs w:val="24"/>
          <w:lang w:val="kk"/>
        </w:rPr>
      </w:pPr>
      <w:r w:rsidRPr="00100B13">
        <w:rPr>
          <w:b/>
          <w:color w:val="000000"/>
          <w:sz w:val="24"/>
          <w:szCs w:val="24"/>
          <w:lang w:val="kk"/>
        </w:rPr>
        <w:t>6.5.2.2 Ақпаратты таңбалау</w:t>
      </w:r>
    </w:p>
    <w:p w14:paraId="459E9A14" w14:textId="3D2308DD" w:rsidR="003C2252" w:rsidRPr="00BD0119" w:rsidRDefault="00BD0119" w:rsidP="003C2252">
      <w:pPr>
        <w:rPr>
          <w:color w:val="000000"/>
          <w:sz w:val="24"/>
          <w:szCs w:val="24"/>
          <w:lang w:val="kk"/>
        </w:rPr>
      </w:pPr>
      <w:r w:rsidRPr="00100B13">
        <w:rPr>
          <w:color w:val="000000"/>
          <w:sz w:val="24"/>
          <w:szCs w:val="24"/>
          <w:lang w:val="kk"/>
        </w:rPr>
        <w:t>ISO/IEC 27002:2013, 8.2.2 тармағында баяндалған басқару, енгізу жөніндегі нұсқау және басқа да ақпарат, сондай-ақ мынадай қосымша нұсқаулар қолданылады.</w:t>
      </w:r>
    </w:p>
    <w:p w14:paraId="6B2523D3" w14:textId="637669FA" w:rsidR="003C2252" w:rsidRPr="00BD0119" w:rsidRDefault="00BD0119" w:rsidP="003C2252">
      <w:pPr>
        <w:rPr>
          <w:b/>
          <w:color w:val="000000"/>
          <w:sz w:val="24"/>
          <w:szCs w:val="24"/>
          <w:lang w:val="kk"/>
        </w:rPr>
      </w:pPr>
      <w:r w:rsidRPr="00100B13">
        <w:rPr>
          <w:b/>
          <w:color w:val="000000"/>
          <w:sz w:val="24"/>
          <w:szCs w:val="24"/>
          <w:lang w:val="kk"/>
        </w:rPr>
        <w:t xml:space="preserve">ISO/IEC  27002:2013, 8.2.2 т. </w:t>
      </w:r>
      <w:r>
        <w:rPr>
          <w:b/>
          <w:color w:val="000000"/>
          <w:sz w:val="24"/>
          <w:szCs w:val="24"/>
          <w:lang w:val="kk"/>
        </w:rPr>
        <w:t>«</w:t>
      </w:r>
      <w:r w:rsidRPr="00100B13">
        <w:rPr>
          <w:b/>
          <w:color w:val="000000"/>
          <w:sz w:val="24"/>
          <w:szCs w:val="24"/>
          <w:lang w:val="kk"/>
        </w:rPr>
        <w:t>Ақпаратты таңбалау</w:t>
      </w:r>
      <w:r>
        <w:rPr>
          <w:b/>
          <w:color w:val="000000"/>
          <w:sz w:val="24"/>
          <w:szCs w:val="24"/>
          <w:lang w:val="kk"/>
        </w:rPr>
        <w:t>»</w:t>
      </w:r>
      <w:r w:rsidRPr="00100B13">
        <w:rPr>
          <w:b/>
          <w:color w:val="000000"/>
          <w:sz w:val="24"/>
          <w:szCs w:val="24"/>
          <w:lang w:val="kk"/>
        </w:rPr>
        <w:t xml:space="preserve"> енгізу бойынша қосымша нұсқау:</w:t>
      </w:r>
    </w:p>
    <w:p w14:paraId="0ADC35A4" w14:textId="77777777" w:rsidR="003C2252" w:rsidRPr="00BD0119" w:rsidRDefault="00BD0119" w:rsidP="003C2252">
      <w:pPr>
        <w:rPr>
          <w:color w:val="000000"/>
          <w:sz w:val="24"/>
          <w:szCs w:val="24"/>
          <w:lang w:val="kk"/>
        </w:rPr>
      </w:pPr>
      <w:r w:rsidRPr="00100B13">
        <w:rPr>
          <w:color w:val="000000"/>
          <w:sz w:val="24"/>
          <w:szCs w:val="24"/>
          <w:lang w:val="kk"/>
        </w:rPr>
        <w:t>Ұйым оның басқаруындағы адамдардың ДД анықтамасы туралы және ДД болып табылатын ақпаратты қалай тануға болатындығы туралы хабардар болуын қамтамасыз етуі керек.</w:t>
      </w:r>
    </w:p>
    <w:p w14:paraId="3D027BEA" w14:textId="77777777" w:rsidR="003C2252" w:rsidRPr="00BD0119" w:rsidRDefault="00BD0119" w:rsidP="003C2252">
      <w:pPr>
        <w:rPr>
          <w:b/>
          <w:color w:val="000000"/>
          <w:sz w:val="24"/>
          <w:szCs w:val="24"/>
          <w:lang w:val="kk"/>
        </w:rPr>
      </w:pPr>
      <w:r w:rsidRPr="00100B13">
        <w:rPr>
          <w:b/>
          <w:color w:val="000000"/>
          <w:sz w:val="24"/>
          <w:szCs w:val="24"/>
          <w:lang w:val="kk"/>
        </w:rPr>
        <w:t>6.5.2.3 Ресурстармен жұмыс</w:t>
      </w:r>
    </w:p>
    <w:p w14:paraId="2358A7B6" w14:textId="4CC5AF8A" w:rsidR="003C2252" w:rsidRPr="00BD0119" w:rsidRDefault="00BD0119" w:rsidP="003C2252">
      <w:pPr>
        <w:rPr>
          <w:color w:val="000000"/>
          <w:sz w:val="24"/>
          <w:szCs w:val="24"/>
          <w:lang w:val="kk"/>
        </w:rPr>
      </w:pPr>
      <w:r w:rsidRPr="00100B13">
        <w:rPr>
          <w:color w:val="000000"/>
          <w:sz w:val="24"/>
          <w:szCs w:val="24"/>
          <w:lang w:val="kk"/>
        </w:rPr>
        <w:lastRenderedPageBreak/>
        <w:t>ISO/IEC 27002:2013, 8.2.3 тармағында баяндалған басқару, енгізу жөніндегі нұсқау және басқа да ақпарат қолданылады.</w:t>
      </w:r>
    </w:p>
    <w:p w14:paraId="1B26B395" w14:textId="77777777" w:rsidR="003C2252" w:rsidRPr="00BD0119" w:rsidRDefault="00BD0119" w:rsidP="003C2252">
      <w:pPr>
        <w:rPr>
          <w:b/>
          <w:color w:val="000000"/>
          <w:sz w:val="24"/>
          <w:szCs w:val="24"/>
          <w:lang w:val="kk"/>
        </w:rPr>
      </w:pPr>
      <w:r w:rsidRPr="00100B13">
        <w:rPr>
          <w:b/>
          <w:color w:val="000000"/>
          <w:sz w:val="24"/>
          <w:szCs w:val="24"/>
          <w:lang w:val="kk"/>
        </w:rPr>
        <w:t>6.5.3 Тасығыштармен жұмыс</w:t>
      </w:r>
    </w:p>
    <w:p w14:paraId="36C41307" w14:textId="77777777" w:rsidR="003C2252" w:rsidRPr="00BD0119" w:rsidRDefault="00BD0119" w:rsidP="003C2252">
      <w:pPr>
        <w:rPr>
          <w:b/>
          <w:color w:val="000000"/>
          <w:sz w:val="24"/>
          <w:szCs w:val="24"/>
          <w:lang w:val="kk"/>
        </w:rPr>
      </w:pPr>
      <w:r w:rsidRPr="00100B13">
        <w:rPr>
          <w:b/>
          <w:color w:val="000000"/>
          <w:sz w:val="24"/>
          <w:szCs w:val="24"/>
          <w:lang w:val="kk"/>
        </w:rPr>
        <w:t>6.5.3.1 Алмалы-</w:t>
      </w:r>
      <w:bookmarkStart w:id="16" w:name="_Hlk86490017"/>
      <w:r w:rsidRPr="00100B13">
        <w:rPr>
          <w:b/>
          <w:color w:val="000000"/>
          <w:sz w:val="24"/>
          <w:szCs w:val="24"/>
          <w:lang w:val="kk"/>
        </w:rPr>
        <w:t>салмалы тасығыштар менеджменті</w:t>
      </w:r>
      <w:bookmarkEnd w:id="16"/>
    </w:p>
    <w:p w14:paraId="1B1ABA5A" w14:textId="7D14BA30" w:rsidR="003C2252" w:rsidRPr="00BD0119" w:rsidRDefault="00BD0119" w:rsidP="003C2252">
      <w:pPr>
        <w:rPr>
          <w:color w:val="000000"/>
          <w:sz w:val="24"/>
          <w:szCs w:val="24"/>
          <w:lang w:val="kk"/>
        </w:rPr>
      </w:pPr>
      <w:r w:rsidRPr="00100B13">
        <w:rPr>
          <w:color w:val="000000"/>
          <w:sz w:val="24"/>
          <w:szCs w:val="24"/>
          <w:lang w:val="kk"/>
        </w:rPr>
        <w:t>ISO/IEC 27002:2013, 8.3.1 тармағында баяндалған басқару, енгізу жөніндегі нұсқау және басқа да ақпарат, сондай-ақ мынадай қосымша ұсынымдар қолданылады:</w:t>
      </w:r>
    </w:p>
    <w:p w14:paraId="6B6BDB1F" w14:textId="34F3596D" w:rsidR="003C2252" w:rsidRPr="00BD0119" w:rsidRDefault="00BD0119" w:rsidP="003C2252">
      <w:pPr>
        <w:rPr>
          <w:b/>
          <w:color w:val="000000"/>
          <w:sz w:val="24"/>
          <w:szCs w:val="24"/>
          <w:lang w:val="kk"/>
        </w:rPr>
      </w:pPr>
      <w:r w:rsidRPr="00100B13">
        <w:rPr>
          <w:b/>
          <w:color w:val="000000"/>
          <w:sz w:val="24"/>
          <w:szCs w:val="24"/>
          <w:lang w:val="kk"/>
        </w:rPr>
        <w:t xml:space="preserve">ISO/IEC27002:2013 8.3.1 </w:t>
      </w:r>
      <w:bookmarkStart w:id="17" w:name="_Hlk86491317"/>
      <w:bookmarkEnd w:id="17"/>
      <w:r w:rsidRPr="00100B13">
        <w:rPr>
          <w:b/>
          <w:color w:val="000000"/>
          <w:sz w:val="24"/>
          <w:szCs w:val="24"/>
          <w:lang w:val="kk"/>
        </w:rPr>
        <w:t xml:space="preserve"> Алмалы-салмалы тасығыштар менеджментін енгізу бойынша қосымша нұсқау:</w:t>
      </w:r>
    </w:p>
    <w:p w14:paraId="23C21898" w14:textId="7CBA4739" w:rsidR="003C2252" w:rsidRPr="00BD0119" w:rsidRDefault="00BD0119" w:rsidP="003C2252">
      <w:pPr>
        <w:rPr>
          <w:color w:val="000000"/>
          <w:sz w:val="24"/>
          <w:szCs w:val="24"/>
          <w:lang w:val="kk"/>
        </w:rPr>
      </w:pPr>
      <w:r w:rsidRPr="00100B13">
        <w:rPr>
          <w:color w:val="000000"/>
          <w:sz w:val="24"/>
          <w:szCs w:val="24"/>
          <w:lang w:val="kk"/>
        </w:rPr>
        <w:t xml:space="preserve">Ұйым аалмалы-салмалы тасығыштарды және/немесе ДД сақтау құрылғыларын кез-келген пайдалануды құжаттауы керек. Мүмкіндігінше, ұйым ДД сақтау кезінде шифрлауға мүмкіндік беретін алмалы-салмалы физикалық тасығышты және/немесе құрылғыны қолдануы керек. Шифрланбаған тасығыштарды ол сөзсіз болатын жерде ғана пайдалану керек, ал шифрланбаған тасығыштар және / немесе құрылғылар пайдаланылған жағдайларда ұйым ДД үшін тәуекелдерді төмендету үшін </w:t>
      </w:r>
      <w:r>
        <w:rPr>
          <w:color w:val="000000"/>
          <w:sz w:val="24"/>
          <w:szCs w:val="24"/>
          <w:lang w:val="kk"/>
        </w:rPr>
        <w:t>процедуралар</w:t>
      </w:r>
      <w:r w:rsidRPr="00100B13">
        <w:rPr>
          <w:color w:val="000000"/>
          <w:sz w:val="24"/>
          <w:szCs w:val="24"/>
          <w:lang w:val="kk"/>
        </w:rPr>
        <w:t xml:space="preserve"> мен өтемдік шараларды (мысалы, санкцияланбаған қол жеткізуден қорғалған қаптама) енгізуге тиіс.</w:t>
      </w:r>
    </w:p>
    <w:p w14:paraId="68363B16" w14:textId="157C0FF1" w:rsidR="003C2252" w:rsidRPr="00BD0119" w:rsidRDefault="00BD0119" w:rsidP="003C2252">
      <w:pPr>
        <w:rPr>
          <w:b/>
          <w:color w:val="000000"/>
          <w:sz w:val="24"/>
          <w:szCs w:val="24"/>
          <w:lang w:val="kk"/>
        </w:rPr>
      </w:pPr>
      <w:r w:rsidRPr="00100B13">
        <w:rPr>
          <w:b/>
          <w:color w:val="000000"/>
          <w:sz w:val="24"/>
          <w:szCs w:val="24"/>
          <w:lang w:val="kk"/>
        </w:rPr>
        <w:t xml:space="preserve">8.3.1 </w:t>
      </w:r>
      <w:r>
        <w:rPr>
          <w:b/>
          <w:color w:val="000000"/>
          <w:sz w:val="24"/>
          <w:szCs w:val="24"/>
          <w:lang w:val="kk"/>
        </w:rPr>
        <w:t>«</w:t>
      </w:r>
      <w:r w:rsidRPr="00100B13">
        <w:rPr>
          <w:b/>
          <w:color w:val="000000"/>
          <w:sz w:val="24"/>
          <w:szCs w:val="24"/>
          <w:lang w:val="kk"/>
        </w:rPr>
        <w:t>Алмалы-салмалы тасығыштар менеджменті</w:t>
      </w:r>
      <w:r>
        <w:rPr>
          <w:b/>
          <w:color w:val="000000"/>
          <w:sz w:val="24"/>
          <w:szCs w:val="24"/>
          <w:lang w:val="kk"/>
        </w:rPr>
        <w:t>»</w:t>
      </w:r>
      <w:r w:rsidRPr="00100B13">
        <w:rPr>
          <w:b/>
          <w:color w:val="000000"/>
          <w:sz w:val="24"/>
          <w:szCs w:val="24"/>
          <w:lang w:val="kk"/>
        </w:rPr>
        <w:t xml:space="preserve"> бөлімі үшін ISO/IEC 27002: 2013 қосымша басқа ақпарат:</w:t>
      </w:r>
    </w:p>
    <w:p w14:paraId="038599DB" w14:textId="77777777" w:rsidR="003C2252" w:rsidRPr="00BD0119" w:rsidRDefault="00BD0119" w:rsidP="003C2252">
      <w:pPr>
        <w:rPr>
          <w:color w:val="000000"/>
          <w:sz w:val="24"/>
          <w:szCs w:val="24"/>
          <w:lang w:val="kk"/>
        </w:rPr>
      </w:pPr>
      <w:r w:rsidRPr="00100B13">
        <w:rPr>
          <w:color w:val="000000"/>
          <w:sz w:val="24"/>
          <w:szCs w:val="24"/>
          <w:lang w:val="kk"/>
        </w:rPr>
        <w:t>Ұйымның физикалық шекарасынан тыс шығарылатын алмалы-салмалы тасығыштарды жоғалтуға, бүлінуге және орынсыз қол жеткізуге бейім. Алмалы-салмалы тасығыштарды шифрлау алмалы-салмалы тасығыш бұзылған жағдайда қауіпсіздік пен құпиялылық тәуекелдерін төмендететін ДД қорғаныс деңгейін жоғарылатады.</w:t>
      </w:r>
    </w:p>
    <w:p w14:paraId="376C1863" w14:textId="77777777" w:rsidR="003C2252" w:rsidRPr="00BD0119" w:rsidRDefault="00BD0119" w:rsidP="003C2252">
      <w:pPr>
        <w:rPr>
          <w:b/>
          <w:color w:val="000000"/>
          <w:sz w:val="24"/>
          <w:szCs w:val="24"/>
          <w:lang w:val="kk"/>
        </w:rPr>
      </w:pPr>
      <w:r w:rsidRPr="00100B13">
        <w:rPr>
          <w:b/>
          <w:color w:val="000000"/>
          <w:sz w:val="24"/>
          <w:szCs w:val="24"/>
          <w:lang w:val="kk"/>
        </w:rPr>
        <w:t>6.5.3.2 Тасығыштарды кәдеге жарату</w:t>
      </w:r>
    </w:p>
    <w:p w14:paraId="48F05FC9" w14:textId="7C758D11" w:rsidR="003C2252" w:rsidRPr="00BD0119" w:rsidRDefault="00BD0119" w:rsidP="003C2252">
      <w:pPr>
        <w:rPr>
          <w:color w:val="000000"/>
          <w:sz w:val="24"/>
          <w:szCs w:val="24"/>
          <w:lang w:val="kk"/>
        </w:rPr>
      </w:pPr>
      <w:r w:rsidRPr="00100B13">
        <w:rPr>
          <w:color w:val="000000"/>
          <w:sz w:val="24"/>
          <w:szCs w:val="24"/>
          <w:lang w:val="kk"/>
        </w:rPr>
        <w:t>ISO/IEC 27002:2013, 8.3.2 тармағында баяндалған басқару, енгізу жөніндегі нұсқау және басқа да ақпарат, сондай-ақ мынадай қосымша нұсқаулықтар қолданылады.</w:t>
      </w:r>
    </w:p>
    <w:p w14:paraId="48978958" w14:textId="4C31B51E" w:rsidR="003C2252" w:rsidRPr="00BD0119" w:rsidRDefault="00BD0119" w:rsidP="003C2252">
      <w:pPr>
        <w:rPr>
          <w:b/>
          <w:color w:val="000000"/>
          <w:sz w:val="24"/>
          <w:szCs w:val="24"/>
          <w:lang w:val="kk"/>
        </w:rPr>
      </w:pPr>
      <w:r w:rsidRPr="00100B13">
        <w:rPr>
          <w:b/>
          <w:color w:val="000000"/>
          <w:sz w:val="24"/>
          <w:szCs w:val="24"/>
          <w:lang w:val="kk"/>
        </w:rPr>
        <w:t xml:space="preserve">ISO/IEC 27002: 2013 8.3.2 т. </w:t>
      </w:r>
      <w:r>
        <w:rPr>
          <w:b/>
          <w:color w:val="000000"/>
          <w:sz w:val="24"/>
          <w:szCs w:val="24"/>
          <w:lang w:val="kk"/>
        </w:rPr>
        <w:t>«</w:t>
      </w:r>
      <w:r w:rsidRPr="00100B13">
        <w:rPr>
          <w:b/>
          <w:color w:val="000000"/>
          <w:sz w:val="24"/>
          <w:szCs w:val="24"/>
          <w:lang w:val="kk"/>
        </w:rPr>
        <w:t>Тасығыштарды жою</w:t>
      </w:r>
      <w:r>
        <w:rPr>
          <w:b/>
          <w:color w:val="000000"/>
          <w:sz w:val="24"/>
          <w:szCs w:val="24"/>
          <w:lang w:val="kk"/>
        </w:rPr>
        <w:t>»</w:t>
      </w:r>
      <w:r w:rsidRPr="00100B13">
        <w:rPr>
          <w:b/>
          <w:color w:val="000000"/>
          <w:sz w:val="24"/>
          <w:szCs w:val="24"/>
          <w:lang w:val="kk"/>
        </w:rPr>
        <w:t xml:space="preserve"> стандартын енгізу бойынша қосымша нұсқау:</w:t>
      </w:r>
    </w:p>
    <w:p w14:paraId="787CE150" w14:textId="15BE6982" w:rsidR="003C2252" w:rsidRPr="00BD0119" w:rsidRDefault="00BD0119" w:rsidP="003C2252">
      <w:pPr>
        <w:rPr>
          <w:color w:val="000000"/>
          <w:sz w:val="24"/>
          <w:szCs w:val="24"/>
          <w:lang w:val="kk"/>
        </w:rPr>
      </w:pPr>
      <w:r w:rsidRPr="00100B13">
        <w:rPr>
          <w:color w:val="000000"/>
          <w:sz w:val="24"/>
          <w:szCs w:val="24"/>
          <w:lang w:val="kk"/>
        </w:rPr>
        <w:t xml:space="preserve">ДД сақталатын алмалы-салмалы тасығыштарды кәдеге жарату жағдайында құжатталған ақпаратқа бұрын сақталған ДД қол жетімді болмауын қамтамасыз ету үшін қауіпсіз кәдеге жарату </w:t>
      </w:r>
      <w:r>
        <w:rPr>
          <w:color w:val="000000"/>
          <w:sz w:val="24"/>
          <w:szCs w:val="24"/>
          <w:lang w:val="kk"/>
        </w:rPr>
        <w:t>процедуралары</w:t>
      </w:r>
      <w:r w:rsidRPr="00100B13">
        <w:rPr>
          <w:color w:val="000000"/>
          <w:sz w:val="24"/>
          <w:szCs w:val="24"/>
          <w:lang w:val="kk"/>
        </w:rPr>
        <w:t>н қосу керек.</w:t>
      </w:r>
    </w:p>
    <w:p w14:paraId="69DCACED" w14:textId="77777777" w:rsidR="003C2252" w:rsidRPr="00BD0119" w:rsidRDefault="00BD0119" w:rsidP="003C2252">
      <w:pPr>
        <w:rPr>
          <w:b/>
          <w:color w:val="000000"/>
          <w:sz w:val="24"/>
          <w:szCs w:val="24"/>
          <w:lang w:val="kk"/>
        </w:rPr>
      </w:pPr>
      <w:r w:rsidRPr="00100B13">
        <w:rPr>
          <w:b/>
          <w:color w:val="000000"/>
          <w:sz w:val="24"/>
          <w:szCs w:val="24"/>
          <w:lang w:val="kk"/>
        </w:rPr>
        <w:t>6.5.3.3 Физикалық тасығыштарды беру</w:t>
      </w:r>
    </w:p>
    <w:p w14:paraId="51E2EB78" w14:textId="024C8478" w:rsidR="003C2252" w:rsidRPr="00BD0119" w:rsidRDefault="00BD0119" w:rsidP="003C2252">
      <w:pPr>
        <w:rPr>
          <w:color w:val="000000"/>
          <w:sz w:val="24"/>
          <w:szCs w:val="24"/>
          <w:lang w:val="kk"/>
        </w:rPr>
      </w:pPr>
      <w:r w:rsidRPr="00100B13">
        <w:rPr>
          <w:color w:val="000000"/>
          <w:sz w:val="24"/>
          <w:szCs w:val="24"/>
          <w:lang w:val="kk"/>
        </w:rPr>
        <w:t>ISO/IEC 27002:2013, 8.3.3 тармағында баяндалған басқару, енгізу жөніндегі нұсқау және басқа да ақпарат, сондай-ақ мынадай қосымша нұсқаулар қолданылады.</w:t>
      </w:r>
    </w:p>
    <w:p w14:paraId="09703F9A" w14:textId="0F432050" w:rsidR="003C2252" w:rsidRPr="00BD0119" w:rsidRDefault="00BD0119" w:rsidP="003C2252">
      <w:pPr>
        <w:rPr>
          <w:b/>
          <w:color w:val="000000"/>
          <w:sz w:val="24"/>
          <w:szCs w:val="24"/>
          <w:lang w:val="kk"/>
        </w:rPr>
      </w:pPr>
      <w:r w:rsidRPr="00100B13">
        <w:rPr>
          <w:b/>
          <w:color w:val="000000"/>
          <w:sz w:val="24"/>
          <w:szCs w:val="24"/>
          <w:lang w:val="kk"/>
        </w:rPr>
        <w:t xml:space="preserve">ISO/IEC 27002:2013 8.3.3 т. </w:t>
      </w:r>
      <w:r>
        <w:rPr>
          <w:b/>
          <w:color w:val="000000"/>
          <w:sz w:val="24"/>
          <w:szCs w:val="24"/>
          <w:lang w:val="kk"/>
        </w:rPr>
        <w:t>«</w:t>
      </w:r>
      <w:r w:rsidRPr="00100B13">
        <w:rPr>
          <w:b/>
          <w:color w:val="000000"/>
          <w:sz w:val="24"/>
          <w:szCs w:val="24"/>
          <w:lang w:val="kk"/>
        </w:rPr>
        <w:t>Физикалық тасығыштарды беру</w:t>
      </w:r>
      <w:r>
        <w:rPr>
          <w:b/>
          <w:color w:val="000000"/>
          <w:sz w:val="24"/>
          <w:szCs w:val="24"/>
          <w:lang w:val="kk"/>
        </w:rPr>
        <w:t>»</w:t>
      </w:r>
      <w:r w:rsidRPr="00100B13">
        <w:rPr>
          <w:b/>
          <w:color w:val="000000"/>
          <w:sz w:val="24"/>
          <w:szCs w:val="24"/>
          <w:lang w:val="kk"/>
        </w:rPr>
        <w:t xml:space="preserve"> стандартын енгізу бойынша қосымша нұсқау:</w:t>
      </w:r>
    </w:p>
    <w:p w14:paraId="3244A4BA" w14:textId="77777777" w:rsidR="003C2252" w:rsidRPr="00BD0119" w:rsidRDefault="00BD0119" w:rsidP="003C2252">
      <w:pPr>
        <w:rPr>
          <w:color w:val="000000"/>
          <w:sz w:val="24"/>
          <w:szCs w:val="24"/>
          <w:lang w:val="kk"/>
        </w:rPr>
      </w:pPr>
      <w:r w:rsidRPr="00100B13">
        <w:rPr>
          <w:color w:val="000000"/>
          <w:sz w:val="24"/>
          <w:szCs w:val="24"/>
          <w:lang w:val="kk"/>
        </w:rPr>
        <w:t>Егер ақпаратты беру үшін физикалық тасығыштар пайдаланылса, физикалық тасығыштың түрін, авторизацияланған жіберушіні/алушыларды, күні мен уақытын, сондай-ақ физикалық тасығыштарының санын қоса алғанда, ДД бар кіріс және шығыс физикалық тасығыштарды жазу жүйесін құру қажет. Мүмкіндігінше, жолда емес, тек тағайындалған жерде деректерге қол жеткізуді қамтамасыз ету үшін шифрлау сияқты қосымша шараларды қолдану керек.</w:t>
      </w:r>
    </w:p>
    <w:p w14:paraId="0E704CBD" w14:textId="46F61A59" w:rsidR="003C2252" w:rsidRPr="00BD0119" w:rsidRDefault="00BD0119" w:rsidP="003C2252">
      <w:pPr>
        <w:rPr>
          <w:color w:val="000000"/>
          <w:sz w:val="24"/>
          <w:szCs w:val="24"/>
          <w:lang w:val="kk"/>
        </w:rPr>
      </w:pPr>
      <w:r w:rsidRPr="00100B13">
        <w:rPr>
          <w:color w:val="000000"/>
          <w:sz w:val="24"/>
          <w:szCs w:val="24"/>
          <w:lang w:val="kk"/>
        </w:rPr>
        <w:t xml:space="preserve">Ұйым өз үй-жайынан кетер алдында құрамында ДД бар физикалық тасығыштарды авторизациялау </w:t>
      </w:r>
      <w:r>
        <w:rPr>
          <w:color w:val="000000"/>
          <w:sz w:val="24"/>
          <w:szCs w:val="24"/>
          <w:lang w:val="kk-KZ"/>
        </w:rPr>
        <w:t>процедурасына</w:t>
      </w:r>
      <w:r w:rsidRPr="00100B13">
        <w:rPr>
          <w:color w:val="000000"/>
          <w:sz w:val="24"/>
          <w:szCs w:val="24"/>
          <w:lang w:val="kk"/>
        </w:rPr>
        <w:t xml:space="preserve"> ұшыратуы және ДД басқа ешкімге ғана рұқсат беруді қамтамасыз етуі тиіс.</w:t>
      </w:r>
    </w:p>
    <w:p w14:paraId="053CA7FC" w14:textId="77777777" w:rsidR="003C2252" w:rsidRPr="00BD0119" w:rsidRDefault="003C2252" w:rsidP="003C2252">
      <w:pPr>
        <w:rPr>
          <w:color w:val="000000"/>
          <w:sz w:val="24"/>
          <w:szCs w:val="24"/>
          <w:lang w:val="kk"/>
        </w:rPr>
      </w:pPr>
    </w:p>
    <w:p w14:paraId="0305204E" w14:textId="3DF2E237" w:rsidR="003C2252" w:rsidRPr="00BD0119" w:rsidRDefault="00BD0119" w:rsidP="003C2252">
      <w:pPr>
        <w:rPr>
          <w:color w:val="000000"/>
          <w:lang w:val="kk"/>
        </w:rPr>
      </w:pPr>
      <w:r w:rsidRPr="00100B13">
        <w:rPr>
          <w:color w:val="000000"/>
          <w:lang w:val="kk"/>
        </w:rPr>
        <w:t>Ескертпе — Ұйым аумағынан кететін физикалық тасығыштарда ДД қолжетімсіздігін қамтамасыз ету бойынша ықтимал шаралардың бірі-бұл тиісті ДД шифрлау және тек уәкілетті персоналдың шифрын ашу мүмкіндігін шектеу.</w:t>
      </w:r>
    </w:p>
    <w:p w14:paraId="76B4F4D3" w14:textId="77777777" w:rsidR="003C2252" w:rsidRPr="00BD0119" w:rsidRDefault="003C2252" w:rsidP="003C2252">
      <w:pPr>
        <w:rPr>
          <w:color w:val="000000"/>
          <w:sz w:val="24"/>
          <w:szCs w:val="24"/>
          <w:lang w:val="kk"/>
        </w:rPr>
      </w:pPr>
    </w:p>
    <w:p w14:paraId="17212E1B" w14:textId="243A83AA" w:rsidR="003C2252" w:rsidRPr="00BD0119" w:rsidRDefault="00BD0119" w:rsidP="003C2252">
      <w:pPr>
        <w:rPr>
          <w:b/>
          <w:color w:val="000000"/>
          <w:sz w:val="24"/>
          <w:szCs w:val="24"/>
          <w:lang w:val="kk"/>
        </w:rPr>
      </w:pPr>
      <w:r w:rsidRPr="00100B13">
        <w:rPr>
          <w:b/>
          <w:color w:val="000000"/>
          <w:sz w:val="24"/>
          <w:szCs w:val="24"/>
          <w:lang w:val="kk"/>
        </w:rPr>
        <w:t>6.6 Қолжетімділікті басқару</w:t>
      </w:r>
    </w:p>
    <w:p w14:paraId="73D9E0EE" w14:textId="77777777" w:rsidR="00DC0CC6" w:rsidRPr="00BD0119" w:rsidRDefault="00DC0CC6" w:rsidP="003C2252">
      <w:pPr>
        <w:rPr>
          <w:b/>
          <w:color w:val="000000"/>
          <w:sz w:val="24"/>
          <w:szCs w:val="24"/>
          <w:lang w:val="kk"/>
        </w:rPr>
      </w:pPr>
    </w:p>
    <w:p w14:paraId="6EF27821" w14:textId="77777777" w:rsidR="003C2252" w:rsidRPr="00BD0119" w:rsidRDefault="00BD0119" w:rsidP="003C2252">
      <w:pPr>
        <w:rPr>
          <w:b/>
          <w:color w:val="000000"/>
          <w:sz w:val="24"/>
          <w:szCs w:val="24"/>
          <w:lang w:val="kk"/>
        </w:rPr>
      </w:pPr>
      <w:r w:rsidRPr="00100B13">
        <w:rPr>
          <w:b/>
          <w:color w:val="000000"/>
          <w:sz w:val="24"/>
          <w:szCs w:val="24"/>
          <w:lang w:val="kk"/>
        </w:rPr>
        <w:lastRenderedPageBreak/>
        <w:t>6.6.1 Қолжетімділікті басқаруға қойылатын бизнес-талаптар</w:t>
      </w:r>
    </w:p>
    <w:p w14:paraId="66F77E46" w14:textId="77777777" w:rsidR="003C2252" w:rsidRPr="00BD0119" w:rsidRDefault="00BD0119" w:rsidP="003C2252">
      <w:pPr>
        <w:rPr>
          <w:b/>
          <w:color w:val="000000"/>
          <w:sz w:val="24"/>
          <w:szCs w:val="24"/>
          <w:lang w:val="kk"/>
        </w:rPr>
      </w:pPr>
      <w:r w:rsidRPr="00100B13">
        <w:rPr>
          <w:b/>
          <w:color w:val="000000"/>
          <w:sz w:val="24"/>
          <w:szCs w:val="24"/>
          <w:lang w:val="kk"/>
        </w:rPr>
        <w:t>6.6.1.1 Қолжетімділікті басқару саясаты</w:t>
      </w:r>
    </w:p>
    <w:p w14:paraId="3FB44009" w14:textId="76DB1A6C" w:rsidR="003C2252" w:rsidRPr="00BD0119" w:rsidRDefault="00BD0119" w:rsidP="003C2252">
      <w:pPr>
        <w:rPr>
          <w:color w:val="000000"/>
          <w:sz w:val="24"/>
          <w:szCs w:val="24"/>
          <w:lang w:val="kk"/>
        </w:rPr>
      </w:pPr>
      <w:r w:rsidRPr="00100B13">
        <w:rPr>
          <w:color w:val="000000"/>
          <w:sz w:val="24"/>
          <w:szCs w:val="24"/>
          <w:lang w:val="kk"/>
        </w:rPr>
        <w:t>ISO/IEC 27002:2013, 9.1.1 тармағында баяндалған басқару, енгізу жөніндегі нұсқау және басқа да ақпарат қолданылады.</w:t>
      </w:r>
    </w:p>
    <w:p w14:paraId="010975BC" w14:textId="77777777" w:rsidR="003C2252" w:rsidRPr="00BD0119" w:rsidRDefault="00BD0119" w:rsidP="003C2252">
      <w:pPr>
        <w:rPr>
          <w:b/>
          <w:color w:val="000000"/>
          <w:sz w:val="24"/>
          <w:szCs w:val="24"/>
          <w:lang w:val="kk"/>
        </w:rPr>
      </w:pPr>
      <w:r w:rsidRPr="00100B13">
        <w:rPr>
          <w:b/>
          <w:color w:val="000000"/>
          <w:sz w:val="24"/>
          <w:szCs w:val="24"/>
          <w:lang w:val="kk"/>
        </w:rPr>
        <w:t>6.6.1.2 Желілерге және желілік қызметтерге қолжетімділік</w:t>
      </w:r>
    </w:p>
    <w:p w14:paraId="62F66651" w14:textId="4A66154C" w:rsidR="003C2252" w:rsidRPr="00BD0119" w:rsidRDefault="00BD0119" w:rsidP="003C2252">
      <w:pPr>
        <w:rPr>
          <w:color w:val="000000"/>
          <w:sz w:val="24"/>
          <w:szCs w:val="24"/>
          <w:lang w:val="kk"/>
        </w:rPr>
      </w:pPr>
      <w:r w:rsidRPr="00100B13">
        <w:rPr>
          <w:color w:val="000000"/>
          <w:sz w:val="24"/>
          <w:szCs w:val="24"/>
          <w:lang w:val="kk"/>
        </w:rPr>
        <w:t>ISO/IEC 27002:2013, 9.1.2 тармағында баяндалған басқару, енгізу жөніндегі нұсқау және басқа да ақпарат қолданылады.</w:t>
      </w:r>
    </w:p>
    <w:p w14:paraId="21C01409" w14:textId="77777777" w:rsidR="003C2252" w:rsidRPr="00BD0119" w:rsidRDefault="00BD0119" w:rsidP="003C2252">
      <w:pPr>
        <w:rPr>
          <w:b/>
          <w:color w:val="000000"/>
          <w:sz w:val="24"/>
          <w:szCs w:val="24"/>
          <w:lang w:val="kk"/>
        </w:rPr>
      </w:pPr>
      <w:r w:rsidRPr="00100B13">
        <w:rPr>
          <w:b/>
          <w:color w:val="000000"/>
          <w:sz w:val="24"/>
          <w:szCs w:val="24"/>
          <w:lang w:val="kk"/>
        </w:rPr>
        <w:t>6.6.2 Пайдаланушылардың қолжетімділік менеджменті</w:t>
      </w:r>
    </w:p>
    <w:p w14:paraId="60CD5DB5" w14:textId="77777777" w:rsidR="003C2252" w:rsidRPr="00BD0119" w:rsidRDefault="00BD0119" w:rsidP="003C2252">
      <w:pPr>
        <w:rPr>
          <w:b/>
          <w:color w:val="000000"/>
          <w:sz w:val="24"/>
          <w:szCs w:val="24"/>
          <w:lang w:val="kk"/>
        </w:rPr>
      </w:pPr>
      <w:r w:rsidRPr="00100B13">
        <w:rPr>
          <w:b/>
          <w:color w:val="000000"/>
          <w:sz w:val="24"/>
          <w:szCs w:val="24"/>
          <w:lang w:val="kk"/>
        </w:rPr>
        <w:t>6.6.2.1 Пайдаланушыны тіркеу және тіркеуді жою</w:t>
      </w:r>
    </w:p>
    <w:p w14:paraId="4190CAAF" w14:textId="431F95A5" w:rsidR="003C2252" w:rsidRPr="00BD0119" w:rsidRDefault="00BD0119" w:rsidP="003C2252">
      <w:pPr>
        <w:rPr>
          <w:color w:val="000000"/>
          <w:sz w:val="24"/>
          <w:szCs w:val="24"/>
          <w:lang w:val="kk"/>
        </w:rPr>
      </w:pPr>
      <w:r w:rsidRPr="00100B13">
        <w:rPr>
          <w:color w:val="000000"/>
          <w:sz w:val="24"/>
          <w:szCs w:val="24"/>
          <w:lang w:val="kk"/>
        </w:rPr>
        <w:t>ISO/IEC 27002:2013, 9.2.1 тармағында баяндалған басқару, енгізу жөніндегі нұсқау және басқа да ақпарат, сондай-ақ мынадай қосымша ұсынымдар қолданылады:</w:t>
      </w:r>
    </w:p>
    <w:p w14:paraId="6ABC84EC" w14:textId="23598E27" w:rsidR="003C2252" w:rsidRPr="00BD0119" w:rsidRDefault="00BD0119" w:rsidP="003C2252">
      <w:pPr>
        <w:rPr>
          <w:b/>
          <w:color w:val="000000"/>
          <w:sz w:val="24"/>
          <w:szCs w:val="24"/>
          <w:lang w:val="kk"/>
        </w:rPr>
      </w:pPr>
      <w:r w:rsidRPr="00100B13">
        <w:rPr>
          <w:b/>
          <w:color w:val="000000"/>
          <w:sz w:val="24"/>
          <w:szCs w:val="24"/>
          <w:lang w:val="kk"/>
        </w:rPr>
        <w:t xml:space="preserve">9.2.1 </w:t>
      </w:r>
      <w:r>
        <w:rPr>
          <w:b/>
          <w:color w:val="000000"/>
          <w:sz w:val="24"/>
          <w:szCs w:val="24"/>
          <w:lang w:val="kk"/>
        </w:rPr>
        <w:t>«</w:t>
      </w:r>
      <w:r w:rsidRPr="00100B13">
        <w:rPr>
          <w:b/>
          <w:color w:val="000000"/>
          <w:sz w:val="24"/>
          <w:szCs w:val="24"/>
          <w:lang w:val="kk"/>
        </w:rPr>
        <w:t>Пайдаланушыларды тіркеу және тіркеуді болдырмау</w:t>
      </w:r>
      <w:r>
        <w:rPr>
          <w:b/>
          <w:color w:val="000000"/>
          <w:sz w:val="24"/>
          <w:szCs w:val="24"/>
          <w:lang w:val="kk"/>
        </w:rPr>
        <w:t>»</w:t>
      </w:r>
      <w:r w:rsidRPr="00100B13">
        <w:rPr>
          <w:b/>
          <w:color w:val="000000"/>
          <w:sz w:val="24"/>
          <w:szCs w:val="24"/>
          <w:lang w:val="kk"/>
        </w:rPr>
        <w:t xml:space="preserve"> үшін ISO/IEC 27002:2013 стандартын енгізу бойынша қосымша нұсқау:</w:t>
      </w:r>
    </w:p>
    <w:p w14:paraId="5D443A68" w14:textId="77777777" w:rsidR="003C2252" w:rsidRPr="00BD0119" w:rsidRDefault="00BD0119" w:rsidP="003C2252">
      <w:pPr>
        <w:rPr>
          <w:color w:val="000000"/>
          <w:sz w:val="24"/>
          <w:szCs w:val="24"/>
          <w:lang w:val="kk"/>
        </w:rPr>
      </w:pPr>
      <w:r w:rsidRPr="00100B13">
        <w:rPr>
          <w:color w:val="000000"/>
          <w:sz w:val="24"/>
          <w:szCs w:val="24"/>
          <w:lang w:val="kk"/>
        </w:rPr>
        <w:t>ДД өңдейтін жүйелер мен қызметтерді басқаратын немесе басқаратын пайдаланушыларды тіркеу және тіркеуден шығару процедуралары осы пайдаланушылар үшін пайдаланушылардың қол жетімділігін басқару бұзылған жағдайды ескеруі керек, мысалы, парольдердің немесе басқа пайдаланушыларды тіркеу деректерінің бүлінуі немесе бұзылуы (мысалы, ақпаратты абайсызда ашу нәтижесі).</w:t>
      </w:r>
    </w:p>
    <w:p w14:paraId="1D819E78" w14:textId="77777777" w:rsidR="003C2252" w:rsidRPr="00BD0119" w:rsidRDefault="00BD0119" w:rsidP="003C2252">
      <w:pPr>
        <w:rPr>
          <w:color w:val="000000"/>
          <w:sz w:val="24"/>
          <w:szCs w:val="24"/>
          <w:lang w:val="kk"/>
        </w:rPr>
      </w:pPr>
      <w:r w:rsidRPr="00100B13">
        <w:rPr>
          <w:color w:val="000000"/>
          <w:sz w:val="24"/>
          <w:szCs w:val="24"/>
          <w:lang w:val="kk"/>
        </w:rPr>
        <w:t>Ұйымдар ДД өңдейтін жүйелер мен қызметтер үшін пайдаланушыларға өшірілген немесе мерзімі өткен пайдаланушы сәйкестендіргіштерін қайта бермеуі керек.</w:t>
      </w:r>
    </w:p>
    <w:p w14:paraId="10A930A5" w14:textId="77777777" w:rsidR="003C2252" w:rsidRPr="00BD0119" w:rsidRDefault="00BD0119" w:rsidP="003C2252">
      <w:pPr>
        <w:rPr>
          <w:color w:val="000000"/>
          <w:sz w:val="24"/>
          <w:szCs w:val="24"/>
          <w:lang w:val="kk"/>
        </w:rPr>
      </w:pPr>
      <w:r w:rsidRPr="00100B13">
        <w:rPr>
          <w:color w:val="000000"/>
          <w:sz w:val="24"/>
          <w:szCs w:val="24"/>
          <w:lang w:val="kk"/>
        </w:rPr>
        <w:t>Ұйым қызмет ретінде ДД өңдеуді ұсынған жағдайда, клиент пайдаланушы сәйкестендіргіштерін басқарудың кейбір немесе барлық аспектілері үшін жауап бере алады. Мұндай жағдайлар құжатталған ақпаратқа енгізілуі тиіс.</w:t>
      </w:r>
    </w:p>
    <w:p w14:paraId="45BBF59E"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 ДД өңдейтін жүйелермен байланысты аутентификация үшін пайдаланылмаған тіркелгі деректерін тексеру жиілігіне қатысты ерекше талаптар қояды. Осы өкілеттіктерде жұмыс істейтін ұйымдар осы талаптардың сақталуын ескеруі тиіс.</w:t>
      </w:r>
    </w:p>
    <w:p w14:paraId="56CA99C5" w14:textId="77777777" w:rsidR="003C2252" w:rsidRPr="00BD0119" w:rsidRDefault="00BD0119" w:rsidP="003C2252">
      <w:pPr>
        <w:rPr>
          <w:b/>
          <w:color w:val="000000"/>
          <w:sz w:val="24"/>
          <w:szCs w:val="24"/>
          <w:lang w:val="kk"/>
        </w:rPr>
      </w:pPr>
      <w:r w:rsidRPr="00100B13">
        <w:rPr>
          <w:b/>
          <w:color w:val="000000"/>
          <w:sz w:val="24"/>
          <w:szCs w:val="24"/>
          <w:lang w:val="kk"/>
        </w:rPr>
        <w:t>6.6.2.2 Пайдаланушылардың қолжетімділігін қамтамасыз ету</w:t>
      </w:r>
    </w:p>
    <w:p w14:paraId="3579FF92" w14:textId="505CC3EC" w:rsidR="003C2252" w:rsidRPr="00BD0119" w:rsidRDefault="00BD0119" w:rsidP="003C2252">
      <w:pPr>
        <w:rPr>
          <w:color w:val="000000"/>
          <w:sz w:val="24"/>
          <w:szCs w:val="24"/>
          <w:lang w:val="kk"/>
        </w:rPr>
      </w:pPr>
      <w:r w:rsidRPr="00100B13">
        <w:rPr>
          <w:color w:val="000000"/>
          <w:sz w:val="24"/>
          <w:szCs w:val="24"/>
          <w:lang w:val="kk"/>
        </w:rPr>
        <w:t>ISO/IEC 27002:2013, 9.2.2 тармағында баяндалған басқару, енгізу жөніндегі нұсқау және басқа да ақпарат, сондай-ақ мынадай қосымша ұсынымдар қолданылады:</w:t>
      </w:r>
    </w:p>
    <w:p w14:paraId="244E5830" w14:textId="1F1BC895" w:rsidR="003C2252" w:rsidRPr="00BD0119" w:rsidRDefault="00BD0119" w:rsidP="003C2252">
      <w:pPr>
        <w:rPr>
          <w:b/>
          <w:color w:val="000000"/>
          <w:sz w:val="24"/>
          <w:szCs w:val="24"/>
          <w:lang w:val="kk"/>
        </w:rPr>
      </w:pPr>
      <w:r w:rsidRPr="00100B13">
        <w:rPr>
          <w:b/>
          <w:color w:val="000000"/>
          <w:sz w:val="24"/>
          <w:szCs w:val="24"/>
          <w:lang w:val="kk"/>
        </w:rPr>
        <w:t xml:space="preserve">9.2.2 </w:t>
      </w:r>
      <w:r>
        <w:rPr>
          <w:b/>
          <w:color w:val="000000"/>
          <w:sz w:val="24"/>
          <w:szCs w:val="24"/>
          <w:lang w:val="kk"/>
        </w:rPr>
        <w:t>«</w:t>
      </w:r>
      <w:r w:rsidRPr="00100B13">
        <w:rPr>
          <w:b/>
          <w:color w:val="000000"/>
          <w:sz w:val="24"/>
          <w:szCs w:val="24"/>
          <w:lang w:val="kk"/>
        </w:rPr>
        <w:t>Пайдаланушыларға қол жетімділікті қамтамасыз ету</w:t>
      </w:r>
      <w:r>
        <w:rPr>
          <w:b/>
          <w:color w:val="000000"/>
          <w:sz w:val="24"/>
          <w:szCs w:val="24"/>
          <w:lang w:val="kk"/>
        </w:rPr>
        <w:t>»</w:t>
      </w:r>
      <w:r w:rsidRPr="00100B13">
        <w:rPr>
          <w:b/>
          <w:color w:val="000000"/>
          <w:sz w:val="24"/>
          <w:szCs w:val="24"/>
          <w:lang w:val="kk"/>
        </w:rPr>
        <w:t xml:space="preserve"> үшін ISO/IEC 27002: 2013 енгізу бойынша қосымша нұсқау:</w:t>
      </w:r>
    </w:p>
    <w:p w14:paraId="6C99DC3D" w14:textId="77777777" w:rsidR="003C2252" w:rsidRPr="00BD0119" w:rsidRDefault="00BD0119" w:rsidP="003C2252">
      <w:pPr>
        <w:rPr>
          <w:color w:val="000000"/>
          <w:sz w:val="24"/>
          <w:szCs w:val="24"/>
          <w:lang w:val="kk"/>
        </w:rPr>
      </w:pPr>
      <w:r w:rsidRPr="00100B13">
        <w:rPr>
          <w:color w:val="000000"/>
          <w:sz w:val="24"/>
          <w:szCs w:val="24"/>
          <w:lang w:val="kk"/>
        </w:rPr>
        <w:t>Ұйым ақпараттық жүйеге қол жеткізуге рұқсат етілген пайдаланушылар үшін құрылған және олардың құрамындағы ДД профильдерінің нақты және ағымдағы есебін жүргізуі керек. Осы профильде осы пайдаланушы туралы деректер жиынтығы, оның ішінде авторизацияланған қолжетімділікті қамтамасыз ететін сәйкестендірілген техникалық басқару құралдарын іске асыру үшін қажетті пайдаланушы сәйкестендіргіші бар.</w:t>
      </w:r>
    </w:p>
    <w:p w14:paraId="65A2EFD7" w14:textId="77777777" w:rsidR="003C2252" w:rsidRPr="00BD0119" w:rsidRDefault="00BD0119" w:rsidP="003C2252">
      <w:pPr>
        <w:rPr>
          <w:color w:val="000000"/>
          <w:sz w:val="24"/>
          <w:szCs w:val="24"/>
          <w:lang w:val="kk"/>
        </w:rPr>
      </w:pPr>
      <w:r w:rsidRPr="00100B13">
        <w:rPr>
          <w:color w:val="000000"/>
          <w:sz w:val="24"/>
          <w:szCs w:val="24"/>
          <w:lang w:val="kk"/>
        </w:rPr>
        <w:t>Пайдаланушының жеке қолжетімділік сәйкестендіргіштерін енгізу конфигурацияланған жүйелерге ДД кім қол жеткізгенін және қандай толықтырулар, жою немесе өзгертулер енгізгенін анықтауға мүмкіндік береді. Ұйымды қорғаудан басқа, пайдаланушылар да қорғалған, өйткені олар не өңделгенін және не өңделмегенін анықтай алады.</w:t>
      </w:r>
    </w:p>
    <w:p w14:paraId="36D809A9" w14:textId="77777777" w:rsidR="003C2252" w:rsidRPr="00BD0119" w:rsidRDefault="00BD0119" w:rsidP="003C2252">
      <w:pPr>
        <w:rPr>
          <w:color w:val="000000"/>
          <w:sz w:val="24"/>
          <w:szCs w:val="24"/>
          <w:lang w:val="kk"/>
        </w:rPr>
      </w:pPr>
      <w:r w:rsidRPr="00100B13">
        <w:rPr>
          <w:color w:val="000000"/>
          <w:sz w:val="24"/>
          <w:szCs w:val="24"/>
          <w:lang w:val="kk"/>
        </w:rPr>
        <w:t>Ұйым ДД қызмет ретінде өңдеуді ұсынған жағдайда, клиент қол жеткізуді басқарудың кейбір немесе барлық аспектілері үшін жауап бере алады. Қажет болған жағдайда ұйым тұтынушыға қол жеткізуді басқаруды жүзеге асыру үшін қаражат беруі керек, мысалы, қол жеткізуді басқару немесе тоқтату үшін әкімшілік құқықтар беру арқылы. Мұндай жағдайлар құжатталған ақпаратқа енгізілуі тиіс.</w:t>
      </w:r>
    </w:p>
    <w:p w14:paraId="18F76A38" w14:textId="77777777" w:rsidR="003C2252" w:rsidRPr="00BD0119" w:rsidRDefault="00BD0119" w:rsidP="003C2252">
      <w:pPr>
        <w:rPr>
          <w:b/>
          <w:color w:val="000000"/>
          <w:sz w:val="24"/>
          <w:szCs w:val="24"/>
          <w:lang w:val="kk"/>
        </w:rPr>
      </w:pPr>
      <w:r w:rsidRPr="00100B13">
        <w:rPr>
          <w:b/>
          <w:color w:val="000000"/>
          <w:sz w:val="24"/>
          <w:szCs w:val="24"/>
          <w:lang w:val="kk"/>
        </w:rPr>
        <w:t>6.6.2.3 Қолжетімділіктің артықшылық берілген құқықтары менеджменті</w:t>
      </w:r>
    </w:p>
    <w:p w14:paraId="66B2A74E" w14:textId="15771B51" w:rsidR="003C2252" w:rsidRPr="00BD0119" w:rsidRDefault="00BD0119" w:rsidP="003C2252">
      <w:pPr>
        <w:rPr>
          <w:color w:val="000000"/>
          <w:sz w:val="24"/>
          <w:szCs w:val="24"/>
          <w:lang w:val="kk"/>
        </w:rPr>
      </w:pPr>
      <w:r w:rsidRPr="00100B13">
        <w:rPr>
          <w:color w:val="000000"/>
          <w:sz w:val="24"/>
          <w:szCs w:val="24"/>
          <w:lang w:val="kk"/>
        </w:rPr>
        <w:t>ISO/IEC 27002:2013, 9.2.3 тармағында баяндалған басқару, енгізу жөніндегі нұсқау және басқа да ақпарат қолданылады:</w:t>
      </w:r>
    </w:p>
    <w:p w14:paraId="6EC947AE" w14:textId="77777777" w:rsidR="003C2252" w:rsidRPr="00BD0119" w:rsidRDefault="00BD0119" w:rsidP="003C2252">
      <w:pPr>
        <w:rPr>
          <w:b/>
          <w:color w:val="000000"/>
          <w:sz w:val="24"/>
          <w:szCs w:val="24"/>
          <w:lang w:val="kk"/>
        </w:rPr>
      </w:pPr>
      <w:r w:rsidRPr="00100B13">
        <w:rPr>
          <w:b/>
          <w:color w:val="000000"/>
          <w:sz w:val="24"/>
          <w:szCs w:val="24"/>
          <w:lang w:val="kk"/>
        </w:rPr>
        <w:lastRenderedPageBreak/>
        <w:t>6.6.2.4 Пайдаланушылардың құпия аутентификациялық ақпаратының менеджменті</w:t>
      </w:r>
    </w:p>
    <w:p w14:paraId="3ACFD114" w14:textId="66B9269F" w:rsidR="003C2252" w:rsidRPr="00BD0119" w:rsidRDefault="00BD0119" w:rsidP="003C2252">
      <w:pPr>
        <w:rPr>
          <w:color w:val="000000"/>
          <w:sz w:val="24"/>
          <w:szCs w:val="24"/>
          <w:lang w:val="kk"/>
        </w:rPr>
      </w:pPr>
      <w:r w:rsidRPr="00100B13">
        <w:rPr>
          <w:color w:val="000000"/>
          <w:sz w:val="24"/>
          <w:szCs w:val="24"/>
          <w:lang w:val="kk"/>
        </w:rPr>
        <w:t>ISO/IEC 27002:2013, 9.2.4 тармағында баяндалған басқару, енгізу жөніндегі нұсқау және басқа да ақпарат қолданылады.</w:t>
      </w:r>
    </w:p>
    <w:p w14:paraId="5194B146" w14:textId="77777777" w:rsidR="003C2252" w:rsidRPr="00BD0119" w:rsidRDefault="00BD0119" w:rsidP="003C2252">
      <w:pPr>
        <w:rPr>
          <w:b/>
          <w:color w:val="000000"/>
          <w:sz w:val="24"/>
          <w:szCs w:val="24"/>
          <w:lang w:val="kk"/>
        </w:rPr>
      </w:pPr>
      <w:r w:rsidRPr="00100B13">
        <w:rPr>
          <w:b/>
          <w:color w:val="000000"/>
          <w:sz w:val="24"/>
          <w:szCs w:val="24"/>
          <w:lang w:val="kk"/>
        </w:rPr>
        <w:t>6.6.2.5 Пайдаланушылардың қолжетімділік құқықтарын талдау</w:t>
      </w:r>
    </w:p>
    <w:p w14:paraId="5061AF6F" w14:textId="05257A9A" w:rsidR="003C2252" w:rsidRPr="00BD0119" w:rsidRDefault="00BD0119" w:rsidP="003C2252">
      <w:pPr>
        <w:rPr>
          <w:color w:val="000000"/>
          <w:sz w:val="24"/>
          <w:szCs w:val="24"/>
          <w:lang w:val="kk"/>
        </w:rPr>
      </w:pPr>
      <w:r w:rsidRPr="00100B13">
        <w:rPr>
          <w:color w:val="000000"/>
          <w:sz w:val="24"/>
          <w:szCs w:val="24"/>
          <w:lang w:val="kk"/>
        </w:rPr>
        <w:t>ISO/IEC 27002:2013, 9.2.5 тармағында баяндалған басқару, енгізу жөніндегі нұсқау және басқа да ақпарат қолданылады.</w:t>
      </w:r>
    </w:p>
    <w:p w14:paraId="4E940978" w14:textId="77777777" w:rsidR="003C2252" w:rsidRPr="00BD0119" w:rsidRDefault="00BD0119" w:rsidP="003C2252">
      <w:pPr>
        <w:rPr>
          <w:b/>
          <w:color w:val="000000"/>
          <w:sz w:val="24"/>
          <w:szCs w:val="24"/>
          <w:lang w:val="kk"/>
        </w:rPr>
      </w:pPr>
      <w:r w:rsidRPr="00100B13">
        <w:rPr>
          <w:b/>
          <w:color w:val="000000"/>
          <w:sz w:val="24"/>
          <w:szCs w:val="24"/>
          <w:lang w:val="kk"/>
        </w:rPr>
        <w:t>6.6.2.6 Қолжетімділік құқығын жою немесе өзгерту</w:t>
      </w:r>
    </w:p>
    <w:p w14:paraId="203C19C3" w14:textId="21F0DE08" w:rsidR="003C2252" w:rsidRPr="00BD0119" w:rsidRDefault="00BD0119" w:rsidP="003C2252">
      <w:pPr>
        <w:rPr>
          <w:color w:val="000000"/>
          <w:sz w:val="24"/>
          <w:szCs w:val="24"/>
          <w:lang w:val="kk"/>
        </w:rPr>
      </w:pPr>
      <w:r w:rsidRPr="00100B13">
        <w:rPr>
          <w:color w:val="000000"/>
          <w:sz w:val="24"/>
          <w:szCs w:val="24"/>
          <w:lang w:val="kk"/>
        </w:rPr>
        <w:t>ISO/IEC 27002:2013, 9.2.6 тармағында баяндалған басқару, енгізу жөніндегі нұсқау және басқа да ақпарат қолданылады.</w:t>
      </w:r>
    </w:p>
    <w:p w14:paraId="3CB50729" w14:textId="77777777" w:rsidR="003C2252" w:rsidRPr="00BD0119" w:rsidRDefault="00BD0119" w:rsidP="003C2252">
      <w:pPr>
        <w:rPr>
          <w:b/>
          <w:color w:val="000000"/>
          <w:sz w:val="24"/>
          <w:szCs w:val="24"/>
          <w:lang w:val="kk"/>
        </w:rPr>
      </w:pPr>
      <w:r w:rsidRPr="00100B13">
        <w:rPr>
          <w:b/>
          <w:color w:val="000000"/>
          <w:sz w:val="24"/>
          <w:szCs w:val="24"/>
          <w:lang w:val="kk"/>
        </w:rPr>
        <w:t>6.6.3 Пайдаланушының міндеттері</w:t>
      </w:r>
    </w:p>
    <w:p w14:paraId="07E08804" w14:textId="77777777" w:rsidR="003C2252" w:rsidRPr="00BD0119" w:rsidRDefault="00BD0119" w:rsidP="003C2252">
      <w:pPr>
        <w:rPr>
          <w:b/>
          <w:color w:val="000000"/>
          <w:sz w:val="24"/>
          <w:szCs w:val="24"/>
          <w:lang w:val="kk"/>
        </w:rPr>
      </w:pPr>
      <w:r w:rsidRPr="00100B13">
        <w:rPr>
          <w:b/>
          <w:color w:val="000000"/>
          <w:sz w:val="24"/>
          <w:szCs w:val="24"/>
          <w:lang w:val="kk"/>
        </w:rPr>
        <w:t>6.6.3.1 Құпия аутентификациялық ақпаратты пайдалану</w:t>
      </w:r>
    </w:p>
    <w:p w14:paraId="4BCEA5F1" w14:textId="43574FB1" w:rsidR="003C2252" w:rsidRPr="00BD0119" w:rsidRDefault="00BD0119" w:rsidP="003C2252">
      <w:pPr>
        <w:rPr>
          <w:color w:val="000000"/>
          <w:sz w:val="24"/>
          <w:szCs w:val="24"/>
          <w:lang w:val="kk"/>
        </w:rPr>
      </w:pPr>
      <w:r w:rsidRPr="00100B13">
        <w:rPr>
          <w:color w:val="000000"/>
          <w:sz w:val="24"/>
          <w:szCs w:val="24"/>
          <w:lang w:val="kk"/>
        </w:rPr>
        <w:t>ISO/IEC 27002:2013, 9.3.1 тармағында баяндалған басқару, енгізу жөніндегі нұсқау және басқа да ақпарат қолданылады.</w:t>
      </w:r>
    </w:p>
    <w:p w14:paraId="51C0F9FF" w14:textId="77777777" w:rsidR="003C2252" w:rsidRPr="00BD0119" w:rsidRDefault="00BD0119" w:rsidP="003C2252">
      <w:pPr>
        <w:rPr>
          <w:b/>
          <w:color w:val="000000"/>
          <w:sz w:val="24"/>
          <w:szCs w:val="24"/>
          <w:lang w:val="kk"/>
        </w:rPr>
      </w:pPr>
      <w:r w:rsidRPr="00100B13">
        <w:rPr>
          <w:b/>
          <w:color w:val="000000"/>
          <w:sz w:val="24"/>
          <w:szCs w:val="24"/>
          <w:lang w:val="kk"/>
        </w:rPr>
        <w:t>6.6.4 Жүйеге және қолданбаларға қолжетімділікті басқару</w:t>
      </w:r>
    </w:p>
    <w:p w14:paraId="7343979B" w14:textId="77777777" w:rsidR="003C2252" w:rsidRPr="00BD0119" w:rsidRDefault="00BD0119" w:rsidP="003C2252">
      <w:pPr>
        <w:rPr>
          <w:color w:val="000000"/>
          <w:sz w:val="24"/>
          <w:szCs w:val="24"/>
          <w:lang w:val="kk"/>
        </w:rPr>
      </w:pPr>
      <w:r w:rsidRPr="00100B13">
        <w:rPr>
          <w:b/>
          <w:color w:val="000000"/>
          <w:sz w:val="24"/>
          <w:szCs w:val="24"/>
          <w:lang w:val="kk"/>
        </w:rPr>
        <w:t>6.6.4.1 Ақпаратқа қолжетімділікті шектеу</w:t>
      </w:r>
    </w:p>
    <w:p w14:paraId="031C0BB3" w14:textId="57796BEF" w:rsidR="003C2252" w:rsidRPr="00BD0119" w:rsidRDefault="00BD0119" w:rsidP="003C2252">
      <w:pPr>
        <w:rPr>
          <w:color w:val="000000"/>
          <w:sz w:val="24"/>
          <w:szCs w:val="24"/>
          <w:lang w:val="kk"/>
        </w:rPr>
      </w:pPr>
      <w:r w:rsidRPr="00100B13">
        <w:rPr>
          <w:color w:val="000000"/>
          <w:sz w:val="24"/>
          <w:szCs w:val="24"/>
          <w:lang w:val="kk"/>
        </w:rPr>
        <w:t>ISO/IEC 27002:2013, 9.4.1 тармағында баяндалған басқару, енгізу жөніндегі нұсқау және басқа да ақпарат қолданылады.</w:t>
      </w:r>
    </w:p>
    <w:p w14:paraId="65F98534" w14:textId="3DA2E4AB" w:rsidR="003C2252" w:rsidRPr="00BD0119" w:rsidRDefault="00BD0119" w:rsidP="003C2252">
      <w:pPr>
        <w:rPr>
          <w:b/>
          <w:color w:val="000000"/>
          <w:sz w:val="24"/>
          <w:szCs w:val="24"/>
          <w:lang w:val="kk"/>
        </w:rPr>
      </w:pPr>
      <w:r w:rsidRPr="00100B13">
        <w:rPr>
          <w:b/>
          <w:color w:val="000000"/>
          <w:sz w:val="24"/>
          <w:szCs w:val="24"/>
          <w:lang w:val="kk"/>
        </w:rPr>
        <w:t xml:space="preserve">6.6.4.2 Жүйеге кірудің қауіпсіз </w:t>
      </w:r>
      <w:r>
        <w:rPr>
          <w:b/>
          <w:color w:val="000000"/>
          <w:sz w:val="24"/>
          <w:szCs w:val="24"/>
          <w:lang w:val="kk"/>
        </w:rPr>
        <w:t>процедуралары</w:t>
      </w:r>
    </w:p>
    <w:p w14:paraId="3077F80E" w14:textId="1737D448" w:rsidR="003C2252" w:rsidRPr="00BD0119" w:rsidRDefault="00BD0119" w:rsidP="003C2252">
      <w:pPr>
        <w:rPr>
          <w:color w:val="000000"/>
          <w:sz w:val="24"/>
          <w:szCs w:val="24"/>
          <w:lang w:val="kk"/>
        </w:rPr>
      </w:pPr>
      <w:r w:rsidRPr="00100B13">
        <w:rPr>
          <w:color w:val="000000"/>
          <w:sz w:val="24"/>
          <w:szCs w:val="24"/>
          <w:lang w:val="kk"/>
        </w:rPr>
        <w:t>ISO/IEC 27002:2013, 9.4.2 тармағында баяндалған басқару, енгізу жөніндегі нұсқау және басқа да ақпарат, сондай-ақ мынадай қосымша ұсынымдар қолданылады:</w:t>
      </w:r>
    </w:p>
    <w:p w14:paraId="05740B9A" w14:textId="72FB7549" w:rsidR="003C2252" w:rsidRPr="00BD0119" w:rsidRDefault="00BD0119" w:rsidP="003C2252">
      <w:pPr>
        <w:rPr>
          <w:b/>
          <w:color w:val="000000"/>
          <w:sz w:val="24"/>
          <w:szCs w:val="24"/>
          <w:lang w:val="kk"/>
        </w:rPr>
      </w:pPr>
      <w:r w:rsidRPr="00100B13">
        <w:rPr>
          <w:b/>
          <w:color w:val="000000"/>
          <w:sz w:val="24"/>
          <w:szCs w:val="24"/>
          <w:lang w:val="kk"/>
        </w:rPr>
        <w:t xml:space="preserve">ISO/IEC 27002:2013 стандартының 9.4.2 </w:t>
      </w:r>
      <w:r>
        <w:rPr>
          <w:b/>
          <w:color w:val="000000"/>
          <w:sz w:val="24"/>
          <w:szCs w:val="24"/>
          <w:lang w:val="kk"/>
        </w:rPr>
        <w:t>«</w:t>
      </w:r>
      <w:r w:rsidRPr="00100B13">
        <w:rPr>
          <w:b/>
          <w:color w:val="000000"/>
          <w:sz w:val="24"/>
          <w:szCs w:val="24"/>
          <w:lang w:val="kk"/>
        </w:rPr>
        <w:t xml:space="preserve">Қауіпсіз кіру </w:t>
      </w:r>
      <w:r>
        <w:rPr>
          <w:b/>
          <w:color w:val="000000"/>
          <w:sz w:val="24"/>
          <w:szCs w:val="24"/>
          <w:lang w:val="kk"/>
        </w:rPr>
        <w:t>процедуралары»</w:t>
      </w:r>
      <w:r w:rsidRPr="00100B13">
        <w:rPr>
          <w:b/>
          <w:color w:val="000000"/>
          <w:sz w:val="24"/>
          <w:szCs w:val="24"/>
          <w:lang w:val="kk"/>
        </w:rPr>
        <w:t xml:space="preserve"> үшін нұсқауын енгізу бойынша қосымша нұсқау:</w:t>
      </w:r>
    </w:p>
    <w:p w14:paraId="4FEDD69B" w14:textId="77777777" w:rsidR="003C2252" w:rsidRPr="00BD0119" w:rsidRDefault="00BD0119" w:rsidP="003C2252">
      <w:pPr>
        <w:rPr>
          <w:color w:val="000000"/>
          <w:sz w:val="24"/>
          <w:szCs w:val="24"/>
          <w:lang w:val="kk"/>
        </w:rPr>
      </w:pPr>
      <w:r w:rsidRPr="00100B13">
        <w:rPr>
          <w:color w:val="000000"/>
          <w:sz w:val="24"/>
          <w:szCs w:val="24"/>
          <w:lang w:val="kk"/>
        </w:rPr>
        <w:t>Егер клиент талап етсе, ұйым клиенттің бақылауындағы кез-келген пайдаланушы тіркелгілері үшін қауіпсіз кіру процедураларын қамтамасыз етуі керек.</w:t>
      </w:r>
    </w:p>
    <w:p w14:paraId="55006C0E" w14:textId="77777777" w:rsidR="003C2252" w:rsidRPr="00BD0119" w:rsidRDefault="00BD0119" w:rsidP="003C2252">
      <w:pPr>
        <w:rPr>
          <w:b/>
          <w:color w:val="000000"/>
          <w:sz w:val="24"/>
          <w:szCs w:val="24"/>
          <w:lang w:val="kk"/>
        </w:rPr>
      </w:pPr>
      <w:r w:rsidRPr="00100B13">
        <w:rPr>
          <w:b/>
          <w:color w:val="000000"/>
          <w:sz w:val="24"/>
          <w:szCs w:val="24"/>
          <w:lang w:val="kk"/>
        </w:rPr>
        <w:t>6.6.4.3 Парольдерді басқару жүйесі</w:t>
      </w:r>
    </w:p>
    <w:p w14:paraId="0C3E2796" w14:textId="3D5BF32F" w:rsidR="003C2252" w:rsidRPr="00BD0119" w:rsidRDefault="00BD0119" w:rsidP="003C2252">
      <w:pPr>
        <w:rPr>
          <w:color w:val="000000"/>
          <w:sz w:val="24"/>
          <w:szCs w:val="24"/>
          <w:lang w:val="kk"/>
        </w:rPr>
      </w:pPr>
      <w:r w:rsidRPr="00100B13">
        <w:rPr>
          <w:color w:val="000000"/>
          <w:sz w:val="24"/>
          <w:szCs w:val="24"/>
          <w:lang w:val="kk"/>
        </w:rPr>
        <w:t>ISO/IEC 27002:2013, 9.4.3 тармағында баяндалған басқару, енгізу жөніндегі нұсқау және басқа да ақпарат қолданылады.</w:t>
      </w:r>
    </w:p>
    <w:p w14:paraId="47815871" w14:textId="77777777" w:rsidR="003C2252" w:rsidRPr="00BD0119" w:rsidRDefault="00BD0119" w:rsidP="003C2252">
      <w:pPr>
        <w:rPr>
          <w:b/>
          <w:color w:val="000000"/>
          <w:sz w:val="24"/>
          <w:szCs w:val="24"/>
          <w:lang w:val="kk"/>
        </w:rPr>
      </w:pPr>
      <w:r w:rsidRPr="00100B13">
        <w:rPr>
          <w:b/>
          <w:color w:val="000000"/>
          <w:sz w:val="24"/>
          <w:szCs w:val="24"/>
          <w:lang w:val="kk"/>
        </w:rPr>
        <w:t>6.6.4.4 Артықшылық берілген қызметтік бағдарламаларды пайдалану</w:t>
      </w:r>
    </w:p>
    <w:p w14:paraId="482AD4AC" w14:textId="5BAEA4AF" w:rsidR="003C2252" w:rsidRPr="00BD0119" w:rsidRDefault="00BD0119" w:rsidP="003C2252">
      <w:pPr>
        <w:rPr>
          <w:color w:val="000000"/>
          <w:sz w:val="24"/>
          <w:szCs w:val="24"/>
          <w:lang w:val="kk"/>
        </w:rPr>
      </w:pPr>
      <w:r w:rsidRPr="00100B13">
        <w:rPr>
          <w:color w:val="000000"/>
          <w:sz w:val="24"/>
          <w:szCs w:val="24"/>
          <w:lang w:val="kk"/>
        </w:rPr>
        <w:t>ISO/IEC 27002:2013, 9.4.4 тармағында баяндалған басқару, енгізу жөніндегі нұсқау және басқа да ақпарат қолданылады.</w:t>
      </w:r>
    </w:p>
    <w:p w14:paraId="2E2D9A5C" w14:textId="77777777" w:rsidR="003C2252" w:rsidRPr="00BD0119" w:rsidRDefault="00BD0119" w:rsidP="003C2252">
      <w:pPr>
        <w:rPr>
          <w:b/>
          <w:color w:val="000000"/>
          <w:sz w:val="24"/>
          <w:szCs w:val="24"/>
          <w:lang w:val="kk"/>
        </w:rPr>
      </w:pPr>
      <w:r w:rsidRPr="00100B13">
        <w:rPr>
          <w:b/>
          <w:color w:val="000000"/>
          <w:sz w:val="24"/>
          <w:szCs w:val="24"/>
          <w:lang w:val="kk"/>
        </w:rPr>
        <w:t>6.6.4.5 Бағдарламаның бастапқы кодына қолжетімділікті басқару</w:t>
      </w:r>
    </w:p>
    <w:p w14:paraId="26878707" w14:textId="39D46EBC" w:rsidR="003C2252" w:rsidRPr="00BD0119" w:rsidRDefault="00BD0119" w:rsidP="003C2252">
      <w:pPr>
        <w:rPr>
          <w:color w:val="000000"/>
          <w:sz w:val="24"/>
          <w:szCs w:val="24"/>
          <w:lang w:val="kk"/>
        </w:rPr>
      </w:pPr>
      <w:r w:rsidRPr="00100B13">
        <w:rPr>
          <w:color w:val="000000"/>
          <w:sz w:val="24"/>
          <w:szCs w:val="24"/>
          <w:lang w:val="kk"/>
        </w:rPr>
        <w:t>ISO/IEC 27002:2013, 9.4.5 тармағында баяндалған басқару, енгізу жөніндегі нұсқау және басқа да ақпарат қолданылады.</w:t>
      </w:r>
    </w:p>
    <w:p w14:paraId="3853D596" w14:textId="77777777" w:rsidR="003C2252" w:rsidRPr="00BD0119" w:rsidRDefault="003C2252" w:rsidP="003C2252">
      <w:pPr>
        <w:rPr>
          <w:b/>
          <w:color w:val="000000"/>
          <w:sz w:val="24"/>
          <w:szCs w:val="24"/>
          <w:lang w:val="kk"/>
        </w:rPr>
      </w:pPr>
    </w:p>
    <w:p w14:paraId="03359E42" w14:textId="10298AE0" w:rsidR="003C2252" w:rsidRPr="00BD0119" w:rsidRDefault="00BD0119" w:rsidP="003C2252">
      <w:pPr>
        <w:rPr>
          <w:b/>
          <w:color w:val="000000"/>
          <w:sz w:val="24"/>
          <w:szCs w:val="24"/>
          <w:lang w:val="kk"/>
        </w:rPr>
      </w:pPr>
      <w:r w:rsidRPr="00100B13">
        <w:rPr>
          <w:b/>
          <w:color w:val="000000"/>
          <w:sz w:val="24"/>
          <w:szCs w:val="24"/>
          <w:lang w:val="kk"/>
        </w:rPr>
        <w:t>6.7 Криптография</w:t>
      </w:r>
    </w:p>
    <w:p w14:paraId="24C17FE1" w14:textId="77777777" w:rsidR="00BC7E35" w:rsidRPr="00BD0119" w:rsidRDefault="00BC7E35" w:rsidP="003C2252">
      <w:pPr>
        <w:rPr>
          <w:b/>
          <w:color w:val="000000"/>
          <w:sz w:val="24"/>
          <w:szCs w:val="24"/>
          <w:lang w:val="kk"/>
        </w:rPr>
      </w:pPr>
    </w:p>
    <w:p w14:paraId="3B04F762" w14:textId="77777777" w:rsidR="003C2252" w:rsidRPr="00BD0119" w:rsidRDefault="00BD0119" w:rsidP="003C2252">
      <w:pPr>
        <w:rPr>
          <w:b/>
          <w:color w:val="000000"/>
          <w:sz w:val="24"/>
          <w:szCs w:val="24"/>
          <w:lang w:val="kk"/>
        </w:rPr>
      </w:pPr>
      <w:r w:rsidRPr="00100B13">
        <w:rPr>
          <w:b/>
          <w:color w:val="000000"/>
          <w:sz w:val="24"/>
          <w:szCs w:val="24"/>
          <w:lang w:val="kk"/>
        </w:rPr>
        <w:t>6.7.1 Криптографиялық басқару құралдары</w:t>
      </w:r>
    </w:p>
    <w:p w14:paraId="4893474A" w14:textId="77777777" w:rsidR="003C2252" w:rsidRPr="00BD0119" w:rsidRDefault="00BD0119" w:rsidP="003C2252">
      <w:pPr>
        <w:rPr>
          <w:b/>
          <w:color w:val="000000"/>
          <w:sz w:val="24"/>
          <w:szCs w:val="24"/>
          <w:lang w:val="kk"/>
        </w:rPr>
      </w:pPr>
      <w:r w:rsidRPr="00100B13">
        <w:rPr>
          <w:b/>
          <w:color w:val="000000"/>
          <w:sz w:val="24"/>
          <w:szCs w:val="24"/>
          <w:lang w:val="kk"/>
        </w:rPr>
        <w:t>6.7.1.1 Криптографиялық басқару құралдарын пайдалану саясаты</w:t>
      </w:r>
    </w:p>
    <w:p w14:paraId="5522C6CF" w14:textId="4D8558AE" w:rsidR="003C2252" w:rsidRPr="00BD0119" w:rsidRDefault="00BD0119" w:rsidP="003C2252">
      <w:pPr>
        <w:rPr>
          <w:color w:val="000000"/>
          <w:sz w:val="24"/>
          <w:szCs w:val="24"/>
          <w:lang w:val="kk"/>
        </w:rPr>
      </w:pPr>
      <w:r w:rsidRPr="00100B13">
        <w:rPr>
          <w:color w:val="000000"/>
          <w:sz w:val="24"/>
          <w:szCs w:val="24"/>
          <w:lang w:val="kk"/>
        </w:rPr>
        <w:t>ISO/IEC 27002:2013, 10.1.1 тармағында баяндалған басқару, енгізу жөніндегі нұсқау және басқа да ақпарат, сондай-ақ мынадай қосымша ұсынымдар қолданылады:</w:t>
      </w:r>
    </w:p>
    <w:p w14:paraId="3231E6BD" w14:textId="09330055" w:rsidR="003C2252" w:rsidRPr="00BD0119" w:rsidRDefault="00BD0119" w:rsidP="003C2252">
      <w:pPr>
        <w:rPr>
          <w:b/>
          <w:color w:val="000000"/>
          <w:sz w:val="24"/>
          <w:szCs w:val="24"/>
          <w:lang w:val="kk"/>
        </w:rPr>
      </w:pPr>
      <w:r w:rsidRPr="00100B13">
        <w:rPr>
          <w:b/>
          <w:color w:val="000000"/>
          <w:sz w:val="24"/>
          <w:szCs w:val="24"/>
          <w:lang w:val="kk"/>
        </w:rPr>
        <w:t xml:space="preserve">ISO/IEC 27002:2013 стандартының 10.1.1 </w:t>
      </w:r>
      <w:r>
        <w:rPr>
          <w:b/>
          <w:color w:val="000000"/>
          <w:sz w:val="24"/>
          <w:szCs w:val="24"/>
          <w:lang w:val="kk"/>
        </w:rPr>
        <w:t>«</w:t>
      </w:r>
      <w:r w:rsidRPr="00100B13">
        <w:rPr>
          <w:b/>
          <w:color w:val="000000"/>
          <w:sz w:val="24"/>
          <w:szCs w:val="24"/>
          <w:lang w:val="kk"/>
        </w:rPr>
        <w:t>Криптографиялық бақылау құралдарын пайдалану саясаты</w:t>
      </w:r>
      <w:r>
        <w:rPr>
          <w:b/>
          <w:color w:val="000000"/>
          <w:sz w:val="24"/>
          <w:szCs w:val="24"/>
          <w:lang w:val="kk"/>
        </w:rPr>
        <w:t>»</w:t>
      </w:r>
      <w:r w:rsidRPr="00100B13">
        <w:rPr>
          <w:b/>
          <w:color w:val="000000"/>
          <w:sz w:val="24"/>
          <w:szCs w:val="24"/>
          <w:lang w:val="kk"/>
        </w:rPr>
        <w:t xml:space="preserve"> нұсқауын енгізу бойынша қосымша нұсқау:</w:t>
      </w:r>
    </w:p>
    <w:p w14:paraId="3F6DBDF2"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 денсаулық туралы мәліметтер, резиденттердің тіркеу нөмірлері, төлқұжат нөмірлері және жүргізуші куәлігінің нөмірлері сияқты ДД белгілі бір түрлерін қорғау үшін криптографияны қолдануды қажет етуі мүмкін.</w:t>
      </w:r>
    </w:p>
    <w:p w14:paraId="701CCC38" w14:textId="46ECAB56" w:rsidR="003C2252" w:rsidRPr="00BD0119" w:rsidRDefault="00BD0119" w:rsidP="003C2252">
      <w:pPr>
        <w:rPr>
          <w:color w:val="000000"/>
          <w:sz w:val="24"/>
          <w:szCs w:val="24"/>
          <w:lang w:val="kk"/>
        </w:rPr>
      </w:pPr>
      <w:r w:rsidRPr="00100B13">
        <w:rPr>
          <w:color w:val="000000"/>
          <w:sz w:val="24"/>
          <w:szCs w:val="24"/>
          <w:lang w:val="kk"/>
        </w:rPr>
        <w:t>Ұйым клиентке ДД өңделген қорғаныс үшін криптографияны қолданатын жағдайлар туралы ақпарат беруі керек. Сондай-ақ, ұйым тұтынушыға өзінің криптографиялық қорғанысын қолдануға көмектесетін кез-келген мүмкіндіктер туралы ақпарат беруі керек.</w:t>
      </w:r>
    </w:p>
    <w:p w14:paraId="4FDCA40B" w14:textId="77777777" w:rsidR="003C2252" w:rsidRPr="00BD0119" w:rsidRDefault="00BD0119" w:rsidP="003C2252">
      <w:pPr>
        <w:rPr>
          <w:b/>
          <w:color w:val="000000"/>
          <w:sz w:val="24"/>
          <w:szCs w:val="24"/>
          <w:lang w:val="kk"/>
        </w:rPr>
      </w:pPr>
      <w:r w:rsidRPr="00100B13">
        <w:rPr>
          <w:b/>
          <w:color w:val="000000"/>
          <w:sz w:val="24"/>
          <w:szCs w:val="24"/>
          <w:lang w:val="kk"/>
        </w:rPr>
        <w:lastRenderedPageBreak/>
        <w:t>6.7.1.2 Кілттер менеджменті</w:t>
      </w:r>
    </w:p>
    <w:p w14:paraId="5E8E0D17" w14:textId="456F62DE" w:rsidR="003C2252" w:rsidRPr="00BD0119" w:rsidRDefault="00BD0119" w:rsidP="003C2252">
      <w:pPr>
        <w:rPr>
          <w:color w:val="000000"/>
          <w:sz w:val="24"/>
          <w:szCs w:val="24"/>
          <w:lang w:val="kk"/>
        </w:rPr>
      </w:pPr>
      <w:r w:rsidRPr="00100B13">
        <w:rPr>
          <w:color w:val="000000"/>
          <w:sz w:val="24"/>
          <w:szCs w:val="24"/>
          <w:lang w:val="kk"/>
        </w:rPr>
        <w:t>ISO/IEC 27002:2013, 10.1.2 тармағында баяндалған басқару, енгізу жөніндегі нұсқау және басқа да ақпарат қолданылады.</w:t>
      </w:r>
    </w:p>
    <w:p w14:paraId="0A99160F" w14:textId="77777777" w:rsidR="003C2252" w:rsidRPr="00BD0119" w:rsidRDefault="003C2252" w:rsidP="003C2252">
      <w:pPr>
        <w:rPr>
          <w:b/>
          <w:color w:val="000000"/>
          <w:sz w:val="24"/>
          <w:szCs w:val="24"/>
          <w:lang w:val="kk"/>
        </w:rPr>
      </w:pPr>
    </w:p>
    <w:p w14:paraId="2DEFE3BD" w14:textId="0DD5A055" w:rsidR="003C2252" w:rsidRPr="00BD0119" w:rsidRDefault="00BD0119" w:rsidP="003C2252">
      <w:pPr>
        <w:rPr>
          <w:b/>
          <w:color w:val="000000"/>
          <w:sz w:val="24"/>
          <w:szCs w:val="24"/>
          <w:lang w:val="kk"/>
        </w:rPr>
      </w:pPr>
      <w:r w:rsidRPr="00100B13">
        <w:rPr>
          <w:b/>
          <w:color w:val="000000"/>
          <w:sz w:val="24"/>
          <w:szCs w:val="24"/>
          <w:lang w:val="kk"/>
        </w:rPr>
        <w:t>6.8 Физикалық қауіпсіздік және қоршаған орта қауіпсіздігі</w:t>
      </w:r>
    </w:p>
    <w:p w14:paraId="57748CAF" w14:textId="77777777" w:rsidR="000E0153" w:rsidRPr="00BD0119" w:rsidRDefault="000E0153" w:rsidP="003C2252">
      <w:pPr>
        <w:rPr>
          <w:b/>
          <w:color w:val="000000"/>
          <w:sz w:val="24"/>
          <w:szCs w:val="24"/>
          <w:lang w:val="kk"/>
        </w:rPr>
      </w:pPr>
    </w:p>
    <w:p w14:paraId="67009C87" w14:textId="77777777" w:rsidR="003C2252" w:rsidRPr="00BD0119" w:rsidRDefault="00BD0119" w:rsidP="003C2252">
      <w:pPr>
        <w:rPr>
          <w:b/>
          <w:color w:val="000000"/>
          <w:sz w:val="24"/>
          <w:szCs w:val="24"/>
          <w:lang w:val="kk"/>
        </w:rPr>
      </w:pPr>
      <w:r w:rsidRPr="00100B13">
        <w:rPr>
          <w:b/>
          <w:color w:val="000000"/>
          <w:sz w:val="24"/>
          <w:szCs w:val="24"/>
          <w:lang w:val="kk"/>
        </w:rPr>
        <w:t>6.8.1 Қауіпсіз аймақтар</w:t>
      </w:r>
    </w:p>
    <w:p w14:paraId="1D81E334" w14:textId="77777777" w:rsidR="003C2252" w:rsidRPr="00BD0119" w:rsidRDefault="00BD0119" w:rsidP="003C2252">
      <w:pPr>
        <w:rPr>
          <w:b/>
          <w:color w:val="000000"/>
          <w:sz w:val="24"/>
          <w:szCs w:val="24"/>
          <w:lang w:val="kk"/>
        </w:rPr>
      </w:pPr>
      <w:r w:rsidRPr="00100B13">
        <w:rPr>
          <w:b/>
          <w:color w:val="000000"/>
          <w:sz w:val="24"/>
          <w:szCs w:val="24"/>
          <w:lang w:val="kk"/>
        </w:rPr>
        <w:t>6.8.1.1 Қауіпсіздіктің физикалық периметрі</w:t>
      </w:r>
    </w:p>
    <w:p w14:paraId="1AF5F48B" w14:textId="0643455E" w:rsidR="003C2252" w:rsidRPr="00BD0119" w:rsidRDefault="00BD0119" w:rsidP="003C2252">
      <w:pPr>
        <w:rPr>
          <w:color w:val="000000"/>
          <w:sz w:val="24"/>
          <w:szCs w:val="24"/>
          <w:lang w:val="kk"/>
        </w:rPr>
      </w:pPr>
      <w:r w:rsidRPr="00100B13">
        <w:rPr>
          <w:color w:val="000000"/>
          <w:sz w:val="24"/>
          <w:szCs w:val="24"/>
          <w:lang w:val="kk"/>
        </w:rPr>
        <w:t>ISO/IEC 27002:2013, 11.1.1 тармағында баяндалған басқару, енгізу жөніндегі нұсқау және басқа да ақпарат қолданылады.</w:t>
      </w:r>
    </w:p>
    <w:p w14:paraId="68B34A3E" w14:textId="77777777" w:rsidR="003C2252" w:rsidRPr="00BD0119" w:rsidRDefault="00BD0119" w:rsidP="003C2252">
      <w:pPr>
        <w:rPr>
          <w:b/>
          <w:color w:val="000000"/>
          <w:sz w:val="24"/>
          <w:szCs w:val="24"/>
          <w:lang w:val="kk"/>
        </w:rPr>
      </w:pPr>
      <w:r w:rsidRPr="00100B13">
        <w:rPr>
          <w:b/>
          <w:color w:val="000000"/>
          <w:sz w:val="24"/>
          <w:szCs w:val="24"/>
          <w:lang w:val="kk"/>
        </w:rPr>
        <w:t>6.8.1.2 Физикалық кіруді басқару</w:t>
      </w:r>
    </w:p>
    <w:p w14:paraId="41340CE2" w14:textId="6195522D" w:rsidR="003C2252" w:rsidRPr="00BD0119" w:rsidRDefault="00BD0119" w:rsidP="003C2252">
      <w:pPr>
        <w:rPr>
          <w:color w:val="000000"/>
          <w:sz w:val="24"/>
          <w:szCs w:val="24"/>
          <w:lang w:val="kk"/>
        </w:rPr>
      </w:pPr>
      <w:r w:rsidRPr="00100B13">
        <w:rPr>
          <w:color w:val="000000"/>
          <w:sz w:val="24"/>
          <w:szCs w:val="24"/>
          <w:lang w:val="kk"/>
        </w:rPr>
        <w:t>ISO/IEC 27002:2013, 11.1.2 тармағында баяндалған басқару, енгізу жөніндегі нұсқау және басқа да ақпарат қолданылады.</w:t>
      </w:r>
    </w:p>
    <w:p w14:paraId="04DF0436" w14:textId="77777777" w:rsidR="003C2252" w:rsidRPr="00BD0119" w:rsidRDefault="00BD0119" w:rsidP="003C2252">
      <w:pPr>
        <w:rPr>
          <w:b/>
          <w:color w:val="000000"/>
          <w:sz w:val="24"/>
          <w:szCs w:val="24"/>
          <w:lang w:val="kk"/>
        </w:rPr>
      </w:pPr>
      <w:r w:rsidRPr="00100B13">
        <w:rPr>
          <w:b/>
          <w:color w:val="000000"/>
          <w:sz w:val="24"/>
          <w:szCs w:val="24"/>
          <w:lang w:val="kk"/>
        </w:rPr>
        <w:t>6.8.1.3 Кеңселердің, үй-жайлардың және жабдықтардың қауіпсіздігін қамтамасыз ету</w:t>
      </w:r>
    </w:p>
    <w:p w14:paraId="7AB13161" w14:textId="3C298722" w:rsidR="003C2252" w:rsidRPr="00BD0119" w:rsidRDefault="00BD0119" w:rsidP="003C2252">
      <w:pPr>
        <w:rPr>
          <w:color w:val="000000"/>
          <w:sz w:val="24"/>
          <w:szCs w:val="24"/>
          <w:lang w:val="kk"/>
        </w:rPr>
      </w:pPr>
      <w:r w:rsidRPr="00100B13">
        <w:rPr>
          <w:color w:val="000000"/>
          <w:sz w:val="24"/>
          <w:szCs w:val="24"/>
          <w:lang w:val="kk"/>
        </w:rPr>
        <w:t>ISO/IEC 27002:2013, 11.1.3 тармағында баяндалған басқару, енгізу жөніндегі нұсқау және басқа да ақпарат қолданылады.</w:t>
      </w:r>
    </w:p>
    <w:p w14:paraId="7AC0450E" w14:textId="77777777" w:rsidR="003C2252" w:rsidRPr="00BD0119" w:rsidRDefault="00BD0119" w:rsidP="003C2252">
      <w:pPr>
        <w:rPr>
          <w:b/>
          <w:color w:val="000000"/>
          <w:sz w:val="24"/>
          <w:szCs w:val="24"/>
          <w:lang w:val="kk"/>
        </w:rPr>
      </w:pPr>
      <w:r w:rsidRPr="00100B13">
        <w:rPr>
          <w:b/>
          <w:color w:val="000000"/>
          <w:sz w:val="24"/>
          <w:szCs w:val="24"/>
          <w:lang w:val="kk"/>
        </w:rPr>
        <w:t>6.8.1.4 Сыртқы және экологиялық қауіптерден қорғау</w:t>
      </w:r>
    </w:p>
    <w:p w14:paraId="3D261CCD" w14:textId="4A2C18CD" w:rsidR="003C2252" w:rsidRPr="00BD0119" w:rsidRDefault="00BD0119" w:rsidP="003C2252">
      <w:pPr>
        <w:rPr>
          <w:color w:val="000000"/>
          <w:sz w:val="24"/>
          <w:szCs w:val="24"/>
          <w:lang w:val="kk"/>
        </w:rPr>
      </w:pPr>
      <w:r w:rsidRPr="00100B13">
        <w:rPr>
          <w:color w:val="000000"/>
          <w:sz w:val="24"/>
          <w:szCs w:val="24"/>
          <w:lang w:val="kk"/>
        </w:rPr>
        <w:t>ISO/IEC 27002:2013, 11.1.4 т. баяндалған басқару, енгізу жөніндегі нұсқау және басқа да ақпарат қолданылады.</w:t>
      </w:r>
    </w:p>
    <w:p w14:paraId="7A2BC1E8" w14:textId="77777777" w:rsidR="003C2252" w:rsidRPr="00BD0119" w:rsidRDefault="00BD0119" w:rsidP="003C2252">
      <w:pPr>
        <w:rPr>
          <w:b/>
          <w:color w:val="000000"/>
          <w:sz w:val="24"/>
          <w:szCs w:val="24"/>
          <w:lang w:val="kk"/>
        </w:rPr>
      </w:pPr>
      <w:r w:rsidRPr="00100B13">
        <w:rPr>
          <w:b/>
          <w:color w:val="000000"/>
          <w:sz w:val="24"/>
          <w:szCs w:val="24"/>
          <w:lang w:val="kk"/>
        </w:rPr>
        <w:t>6.8.1.5 Қауіпсіз орындарда жұмыс істеу</w:t>
      </w:r>
    </w:p>
    <w:p w14:paraId="7BBACE86" w14:textId="10292A24" w:rsidR="003C2252" w:rsidRPr="00BD0119" w:rsidRDefault="00BD0119" w:rsidP="003C2252">
      <w:pPr>
        <w:rPr>
          <w:color w:val="000000"/>
          <w:sz w:val="24"/>
          <w:szCs w:val="24"/>
          <w:lang w:val="kk"/>
        </w:rPr>
      </w:pPr>
      <w:r w:rsidRPr="00100B13">
        <w:rPr>
          <w:color w:val="000000"/>
          <w:sz w:val="24"/>
          <w:szCs w:val="24"/>
          <w:lang w:val="kk"/>
        </w:rPr>
        <w:t>ISO/IEC 27002:2013, 11.1.5 т. баяндалған басқару, енгізу жөніндегі нұсқау және басқа да ақпарат қолданылады.</w:t>
      </w:r>
    </w:p>
    <w:p w14:paraId="4891E496" w14:textId="77777777" w:rsidR="003C2252" w:rsidRPr="00BD0119" w:rsidRDefault="00BD0119" w:rsidP="003C2252">
      <w:pPr>
        <w:rPr>
          <w:b/>
          <w:color w:val="000000"/>
          <w:sz w:val="24"/>
          <w:szCs w:val="24"/>
          <w:lang w:val="kk"/>
        </w:rPr>
      </w:pPr>
      <w:r w:rsidRPr="00100B13">
        <w:rPr>
          <w:b/>
          <w:color w:val="000000"/>
          <w:sz w:val="24"/>
          <w:szCs w:val="24"/>
          <w:lang w:val="kk"/>
        </w:rPr>
        <w:t>6.8.1.6 Жеткізу және тиеу аймақтары</w:t>
      </w:r>
    </w:p>
    <w:p w14:paraId="1FFB3CB7" w14:textId="00E2A431" w:rsidR="003C2252" w:rsidRPr="00BD0119" w:rsidRDefault="00BD0119" w:rsidP="003C2252">
      <w:pPr>
        <w:rPr>
          <w:color w:val="000000"/>
          <w:sz w:val="24"/>
          <w:szCs w:val="24"/>
          <w:lang w:val="kk"/>
        </w:rPr>
      </w:pPr>
      <w:r w:rsidRPr="00100B13">
        <w:rPr>
          <w:color w:val="000000"/>
          <w:sz w:val="24"/>
          <w:szCs w:val="24"/>
          <w:lang w:val="kk"/>
        </w:rPr>
        <w:t>ISO/IEC 27002:2013, 11.1.6 т. баяндалған басқару, енгізу жөніндегі нұсқау және басқа да ақпарат қолданылады.</w:t>
      </w:r>
    </w:p>
    <w:p w14:paraId="0454F361" w14:textId="77777777" w:rsidR="003C2252" w:rsidRPr="00BD0119" w:rsidRDefault="00BD0119" w:rsidP="003C2252">
      <w:pPr>
        <w:rPr>
          <w:b/>
          <w:color w:val="000000"/>
          <w:sz w:val="24"/>
          <w:szCs w:val="24"/>
          <w:lang w:val="kk"/>
        </w:rPr>
      </w:pPr>
      <w:r w:rsidRPr="00100B13">
        <w:rPr>
          <w:b/>
          <w:color w:val="000000"/>
          <w:sz w:val="24"/>
          <w:szCs w:val="24"/>
          <w:lang w:val="kk"/>
        </w:rPr>
        <w:t>6.8.2 Жабдық</w:t>
      </w:r>
    </w:p>
    <w:p w14:paraId="4A097ADF" w14:textId="77777777" w:rsidR="003C2252" w:rsidRPr="00BD0119" w:rsidRDefault="00BD0119" w:rsidP="003C2252">
      <w:pPr>
        <w:rPr>
          <w:b/>
          <w:color w:val="000000"/>
          <w:sz w:val="24"/>
          <w:szCs w:val="24"/>
          <w:lang w:val="kk"/>
        </w:rPr>
      </w:pPr>
      <w:r w:rsidRPr="00100B13">
        <w:rPr>
          <w:b/>
          <w:color w:val="000000"/>
          <w:sz w:val="24"/>
          <w:szCs w:val="24"/>
          <w:lang w:val="kk"/>
        </w:rPr>
        <w:t>6.8.2.1 Жабдықты орналастыру және қорғау</w:t>
      </w:r>
    </w:p>
    <w:p w14:paraId="68BBA469" w14:textId="121B484D" w:rsidR="003C2252" w:rsidRPr="00BD0119" w:rsidRDefault="00BD0119" w:rsidP="003C2252">
      <w:pPr>
        <w:rPr>
          <w:color w:val="000000"/>
          <w:sz w:val="24"/>
          <w:szCs w:val="24"/>
          <w:lang w:val="kk"/>
        </w:rPr>
      </w:pPr>
      <w:r w:rsidRPr="00100B13">
        <w:rPr>
          <w:color w:val="000000"/>
          <w:sz w:val="24"/>
          <w:szCs w:val="24"/>
          <w:lang w:val="kk"/>
        </w:rPr>
        <w:t>ISO/IEC 27002:2013, 11.2.1 тармағында баяндалған басқару, енгізу жөніндегі нұсқау және басқа да ақпарат қолданылады.</w:t>
      </w:r>
    </w:p>
    <w:p w14:paraId="019F4377" w14:textId="77777777" w:rsidR="003C2252" w:rsidRPr="00BD0119" w:rsidRDefault="00BD0119" w:rsidP="003C2252">
      <w:pPr>
        <w:rPr>
          <w:b/>
          <w:color w:val="000000"/>
          <w:sz w:val="24"/>
          <w:szCs w:val="24"/>
          <w:lang w:val="kk"/>
        </w:rPr>
      </w:pPr>
      <w:r w:rsidRPr="00100B13">
        <w:rPr>
          <w:b/>
          <w:color w:val="000000"/>
          <w:sz w:val="24"/>
          <w:szCs w:val="24"/>
          <w:lang w:val="kk"/>
        </w:rPr>
        <w:t>6.8.2.2 Қосалқы энергетикалық жүйелер</w:t>
      </w:r>
    </w:p>
    <w:p w14:paraId="55EBCE3F" w14:textId="69582097" w:rsidR="003C2252" w:rsidRPr="00BD0119" w:rsidRDefault="00BD0119" w:rsidP="003C2252">
      <w:pPr>
        <w:rPr>
          <w:color w:val="000000"/>
          <w:sz w:val="24"/>
          <w:szCs w:val="24"/>
          <w:lang w:val="kk"/>
        </w:rPr>
      </w:pPr>
      <w:r w:rsidRPr="00100B13">
        <w:rPr>
          <w:color w:val="000000"/>
          <w:sz w:val="24"/>
          <w:szCs w:val="24"/>
          <w:lang w:val="kk"/>
        </w:rPr>
        <w:t>ISO/IEC 27002:2013, 11.2.2 тармағында баяндалған басқару, енгізу жөніндегі нұсқау және басқа да ақпарат қолданылады.</w:t>
      </w:r>
    </w:p>
    <w:p w14:paraId="5254328F" w14:textId="77777777" w:rsidR="003C2252" w:rsidRPr="00BD0119" w:rsidRDefault="00BD0119" w:rsidP="003C2252">
      <w:pPr>
        <w:rPr>
          <w:b/>
          <w:color w:val="000000"/>
          <w:sz w:val="24"/>
          <w:szCs w:val="24"/>
          <w:lang w:val="kk"/>
        </w:rPr>
      </w:pPr>
      <w:r w:rsidRPr="00100B13">
        <w:rPr>
          <w:b/>
          <w:color w:val="000000"/>
          <w:sz w:val="24"/>
          <w:szCs w:val="24"/>
          <w:lang w:val="kk"/>
        </w:rPr>
        <w:t>6.8.2.3 Кабельдердің қауіпсіздігі</w:t>
      </w:r>
    </w:p>
    <w:p w14:paraId="03247DEE" w14:textId="799E88C0" w:rsidR="003C2252" w:rsidRPr="00BD0119" w:rsidRDefault="00BD0119" w:rsidP="003C2252">
      <w:pPr>
        <w:rPr>
          <w:color w:val="000000"/>
          <w:sz w:val="24"/>
          <w:szCs w:val="24"/>
          <w:lang w:val="kk"/>
        </w:rPr>
      </w:pPr>
      <w:r w:rsidRPr="00100B13">
        <w:rPr>
          <w:color w:val="000000"/>
          <w:sz w:val="24"/>
          <w:szCs w:val="24"/>
          <w:lang w:val="kk"/>
        </w:rPr>
        <w:t>ISO/IEC 27002:2013, 11.2.3 тармағында баяндалған басқару, енгізу жөніндегі нұсқау және басқа да ақпарат қолданылады.</w:t>
      </w:r>
    </w:p>
    <w:p w14:paraId="29FFCF1B" w14:textId="77777777" w:rsidR="003C2252" w:rsidRPr="00BD0119" w:rsidRDefault="00BD0119" w:rsidP="003C2252">
      <w:pPr>
        <w:rPr>
          <w:b/>
          <w:color w:val="000000"/>
          <w:sz w:val="24"/>
          <w:szCs w:val="24"/>
          <w:lang w:val="kk"/>
        </w:rPr>
      </w:pPr>
      <w:r w:rsidRPr="00100B13">
        <w:rPr>
          <w:b/>
          <w:color w:val="000000"/>
          <w:sz w:val="24"/>
          <w:szCs w:val="24"/>
          <w:lang w:val="kk"/>
        </w:rPr>
        <w:t>6.8.2.4 Жабдықтарға техникалық қызмет көрсету</w:t>
      </w:r>
    </w:p>
    <w:p w14:paraId="55B908C4" w14:textId="399BEF9D" w:rsidR="003C2252" w:rsidRPr="00BD0119" w:rsidRDefault="00BD0119" w:rsidP="003C2252">
      <w:pPr>
        <w:rPr>
          <w:color w:val="000000"/>
          <w:sz w:val="24"/>
          <w:szCs w:val="24"/>
          <w:lang w:val="kk"/>
        </w:rPr>
      </w:pPr>
      <w:r w:rsidRPr="00100B13">
        <w:rPr>
          <w:color w:val="000000"/>
          <w:sz w:val="24"/>
          <w:szCs w:val="24"/>
          <w:lang w:val="kk"/>
        </w:rPr>
        <w:t>ISO/IEC 27002:2013, 11.2.4 т. баяндалған басқару, енгізу жөніндегі нұсқау және басқа да ақпарат қолданылады.</w:t>
      </w:r>
    </w:p>
    <w:p w14:paraId="36921C66" w14:textId="77777777" w:rsidR="003C2252" w:rsidRPr="00BD0119" w:rsidRDefault="00BD0119" w:rsidP="003C2252">
      <w:pPr>
        <w:rPr>
          <w:b/>
          <w:color w:val="000000"/>
          <w:sz w:val="24"/>
          <w:szCs w:val="24"/>
          <w:lang w:val="kk"/>
        </w:rPr>
      </w:pPr>
      <w:r w:rsidRPr="00100B13">
        <w:rPr>
          <w:b/>
          <w:color w:val="000000"/>
          <w:sz w:val="24"/>
          <w:szCs w:val="24"/>
          <w:lang w:val="kk"/>
        </w:rPr>
        <w:t>6.8.2.5 Активтерді жою</w:t>
      </w:r>
    </w:p>
    <w:p w14:paraId="1E583CB0" w14:textId="790B95BB" w:rsidR="003C2252" w:rsidRPr="00BD0119" w:rsidRDefault="00BD0119" w:rsidP="003C2252">
      <w:pPr>
        <w:rPr>
          <w:color w:val="000000"/>
          <w:sz w:val="24"/>
          <w:szCs w:val="24"/>
          <w:lang w:val="kk"/>
        </w:rPr>
      </w:pPr>
      <w:r w:rsidRPr="00100B13">
        <w:rPr>
          <w:color w:val="000000"/>
          <w:sz w:val="24"/>
          <w:szCs w:val="24"/>
          <w:lang w:val="kk"/>
        </w:rPr>
        <w:t>ISO/IEC 27002:2013, 11.2.5 т. баяндалған басқару, енгізу жөніндегі нұсқау және басқа да ақпарат қолданылады.</w:t>
      </w:r>
    </w:p>
    <w:p w14:paraId="3A1CF84A" w14:textId="77777777" w:rsidR="003C2252" w:rsidRPr="00BD0119" w:rsidRDefault="00BD0119" w:rsidP="003C2252">
      <w:pPr>
        <w:rPr>
          <w:b/>
          <w:color w:val="000000"/>
          <w:sz w:val="24"/>
          <w:szCs w:val="24"/>
          <w:lang w:val="kk"/>
        </w:rPr>
      </w:pPr>
      <w:r w:rsidRPr="00100B13">
        <w:rPr>
          <w:b/>
          <w:color w:val="000000"/>
          <w:sz w:val="24"/>
          <w:szCs w:val="24"/>
          <w:lang w:val="kk"/>
        </w:rPr>
        <w:t>6.8.2.6 Үй-жайдан тыс жабдықтар мен ресурстардың қауіпсіздігі</w:t>
      </w:r>
    </w:p>
    <w:p w14:paraId="046E0C3F" w14:textId="4EC273D7" w:rsidR="003C2252" w:rsidRPr="00BD0119" w:rsidRDefault="00BD0119" w:rsidP="003C2252">
      <w:pPr>
        <w:rPr>
          <w:color w:val="000000"/>
          <w:sz w:val="24"/>
          <w:szCs w:val="24"/>
          <w:lang w:val="kk"/>
        </w:rPr>
      </w:pPr>
      <w:r w:rsidRPr="00100B13">
        <w:rPr>
          <w:color w:val="000000"/>
          <w:sz w:val="24"/>
          <w:szCs w:val="24"/>
          <w:lang w:val="kk"/>
        </w:rPr>
        <w:t>ISO/IEC 27002:2013, 11.2.6 т. баяндалған басқару, енгізу жөніндегі нұсқау және басқа да ақпарат қолданылады.</w:t>
      </w:r>
    </w:p>
    <w:p w14:paraId="0CD88CCE" w14:textId="77777777" w:rsidR="003C2252" w:rsidRPr="00BD0119" w:rsidRDefault="00BD0119" w:rsidP="003C2252">
      <w:pPr>
        <w:rPr>
          <w:b/>
          <w:color w:val="000000"/>
          <w:sz w:val="24"/>
          <w:szCs w:val="24"/>
          <w:lang w:val="kk"/>
        </w:rPr>
      </w:pPr>
      <w:r w:rsidRPr="00100B13">
        <w:rPr>
          <w:b/>
          <w:color w:val="000000"/>
          <w:sz w:val="24"/>
          <w:szCs w:val="24"/>
          <w:lang w:val="kk"/>
        </w:rPr>
        <w:t>6.8.2.7 Жабдықты қауіпсіз кәдеге жарату немесе қайта пайдалану</w:t>
      </w:r>
    </w:p>
    <w:p w14:paraId="6A9E6BFD" w14:textId="5801883D" w:rsidR="003C2252" w:rsidRPr="00BD0119" w:rsidRDefault="00BD0119" w:rsidP="003C2252">
      <w:pPr>
        <w:rPr>
          <w:color w:val="000000"/>
          <w:sz w:val="24"/>
          <w:szCs w:val="24"/>
          <w:lang w:val="kk"/>
        </w:rPr>
      </w:pPr>
      <w:r w:rsidRPr="00100B13">
        <w:rPr>
          <w:color w:val="000000"/>
          <w:sz w:val="24"/>
          <w:szCs w:val="24"/>
          <w:lang w:val="kk"/>
        </w:rPr>
        <w:t>ISO/IEC 27002:2013, 11.2.7 тармағында баяндалған басқару, енгізу жөніндегі нұсқау және басқа да ақпарат, сондай-ақ мынадай қосымша ұсынымдар қолданылады:</w:t>
      </w:r>
    </w:p>
    <w:p w14:paraId="5AA1A8BE" w14:textId="56307053" w:rsidR="003C2252" w:rsidRPr="00BD0119" w:rsidRDefault="00BD0119" w:rsidP="003C2252">
      <w:pPr>
        <w:rPr>
          <w:b/>
          <w:color w:val="000000"/>
          <w:sz w:val="24"/>
          <w:szCs w:val="24"/>
          <w:lang w:val="kk"/>
        </w:rPr>
      </w:pPr>
      <w:r w:rsidRPr="00100B13">
        <w:rPr>
          <w:b/>
          <w:color w:val="000000"/>
          <w:sz w:val="24"/>
          <w:szCs w:val="24"/>
          <w:lang w:val="kk"/>
        </w:rPr>
        <w:t xml:space="preserve">ISO/IEC 27002 2013, 11.2.7-тармақ </w:t>
      </w:r>
      <w:r>
        <w:rPr>
          <w:b/>
          <w:color w:val="000000"/>
          <w:sz w:val="24"/>
          <w:szCs w:val="24"/>
          <w:lang w:val="kk"/>
        </w:rPr>
        <w:t>«</w:t>
      </w:r>
      <w:r w:rsidRPr="00100B13">
        <w:rPr>
          <w:b/>
          <w:color w:val="000000"/>
          <w:sz w:val="24"/>
          <w:szCs w:val="24"/>
          <w:lang w:val="kk"/>
        </w:rPr>
        <w:t>Жабдықты қауіпсіз пайдалану немесе қайта пайдалану</w:t>
      </w:r>
      <w:r>
        <w:rPr>
          <w:b/>
          <w:color w:val="000000"/>
          <w:sz w:val="24"/>
          <w:szCs w:val="24"/>
          <w:lang w:val="kk"/>
        </w:rPr>
        <w:t>»</w:t>
      </w:r>
      <w:r w:rsidRPr="00100B13">
        <w:rPr>
          <w:b/>
          <w:color w:val="000000"/>
          <w:sz w:val="24"/>
          <w:szCs w:val="24"/>
          <w:lang w:val="kk"/>
        </w:rPr>
        <w:t xml:space="preserve"> енгізу бойынша қосымша нұсқау:</w:t>
      </w:r>
    </w:p>
    <w:p w14:paraId="06D36714" w14:textId="77777777" w:rsidR="003C2252" w:rsidRPr="00BD0119" w:rsidRDefault="00BD0119" w:rsidP="003C2252">
      <w:pPr>
        <w:rPr>
          <w:color w:val="000000"/>
          <w:sz w:val="24"/>
          <w:szCs w:val="24"/>
          <w:lang w:val="kk"/>
        </w:rPr>
      </w:pPr>
      <w:r w:rsidRPr="00100B13">
        <w:rPr>
          <w:color w:val="000000"/>
          <w:sz w:val="24"/>
          <w:szCs w:val="24"/>
          <w:lang w:val="kk"/>
        </w:rPr>
        <w:lastRenderedPageBreak/>
        <w:t>Ұйым сақтау орны қайта тағайындалған кезде, осы кеңістікте бұрын болған кез-келген ДД қолжетімді болмауын қамтамасыз етуі керек.</w:t>
      </w:r>
    </w:p>
    <w:p w14:paraId="77262CE0" w14:textId="77777777" w:rsidR="003C2252" w:rsidRPr="00BD0119" w:rsidRDefault="00BD0119" w:rsidP="003C2252">
      <w:pPr>
        <w:rPr>
          <w:color w:val="000000"/>
          <w:sz w:val="24"/>
          <w:szCs w:val="24"/>
          <w:lang w:val="kk"/>
        </w:rPr>
      </w:pPr>
      <w:r w:rsidRPr="00100B13">
        <w:rPr>
          <w:color w:val="000000"/>
          <w:sz w:val="24"/>
          <w:szCs w:val="24"/>
          <w:lang w:val="kk"/>
        </w:rPr>
        <w:t>Ақпараттық жүйеде сақталған ДД жойылған кезде, тиімділік проблемалары бұл ДД нақты жою іс жүзінде мүмкін емес дегенді білдіруі мүмкін. Бұл басқа пайдаланушының ДД қолжетімділік қаупін тудырады. Мұндай қауіпті арнайы техникалық шаралар арқылы болдырмау керек.</w:t>
      </w:r>
    </w:p>
    <w:p w14:paraId="0E947993" w14:textId="77777777" w:rsidR="003C2252" w:rsidRPr="00BD0119" w:rsidRDefault="00BD0119" w:rsidP="003C2252">
      <w:pPr>
        <w:rPr>
          <w:color w:val="000000"/>
          <w:sz w:val="24"/>
          <w:szCs w:val="24"/>
          <w:lang w:val="kk"/>
        </w:rPr>
      </w:pPr>
      <w:r w:rsidRPr="00100B13">
        <w:rPr>
          <w:color w:val="000000"/>
          <w:sz w:val="24"/>
          <w:szCs w:val="24"/>
          <w:lang w:val="kk"/>
        </w:rPr>
        <w:t>Қауіпсіз кәдеге жарату немесе қайта пайдалану үшін құрамында ДД болуы мүмкін деректер тасығыштары бар жабдықты, егер ол шын мәнінде ДД қамтығандай қарастыру керек.</w:t>
      </w:r>
    </w:p>
    <w:p w14:paraId="7108BAF7" w14:textId="77777777" w:rsidR="003C2252" w:rsidRPr="00BD0119" w:rsidRDefault="00BD0119" w:rsidP="003C2252">
      <w:pPr>
        <w:rPr>
          <w:b/>
          <w:color w:val="000000"/>
          <w:sz w:val="24"/>
          <w:szCs w:val="24"/>
          <w:lang w:val="kk"/>
        </w:rPr>
      </w:pPr>
      <w:r w:rsidRPr="00100B13">
        <w:rPr>
          <w:b/>
          <w:color w:val="000000"/>
          <w:sz w:val="24"/>
          <w:szCs w:val="24"/>
          <w:lang w:val="kk"/>
        </w:rPr>
        <w:t>6.8.2.8 Пайдаланушы жабдығы қараусыз</w:t>
      </w:r>
    </w:p>
    <w:p w14:paraId="76F98944" w14:textId="4A7C7A6A" w:rsidR="003C2252" w:rsidRPr="00BD0119" w:rsidRDefault="00BD0119" w:rsidP="003C2252">
      <w:pPr>
        <w:rPr>
          <w:color w:val="000000"/>
          <w:sz w:val="24"/>
          <w:szCs w:val="24"/>
          <w:lang w:val="kk"/>
        </w:rPr>
      </w:pPr>
      <w:r w:rsidRPr="00100B13">
        <w:rPr>
          <w:color w:val="000000"/>
          <w:sz w:val="24"/>
          <w:szCs w:val="24"/>
          <w:lang w:val="kk"/>
        </w:rPr>
        <w:t>ISO/IEC 27002:2013, 11.2.8 тармағында баяндалған басқару, енгізу жөніндегі нұсқау және басқа да ақпарат қолданылады.</w:t>
      </w:r>
    </w:p>
    <w:p w14:paraId="5E13F980" w14:textId="77777777" w:rsidR="003C2252" w:rsidRPr="00100B13" w:rsidRDefault="00BD0119" w:rsidP="003C2252">
      <w:pPr>
        <w:rPr>
          <w:b/>
          <w:color w:val="000000"/>
          <w:sz w:val="24"/>
          <w:szCs w:val="24"/>
        </w:rPr>
      </w:pPr>
      <w:r w:rsidRPr="00100B13">
        <w:rPr>
          <w:b/>
          <w:color w:val="000000"/>
          <w:sz w:val="24"/>
          <w:szCs w:val="24"/>
          <w:lang w:val="kk"/>
        </w:rPr>
        <w:t>6.8.2.9 Таза үстел және таза экран саясаты</w:t>
      </w:r>
    </w:p>
    <w:p w14:paraId="3F5790D2" w14:textId="4D56A86E" w:rsidR="003C2252" w:rsidRPr="00100B13" w:rsidRDefault="00BD0119" w:rsidP="003C2252">
      <w:pPr>
        <w:rPr>
          <w:color w:val="000000"/>
          <w:sz w:val="24"/>
          <w:szCs w:val="24"/>
        </w:rPr>
      </w:pPr>
      <w:r w:rsidRPr="00100B13">
        <w:rPr>
          <w:color w:val="000000"/>
          <w:sz w:val="24"/>
          <w:szCs w:val="24"/>
          <w:lang w:val="kk"/>
        </w:rPr>
        <w:t>ISO/IEC 27002:2013, 11.2.9 тармағында баяндалған басқару, енгізу жөніндегі нұсқау және басқа да ақпарат, сондай-ақ мынадай қосымша ұсынымдар қолданылады:</w:t>
      </w:r>
    </w:p>
    <w:p w14:paraId="1D5BA2A8" w14:textId="5393F3B8" w:rsidR="003C2252" w:rsidRPr="00100B13" w:rsidRDefault="00BD0119" w:rsidP="003C2252">
      <w:pPr>
        <w:rPr>
          <w:b/>
          <w:color w:val="000000"/>
          <w:sz w:val="24"/>
          <w:szCs w:val="24"/>
        </w:rPr>
      </w:pPr>
      <w:r w:rsidRPr="00100B13">
        <w:rPr>
          <w:b/>
          <w:color w:val="000000"/>
          <w:sz w:val="24"/>
          <w:szCs w:val="24"/>
          <w:lang w:val="kk"/>
        </w:rPr>
        <w:t xml:space="preserve">ISO/IEC 27002: 2013 стандартының 11.2.9 т. </w:t>
      </w:r>
      <w:r>
        <w:rPr>
          <w:b/>
          <w:color w:val="000000"/>
          <w:sz w:val="24"/>
          <w:szCs w:val="24"/>
          <w:lang w:val="kk"/>
        </w:rPr>
        <w:t>«</w:t>
      </w:r>
      <w:r w:rsidRPr="00100B13">
        <w:rPr>
          <w:b/>
          <w:color w:val="000000"/>
          <w:sz w:val="24"/>
          <w:szCs w:val="24"/>
          <w:lang w:val="kk"/>
        </w:rPr>
        <w:t>Таза үстел және таза экран саясаты</w:t>
      </w:r>
      <w:r>
        <w:rPr>
          <w:b/>
          <w:color w:val="000000"/>
          <w:sz w:val="24"/>
          <w:szCs w:val="24"/>
          <w:lang w:val="kk"/>
        </w:rPr>
        <w:t>»</w:t>
      </w:r>
      <w:r w:rsidRPr="00100B13">
        <w:rPr>
          <w:b/>
          <w:color w:val="000000"/>
          <w:sz w:val="24"/>
          <w:szCs w:val="24"/>
          <w:lang w:val="kk"/>
        </w:rPr>
        <w:t xml:space="preserve"> енгізу бойынша қосымша нұсқау:</w:t>
      </w:r>
    </w:p>
    <w:p w14:paraId="5F7BBCC1" w14:textId="77777777" w:rsidR="003C2252" w:rsidRPr="00100B13" w:rsidRDefault="00BD0119" w:rsidP="003C2252">
      <w:pPr>
        <w:rPr>
          <w:color w:val="000000"/>
          <w:sz w:val="24"/>
          <w:szCs w:val="24"/>
        </w:rPr>
      </w:pPr>
      <w:r w:rsidRPr="00100B13">
        <w:rPr>
          <w:color w:val="000000"/>
          <w:sz w:val="24"/>
          <w:szCs w:val="24"/>
          <w:lang w:val="kk"/>
        </w:rPr>
        <w:t>Ұйым ДД қоса алғанда, баспа материалдарын жасауды көрсетілген өңдеу мақсатын орындау үшін қажетті минимумға дейін шектеуі тиіс.</w:t>
      </w:r>
    </w:p>
    <w:p w14:paraId="29051B05" w14:textId="77777777" w:rsidR="003C2252" w:rsidRPr="00100B13" w:rsidRDefault="003C2252" w:rsidP="003C2252">
      <w:pPr>
        <w:rPr>
          <w:b/>
          <w:color w:val="000000"/>
          <w:sz w:val="24"/>
          <w:szCs w:val="24"/>
        </w:rPr>
      </w:pPr>
    </w:p>
    <w:p w14:paraId="43EA5FAA" w14:textId="559A876E" w:rsidR="003C2252" w:rsidRPr="00100B13" w:rsidRDefault="00BD0119" w:rsidP="003C2252">
      <w:pPr>
        <w:rPr>
          <w:b/>
          <w:color w:val="000000"/>
          <w:sz w:val="24"/>
          <w:szCs w:val="24"/>
        </w:rPr>
      </w:pPr>
      <w:r w:rsidRPr="00100B13">
        <w:rPr>
          <w:b/>
          <w:color w:val="000000"/>
          <w:sz w:val="24"/>
          <w:szCs w:val="24"/>
          <w:lang w:val="kk"/>
        </w:rPr>
        <w:t>6.9 Жедел қауіпсіздік</w:t>
      </w:r>
    </w:p>
    <w:p w14:paraId="244A6C44" w14:textId="77777777" w:rsidR="000E0153" w:rsidRPr="00100B13" w:rsidRDefault="000E0153" w:rsidP="003C2252">
      <w:pPr>
        <w:rPr>
          <w:b/>
          <w:color w:val="000000"/>
          <w:sz w:val="24"/>
          <w:szCs w:val="24"/>
        </w:rPr>
      </w:pPr>
    </w:p>
    <w:p w14:paraId="1164D63A" w14:textId="0689A039" w:rsidR="003C2252" w:rsidRPr="00100B13" w:rsidRDefault="00BD0119" w:rsidP="003C2252">
      <w:pPr>
        <w:rPr>
          <w:b/>
          <w:color w:val="000000"/>
          <w:sz w:val="24"/>
          <w:szCs w:val="24"/>
        </w:rPr>
      </w:pPr>
      <w:r w:rsidRPr="00100B13">
        <w:rPr>
          <w:b/>
          <w:color w:val="000000"/>
          <w:sz w:val="24"/>
          <w:szCs w:val="24"/>
          <w:lang w:val="kk"/>
        </w:rPr>
        <w:t xml:space="preserve">6.9.1 Операциялық </w:t>
      </w:r>
      <w:r>
        <w:rPr>
          <w:b/>
          <w:color w:val="000000"/>
          <w:sz w:val="24"/>
          <w:szCs w:val="24"/>
          <w:lang w:val="kk"/>
        </w:rPr>
        <w:t>процедуралар</w:t>
      </w:r>
      <w:r w:rsidRPr="00100B13">
        <w:rPr>
          <w:b/>
          <w:color w:val="000000"/>
          <w:sz w:val="24"/>
          <w:szCs w:val="24"/>
          <w:lang w:val="kk"/>
        </w:rPr>
        <w:t xml:space="preserve"> және жауапкершілік</w:t>
      </w:r>
    </w:p>
    <w:p w14:paraId="647B1DE6" w14:textId="34E95EF5" w:rsidR="003C2252" w:rsidRPr="00100B13" w:rsidRDefault="00BD0119" w:rsidP="003C2252">
      <w:pPr>
        <w:rPr>
          <w:b/>
          <w:color w:val="000000"/>
          <w:sz w:val="24"/>
          <w:szCs w:val="24"/>
        </w:rPr>
      </w:pPr>
      <w:r w:rsidRPr="00100B13">
        <w:rPr>
          <w:b/>
          <w:color w:val="000000"/>
          <w:sz w:val="24"/>
          <w:szCs w:val="24"/>
          <w:lang w:val="kk"/>
        </w:rPr>
        <w:t xml:space="preserve">6.9.1.1 Жұмыс </w:t>
      </w:r>
      <w:r>
        <w:rPr>
          <w:b/>
          <w:color w:val="000000"/>
          <w:sz w:val="24"/>
          <w:szCs w:val="24"/>
          <w:lang w:val="kk"/>
        </w:rPr>
        <w:t>процедуралары</w:t>
      </w:r>
      <w:r w:rsidRPr="00100B13">
        <w:rPr>
          <w:b/>
          <w:color w:val="000000"/>
          <w:sz w:val="24"/>
          <w:szCs w:val="24"/>
          <w:lang w:val="kk"/>
        </w:rPr>
        <w:t>н құжаттау</w:t>
      </w:r>
    </w:p>
    <w:p w14:paraId="6236EE8C" w14:textId="1F3A19F7" w:rsidR="003C2252" w:rsidRPr="00100B13" w:rsidRDefault="00BD0119" w:rsidP="003C2252">
      <w:pPr>
        <w:rPr>
          <w:color w:val="000000"/>
          <w:sz w:val="24"/>
          <w:szCs w:val="24"/>
        </w:rPr>
      </w:pPr>
      <w:r w:rsidRPr="00100B13">
        <w:rPr>
          <w:color w:val="000000"/>
          <w:sz w:val="24"/>
          <w:szCs w:val="24"/>
          <w:lang w:val="kk"/>
        </w:rPr>
        <w:t>ISO/IEC 27002:2013, 12.1.1 тармағында баяндалған басқару, енгізу жөніндегі нұсқау және басқа да ақпарат қолданылады.</w:t>
      </w:r>
    </w:p>
    <w:p w14:paraId="706A6392" w14:textId="77777777" w:rsidR="003C2252" w:rsidRPr="00100B13" w:rsidRDefault="00BD0119" w:rsidP="003C2252">
      <w:pPr>
        <w:rPr>
          <w:b/>
          <w:color w:val="000000"/>
          <w:sz w:val="24"/>
          <w:szCs w:val="24"/>
        </w:rPr>
      </w:pPr>
      <w:r w:rsidRPr="00100B13">
        <w:rPr>
          <w:b/>
          <w:color w:val="000000"/>
          <w:sz w:val="24"/>
          <w:szCs w:val="24"/>
          <w:lang w:val="kk"/>
        </w:rPr>
        <w:t>6.9.1.2 Өзгерістер менеджменті</w:t>
      </w:r>
    </w:p>
    <w:p w14:paraId="3C7ADBC3" w14:textId="536A662B" w:rsidR="003C2252" w:rsidRPr="00100B13" w:rsidRDefault="00BD0119" w:rsidP="003C2252">
      <w:pPr>
        <w:rPr>
          <w:color w:val="000000"/>
          <w:sz w:val="24"/>
          <w:szCs w:val="24"/>
        </w:rPr>
      </w:pPr>
      <w:r w:rsidRPr="00100B13">
        <w:rPr>
          <w:color w:val="000000"/>
          <w:sz w:val="24"/>
          <w:szCs w:val="24"/>
          <w:lang w:val="kk"/>
        </w:rPr>
        <w:t>ISO/IEC 27002:2013, 12.1.2 тармағында баяндалған басқару, енгізу жөніндегі нұсқау және басқа да ақпарат қолданылады.</w:t>
      </w:r>
    </w:p>
    <w:p w14:paraId="504DAE44" w14:textId="77777777" w:rsidR="003C2252" w:rsidRPr="00100B13" w:rsidRDefault="00BD0119" w:rsidP="003C2252">
      <w:pPr>
        <w:rPr>
          <w:b/>
          <w:color w:val="000000"/>
          <w:sz w:val="24"/>
          <w:szCs w:val="24"/>
        </w:rPr>
      </w:pPr>
      <w:r w:rsidRPr="00100B13">
        <w:rPr>
          <w:b/>
          <w:color w:val="000000"/>
          <w:sz w:val="24"/>
          <w:szCs w:val="24"/>
          <w:lang w:val="kk"/>
        </w:rPr>
        <w:t>6.9.1.3 Мүмкіндіктер менеджменті</w:t>
      </w:r>
    </w:p>
    <w:p w14:paraId="4F234C28" w14:textId="723E3BED" w:rsidR="003C2252" w:rsidRPr="00100B13" w:rsidRDefault="00BD0119" w:rsidP="003C2252">
      <w:pPr>
        <w:rPr>
          <w:color w:val="000000"/>
          <w:sz w:val="24"/>
          <w:szCs w:val="24"/>
        </w:rPr>
      </w:pPr>
      <w:r w:rsidRPr="00100B13">
        <w:rPr>
          <w:color w:val="000000"/>
          <w:sz w:val="24"/>
          <w:szCs w:val="24"/>
          <w:lang w:val="kk"/>
        </w:rPr>
        <w:t>ISO/IEC 27002:2013, 12.1.3 тармағында баяндалған басқару, енгізу жөніндегі нұсқау және басқа да ақпарат қолданылады.</w:t>
      </w:r>
    </w:p>
    <w:p w14:paraId="182D7220" w14:textId="77777777" w:rsidR="003C2252" w:rsidRPr="00100B13" w:rsidRDefault="00BD0119" w:rsidP="003C2252">
      <w:pPr>
        <w:rPr>
          <w:b/>
          <w:color w:val="000000"/>
          <w:sz w:val="24"/>
          <w:szCs w:val="24"/>
        </w:rPr>
      </w:pPr>
      <w:r w:rsidRPr="00100B13">
        <w:rPr>
          <w:b/>
          <w:color w:val="000000"/>
          <w:sz w:val="24"/>
          <w:szCs w:val="24"/>
          <w:lang w:val="kk"/>
        </w:rPr>
        <w:t xml:space="preserve">6.9.1.4 Әзірлеу, сынау және операциялық ортаны бөлу </w:t>
      </w:r>
    </w:p>
    <w:p w14:paraId="227FF611" w14:textId="5358C422" w:rsidR="003C2252" w:rsidRPr="00100B13" w:rsidRDefault="00BD0119" w:rsidP="003C2252">
      <w:pPr>
        <w:rPr>
          <w:color w:val="000000"/>
          <w:sz w:val="24"/>
          <w:szCs w:val="24"/>
        </w:rPr>
      </w:pPr>
      <w:r w:rsidRPr="00100B13">
        <w:rPr>
          <w:color w:val="000000"/>
          <w:sz w:val="24"/>
          <w:szCs w:val="24"/>
          <w:lang w:val="kk"/>
        </w:rPr>
        <w:t>ISO/IEC 27002:2013, 12.1.4 тармағында баяндалған басқару, енгізу жөніндегі нұсқау және басқа да ақпарат қолданылады.</w:t>
      </w:r>
    </w:p>
    <w:p w14:paraId="4D56535F" w14:textId="77777777" w:rsidR="003C2252" w:rsidRPr="00100B13" w:rsidRDefault="00BD0119" w:rsidP="003C2252">
      <w:pPr>
        <w:rPr>
          <w:b/>
          <w:color w:val="000000"/>
          <w:sz w:val="24"/>
          <w:szCs w:val="24"/>
        </w:rPr>
      </w:pPr>
      <w:r w:rsidRPr="00100B13">
        <w:rPr>
          <w:b/>
          <w:color w:val="000000"/>
          <w:sz w:val="24"/>
          <w:szCs w:val="24"/>
          <w:lang w:val="kk"/>
        </w:rPr>
        <w:t>6.9.2 Зиянды бағдарламалардан қорғау</w:t>
      </w:r>
    </w:p>
    <w:p w14:paraId="03C94C31" w14:textId="77777777" w:rsidR="003C2252" w:rsidRPr="00100B13" w:rsidRDefault="00BD0119" w:rsidP="003C2252">
      <w:pPr>
        <w:rPr>
          <w:b/>
          <w:color w:val="000000"/>
          <w:sz w:val="24"/>
          <w:szCs w:val="24"/>
        </w:rPr>
      </w:pPr>
      <w:r w:rsidRPr="00100B13">
        <w:rPr>
          <w:b/>
          <w:color w:val="000000"/>
          <w:sz w:val="24"/>
          <w:szCs w:val="24"/>
          <w:lang w:val="kk"/>
        </w:rPr>
        <w:t>6.9.2.1 Зиянды бағдарламаларды басқару</w:t>
      </w:r>
    </w:p>
    <w:p w14:paraId="5C7C9DC2" w14:textId="09BFFFEE" w:rsidR="003C2252" w:rsidRPr="00100B13" w:rsidRDefault="00BD0119" w:rsidP="003C2252">
      <w:pPr>
        <w:rPr>
          <w:color w:val="000000"/>
          <w:sz w:val="24"/>
          <w:szCs w:val="24"/>
        </w:rPr>
      </w:pPr>
      <w:r w:rsidRPr="00100B13">
        <w:rPr>
          <w:color w:val="000000"/>
          <w:sz w:val="24"/>
          <w:szCs w:val="24"/>
          <w:lang w:val="kk"/>
        </w:rPr>
        <w:t>ISO/IEC 27002:2013, 12.2.1 тармағында баяндалған басқару, енгізу жөніндегі нұсқау және басқа да ақпарат қолданылады.</w:t>
      </w:r>
    </w:p>
    <w:p w14:paraId="33BD10E4" w14:textId="77777777" w:rsidR="003C2252" w:rsidRPr="00100B13" w:rsidRDefault="00BD0119" w:rsidP="003C2252">
      <w:pPr>
        <w:rPr>
          <w:b/>
          <w:color w:val="000000"/>
          <w:sz w:val="24"/>
          <w:szCs w:val="24"/>
        </w:rPr>
      </w:pPr>
      <w:r w:rsidRPr="00100B13">
        <w:rPr>
          <w:b/>
          <w:color w:val="000000"/>
          <w:sz w:val="24"/>
          <w:szCs w:val="24"/>
          <w:lang w:val="kk"/>
        </w:rPr>
        <w:t>6.9.3 Резервтік көшіру</w:t>
      </w:r>
    </w:p>
    <w:p w14:paraId="773DC681" w14:textId="77777777" w:rsidR="003C2252" w:rsidRPr="00100B13" w:rsidRDefault="00BD0119" w:rsidP="003C2252">
      <w:pPr>
        <w:rPr>
          <w:b/>
          <w:color w:val="000000"/>
          <w:sz w:val="24"/>
          <w:szCs w:val="24"/>
        </w:rPr>
      </w:pPr>
      <w:r w:rsidRPr="00100B13">
        <w:rPr>
          <w:b/>
          <w:color w:val="000000"/>
          <w:sz w:val="24"/>
          <w:szCs w:val="24"/>
          <w:lang w:val="kk"/>
        </w:rPr>
        <w:t>6.9.3.1 Ақпаратты резервтік көшіру</w:t>
      </w:r>
    </w:p>
    <w:p w14:paraId="17F52E3D" w14:textId="2AF1FEB8" w:rsidR="003C2252" w:rsidRPr="00100B13" w:rsidRDefault="00BD0119" w:rsidP="003C2252">
      <w:pPr>
        <w:rPr>
          <w:color w:val="000000"/>
          <w:sz w:val="24"/>
          <w:szCs w:val="24"/>
        </w:rPr>
      </w:pPr>
      <w:r w:rsidRPr="00100B13">
        <w:rPr>
          <w:color w:val="000000"/>
          <w:sz w:val="24"/>
          <w:szCs w:val="24"/>
          <w:lang w:val="kk"/>
        </w:rPr>
        <w:t>ISO/IEC 27002:2013, 12.3.1 тармағында баяндалған басқару, енгізу жөніндегі нұсқау және басқа да ақпарат, сондай-ақ мынадай қосымша ұсынымдар қолданылады:</w:t>
      </w:r>
    </w:p>
    <w:p w14:paraId="33FB98E0" w14:textId="03FEC8A4" w:rsidR="003C2252" w:rsidRPr="00100B13" w:rsidRDefault="00BD0119" w:rsidP="003C2252">
      <w:pPr>
        <w:rPr>
          <w:b/>
          <w:color w:val="000000"/>
          <w:sz w:val="24"/>
          <w:szCs w:val="24"/>
        </w:rPr>
      </w:pPr>
      <w:r w:rsidRPr="00100B13">
        <w:rPr>
          <w:b/>
          <w:color w:val="000000"/>
          <w:sz w:val="24"/>
          <w:szCs w:val="24"/>
          <w:lang w:val="kk"/>
        </w:rPr>
        <w:t xml:space="preserve">ISO/IEC 27002:2013 стандартының 12.3.1 </w:t>
      </w:r>
      <w:r>
        <w:rPr>
          <w:b/>
          <w:color w:val="000000"/>
          <w:sz w:val="24"/>
          <w:szCs w:val="24"/>
          <w:lang w:val="kk"/>
        </w:rPr>
        <w:t>«</w:t>
      </w:r>
      <w:r w:rsidRPr="00100B13">
        <w:rPr>
          <w:b/>
          <w:color w:val="000000"/>
          <w:sz w:val="24"/>
          <w:szCs w:val="24"/>
          <w:lang w:val="kk"/>
        </w:rPr>
        <w:t>Ақпаратты резервтік көшіру</w:t>
      </w:r>
      <w:r>
        <w:rPr>
          <w:b/>
          <w:color w:val="000000"/>
          <w:sz w:val="24"/>
          <w:szCs w:val="24"/>
          <w:lang w:val="kk"/>
        </w:rPr>
        <w:t>»</w:t>
      </w:r>
      <w:r w:rsidRPr="00100B13">
        <w:rPr>
          <w:b/>
          <w:color w:val="000000"/>
          <w:sz w:val="24"/>
          <w:szCs w:val="24"/>
          <w:lang w:val="kk"/>
        </w:rPr>
        <w:t xml:space="preserve"> стандартын енгізу бойынша қосымша нұсқау:</w:t>
      </w:r>
    </w:p>
    <w:p w14:paraId="5624A47D" w14:textId="77777777" w:rsidR="003C2252" w:rsidRPr="00100B13" w:rsidRDefault="00BD0119" w:rsidP="003C2252">
      <w:pPr>
        <w:rPr>
          <w:color w:val="000000"/>
          <w:sz w:val="24"/>
          <w:szCs w:val="24"/>
        </w:rPr>
      </w:pPr>
      <w:r w:rsidRPr="00100B13">
        <w:rPr>
          <w:color w:val="000000"/>
          <w:sz w:val="24"/>
          <w:szCs w:val="24"/>
          <w:lang w:val="kk"/>
        </w:rPr>
        <w:t>Ұйымда резервтік көшіруге, қалпына келтіруге және қалпына келтіруге қойылатын талаптарды ескеретін саясат болуы керек (олар ақпараттың жалпы резервтік саясатының бөлігі болуы мүмкін) және резервтік көшірмеге арналған ақпаратта қамтылған ДД жою үшін кез-келген қосымша талаптар (мысалы, шарттық және / немесе заңды талаптар) болуы керек.</w:t>
      </w:r>
    </w:p>
    <w:p w14:paraId="56C72474" w14:textId="77777777" w:rsidR="003C2252" w:rsidRPr="00BD0119" w:rsidRDefault="00BD0119" w:rsidP="003C2252">
      <w:pPr>
        <w:rPr>
          <w:color w:val="000000"/>
          <w:sz w:val="24"/>
          <w:szCs w:val="24"/>
          <w:lang w:val="kk"/>
        </w:rPr>
      </w:pPr>
      <w:r w:rsidRPr="00100B13">
        <w:rPr>
          <w:color w:val="000000"/>
          <w:sz w:val="24"/>
          <w:szCs w:val="24"/>
          <w:lang w:val="kk"/>
        </w:rPr>
        <w:lastRenderedPageBreak/>
        <w:t>Осыған байланысты ДД міндеттері клиентке байланысты болуы мүмкін. Ұйым клиентке резервтік көшірмеге қатысты қызметтің шектеулері туралы хабардар болуын қамтамасыз етуі керек.</w:t>
      </w:r>
    </w:p>
    <w:p w14:paraId="30CE5633" w14:textId="77777777" w:rsidR="003C2252" w:rsidRPr="00BD0119" w:rsidRDefault="00BD0119" w:rsidP="003C2252">
      <w:pPr>
        <w:rPr>
          <w:color w:val="000000"/>
          <w:sz w:val="24"/>
          <w:szCs w:val="24"/>
          <w:lang w:val="kk"/>
        </w:rPr>
      </w:pPr>
      <w:r w:rsidRPr="00100B13">
        <w:rPr>
          <w:color w:val="000000"/>
          <w:sz w:val="24"/>
          <w:szCs w:val="24"/>
          <w:lang w:val="kk"/>
        </w:rPr>
        <w:t>Егер ұйым клиенттерге сақтық көшірме жасау және қалпына келтіру қызметтерін нақты ұсынса, ұйым оларға ДД резервтік көшірмесін жасау және қалпына келтіру мүмкіндіктері туралы нақты ақпарат беруі керек.</w:t>
      </w:r>
    </w:p>
    <w:p w14:paraId="76CDB71E" w14:textId="4D6082F6" w:rsidR="003C2252" w:rsidRPr="00BD0119" w:rsidRDefault="00BD0119" w:rsidP="003C2252">
      <w:pPr>
        <w:rPr>
          <w:color w:val="000000"/>
          <w:sz w:val="24"/>
          <w:szCs w:val="24"/>
          <w:lang w:val="kk"/>
        </w:rPr>
      </w:pPr>
      <w:r w:rsidRPr="00100B13">
        <w:rPr>
          <w:color w:val="000000"/>
          <w:sz w:val="24"/>
          <w:szCs w:val="24"/>
          <w:lang w:val="kk"/>
        </w:rPr>
        <w:t xml:space="preserve">Кейбір </w:t>
      </w:r>
      <w:bookmarkStart w:id="18" w:name="_Hlk86570734"/>
      <w:r w:rsidRPr="00100B13">
        <w:rPr>
          <w:color w:val="000000"/>
          <w:sz w:val="24"/>
          <w:szCs w:val="24"/>
          <w:lang w:val="kk"/>
        </w:rPr>
        <w:t xml:space="preserve">өкілеттіктер </w:t>
      </w:r>
      <w:bookmarkEnd w:id="18"/>
      <w:r w:rsidRPr="00100B13">
        <w:rPr>
          <w:color w:val="000000"/>
          <w:sz w:val="24"/>
          <w:szCs w:val="24"/>
          <w:lang w:val="kk"/>
        </w:rPr>
        <w:t xml:space="preserve">ДД резервтік көшіру жиілігіне, талдау жиілігіне және резервтік көшіру сынақтарына қатысты немесе ДД қалпына келтіру </w:t>
      </w:r>
      <w:r>
        <w:rPr>
          <w:color w:val="000000"/>
          <w:sz w:val="24"/>
          <w:szCs w:val="24"/>
          <w:lang w:val="kk"/>
        </w:rPr>
        <w:t>процедуралары</w:t>
      </w:r>
      <w:r w:rsidRPr="00100B13">
        <w:rPr>
          <w:color w:val="000000"/>
          <w:sz w:val="24"/>
          <w:szCs w:val="24"/>
          <w:lang w:val="kk"/>
        </w:rPr>
        <w:t>не қатысты ерекше талаптар қояды. Осы өкілеттіктерде жұмыс істейтін ұйымдар осы талаптардың сақталуын көрсетуі тиіс.</w:t>
      </w:r>
    </w:p>
    <w:p w14:paraId="4CF6FCDF" w14:textId="3C8B2C2F" w:rsidR="003C2252" w:rsidRPr="00BD0119" w:rsidRDefault="00BD0119" w:rsidP="003C2252">
      <w:pPr>
        <w:rPr>
          <w:color w:val="000000"/>
          <w:sz w:val="24"/>
          <w:szCs w:val="24"/>
          <w:lang w:val="kk"/>
        </w:rPr>
      </w:pPr>
      <w:r w:rsidRPr="00100B13">
        <w:rPr>
          <w:color w:val="000000"/>
          <w:sz w:val="24"/>
          <w:szCs w:val="24"/>
          <w:lang w:val="kk"/>
        </w:rPr>
        <w:t>ДД қалпына келтіру қажет болған жағдайлар болуы мүмкін, мүмкін жүйенің істен шығуы, шабуыл немесе авария. ДД қалпына келтірілгенде (әдетте резервтік көшірмеден), ДД тұтастығына кепілдік берілуі мүмкін және/немесе ДД дәл еместігі және/немесе толық еместігі анықталатын және процестер оларды жою үшін қолданысқа енгізілетін жағдайға дейін ДД қалпына келтіруді қамтамасыз ететін процестер болуы тиіс (олар ДД қол жеткізу әкімшісін қамтуы мүмкін).</w:t>
      </w:r>
    </w:p>
    <w:p w14:paraId="3A4FE455" w14:textId="77777777" w:rsidR="003C2252" w:rsidRPr="00BD0119" w:rsidRDefault="00BD0119" w:rsidP="003C2252">
      <w:pPr>
        <w:rPr>
          <w:color w:val="000000"/>
          <w:sz w:val="24"/>
          <w:szCs w:val="24"/>
          <w:lang w:val="kk"/>
        </w:rPr>
      </w:pPr>
      <w:r w:rsidRPr="00100B13">
        <w:rPr>
          <w:color w:val="000000"/>
          <w:sz w:val="24"/>
          <w:szCs w:val="24"/>
          <w:lang w:val="kk"/>
        </w:rPr>
        <w:t>Ұйымда ДД қалпына келтіру процедурасы мен әрекет журналы болуы керек. ДД қалпына келтіру бойынша әрекеттер журналы, кем дегенде,:</w:t>
      </w:r>
    </w:p>
    <w:p w14:paraId="25F76B3F" w14:textId="77777777" w:rsidR="003C2252" w:rsidRPr="00BD0119" w:rsidRDefault="00BD0119" w:rsidP="003C2252">
      <w:pPr>
        <w:rPr>
          <w:color w:val="000000"/>
          <w:sz w:val="24"/>
          <w:szCs w:val="24"/>
          <w:lang w:val="kk"/>
        </w:rPr>
      </w:pPr>
      <w:r w:rsidRPr="00100B13">
        <w:rPr>
          <w:color w:val="000000"/>
          <w:sz w:val="24"/>
          <w:szCs w:val="24"/>
          <w:lang w:val="kk"/>
        </w:rPr>
        <w:t>- қалпына келтіруге жауапты тұлғаның аты;</w:t>
      </w:r>
    </w:p>
    <w:p w14:paraId="1FDA059D" w14:textId="77777777" w:rsidR="003C2252" w:rsidRPr="00BD0119" w:rsidRDefault="00BD0119" w:rsidP="003C2252">
      <w:pPr>
        <w:rPr>
          <w:color w:val="000000"/>
          <w:sz w:val="24"/>
          <w:szCs w:val="24"/>
          <w:lang w:val="kk"/>
        </w:rPr>
      </w:pPr>
      <w:r w:rsidRPr="00100B13">
        <w:rPr>
          <w:color w:val="000000"/>
          <w:sz w:val="24"/>
          <w:szCs w:val="24"/>
          <w:lang w:val="kk"/>
        </w:rPr>
        <w:t>- қалпына келтірілген дербес деректердің сипаттамасы (ДД).</w:t>
      </w:r>
    </w:p>
    <w:p w14:paraId="0A161495"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ДД қалпына келтіру журналдарының мазмұны қарастырылған. Ұйымдар журнал мазмұнын қалпына келтіру үшін ведомство анықтаған кез келген қолданылатын талаптардың сақталуын құжаттай алуы тиіс. Мұндай талқылаулардың қорытындылары құжатталған ақпаратқа енгізілуі тиіс.</w:t>
      </w:r>
    </w:p>
    <w:p w14:paraId="0C20429E" w14:textId="77777777" w:rsidR="003C2252" w:rsidRPr="00BD0119" w:rsidRDefault="00BD0119" w:rsidP="003C2252">
      <w:pPr>
        <w:rPr>
          <w:color w:val="000000"/>
          <w:sz w:val="24"/>
          <w:szCs w:val="24"/>
          <w:lang w:val="kk"/>
        </w:rPr>
      </w:pPr>
      <w:r w:rsidRPr="00100B13">
        <w:rPr>
          <w:color w:val="000000"/>
          <w:sz w:val="24"/>
          <w:szCs w:val="24"/>
          <w:lang w:val="kk"/>
        </w:rPr>
        <w:t>Қосалқы мердігерлерді өңделген ДД көшірілетін немесе резервтік көшірмелерін сақтау үшін пайдалану осы құжатта басқару құралдарымен қаралады және ДД қосалқы мердігерлік бойынша өңдеуге қолданылады (6.5.3.3, 6.12.1.2 қараңыз). Резервтік көшірме жасау және қалпына келтіруге байланысты физикалық тасығышты беру жағдайында осы құжатта да реттеледі (6.10.2.1).</w:t>
      </w:r>
    </w:p>
    <w:p w14:paraId="4CA85A80" w14:textId="77777777" w:rsidR="003C2252" w:rsidRPr="00100B13" w:rsidRDefault="00BD0119" w:rsidP="003C2252">
      <w:pPr>
        <w:rPr>
          <w:b/>
          <w:color w:val="000000"/>
          <w:sz w:val="24"/>
          <w:szCs w:val="24"/>
        </w:rPr>
      </w:pPr>
      <w:r w:rsidRPr="00100B13">
        <w:rPr>
          <w:b/>
          <w:color w:val="000000"/>
          <w:sz w:val="24"/>
          <w:szCs w:val="24"/>
          <w:lang w:val="kk"/>
        </w:rPr>
        <w:t>6.9.4 Деректерді тіркеу және мониторинг</w:t>
      </w:r>
    </w:p>
    <w:p w14:paraId="71A4B5B1" w14:textId="77777777" w:rsidR="003C2252" w:rsidRPr="00100B13" w:rsidRDefault="00BD0119" w:rsidP="003C2252">
      <w:pPr>
        <w:rPr>
          <w:b/>
          <w:color w:val="000000"/>
          <w:sz w:val="24"/>
          <w:szCs w:val="24"/>
        </w:rPr>
      </w:pPr>
      <w:r w:rsidRPr="00100B13">
        <w:rPr>
          <w:b/>
          <w:color w:val="000000"/>
          <w:sz w:val="24"/>
          <w:szCs w:val="24"/>
          <w:lang w:val="kk"/>
        </w:rPr>
        <w:t>6.9.4.1 Оқиғаларды тіркеу</w:t>
      </w:r>
    </w:p>
    <w:p w14:paraId="56DB354B" w14:textId="30CA5E12" w:rsidR="003C2252" w:rsidRPr="00100B13" w:rsidRDefault="00BD0119" w:rsidP="003C2252">
      <w:pPr>
        <w:rPr>
          <w:color w:val="000000"/>
          <w:sz w:val="24"/>
          <w:szCs w:val="24"/>
        </w:rPr>
      </w:pPr>
      <w:r w:rsidRPr="00100B13">
        <w:rPr>
          <w:color w:val="000000"/>
          <w:sz w:val="24"/>
          <w:szCs w:val="24"/>
          <w:lang w:val="kk"/>
        </w:rPr>
        <w:t>ISO/IEC 27002:2013, 12.4.1 тармағында баяндалған басқару, енгізу жөніндегі нұсқау және басқа да ақпарат, сондай-ақ мынадай қосымша ұсынымдар қолданылады:</w:t>
      </w:r>
    </w:p>
    <w:p w14:paraId="329870F6" w14:textId="725456E9" w:rsidR="003C2252" w:rsidRPr="00BD0119" w:rsidRDefault="00BD0119" w:rsidP="003C2252">
      <w:pPr>
        <w:rPr>
          <w:b/>
          <w:color w:val="000000"/>
          <w:sz w:val="24"/>
          <w:szCs w:val="24"/>
          <w:lang w:val="kk"/>
        </w:rPr>
      </w:pPr>
      <w:r w:rsidRPr="00100B13">
        <w:rPr>
          <w:b/>
          <w:color w:val="000000"/>
          <w:sz w:val="24"/>
          <w:szCs w:val="24"/>
          <w:lang w:val="kk"/>
        </w:rPr>
        <w:t xml:space="preserve">ISO/IEC 27002:2013 стандартының 12.4.1 т.  </w:t>
      </w:r>
      <w:r>
        <w:rPr>
          <w:b/>
          <w:color w:val="000000"/>
          <w:sz w:val="24"/>
          <w:szCs w:val="24"/>
          <w:lang w:val="kk"/>
        </w:rPr>
        <w:t>«</w:t>
      </w:r>
      <w:r w:rsidRPr="00100B13">
        <w:rPr>
          <w:b/>
          <w:color w:val="000000"/>
          <w:sz w:val="24"/>
          <w:szCs w:val="24"/>
          <w:lang w:val="kk"/>
        </w:rPr>
        <w:t>Оқиғаларды тіркеу</w:t>
      </w:r>
      <w:r>
        <w:rPr>
          <w:b/>
          <w:color w:val="000000"/>
          <w:sz w:val="24"/>
          <w:szCs w:val="24"/>
          <w:lang w:val="kk"/>
        </w:rPr>
        <w:t>»</w:t>
      </w:r>
      <w:r w:rsidRPr="00100B13">
        <w:rPr>
          <w:b/>
          <w:color w:val="000000"/>
          <w:sz w:val="24"/>
          <w:szCs w:val="24"/>
          <w:lang w:val="kk"/>
        </w:rPr>
        <w:t xml:space="preserve"> үшін  іске асыру бойынша қосымша нұсқау:</w:t>
      </w:r>
    </w:p>
    <w:p w14:paraId="1D326ABB" w14:textId="77777777" w:rsidR="003C2252" w:rsidRPr="00B5204F" w:rsidRDefault="00BD0119" w:rsidP="003C2252">
      <w:pPr>
        <w:rPr>
          <w:color w:val="000000"/>
          <w:sz w:val="24"/>
          <w:szCs w:val="24"/>
          <w:lang w:val="kk"/>
        </w:rPr>
      </w:pPr>
      <w:r w:rsidRPr="00100B13">
        <w:rPr>
          <w:color w:val="000000"/>
          <w:sz w:val="24"/>
          <w:szCs w:val="24"/>
          <w:lang w:val="kk"/>
        </w:rPr>
        <w:t>Оқиғалар журналын талдау процесін үздіксіз автоматтандырылған мониторинг пен ескерту процестерін қолдана отырып немесе қолмен жүзеге асыру керек, егер мұндай талдау бұзушылықтарды анықтау және түзету шараларын ұсыну үшін белгілі бір құжатталған жиілікпен жүргізілсе.</w:t>
      </w:r>
    </w:p>
    <w:p w14:paraId="323547D9" w14:textId="77777777" w:rsidR="003C2252" w:rsidRPr="00B5204F" w:rsidRDefault="00BD0119" w:rsidP="003C2252">
      <w:pPr>
        <w:rPr>
          <w:color w:val="000000"/>
          <w:sz w:val="24"/>
          <w:szCs w:val="24"/>
          <w:lang w:val="kk"/>
        </w:rPr>
      </w:pPr>
      <w:r w:rsidRPr="00100B13">
        <w:rPr>
          <w:color w:val="000000"/>
          <w:sz w:val="24"/>
          <w:szCs w:val="24"/>
          <w:lang w:val="kk"/>
        </w:rPr>
        <w:t>Мүмкіндігінше, оқиғалар журналдарында ДД әкімшінің ДД кім, қашан, қандай ДД қол жеткізгені және оқиға нәтижесінде қандай (егер олар бар болса) өзгерістер енгізілгені (толықтырулар, модификациялар немесе жою) туралы ақпаратты қоса алғанда, ДД қол жеткізуді жазу керек.</w:t>
      </w:r>
    </w:p>
    <w:p w14:paraId="41122759" w14:textId="77777777" w:rsidR="003C2252" w:rsidRPr="00BD0119" w:rsidRDefault="00BD0119" w:rsidP="003C2252">
      <w:pPr>
        <w:rPr>
          <w:color w:val="000000"/>
          <w:sz w:val="24"/>
          <w:szCs w:val="24"/>
          <w:lang w:val="kk"/>
        </w:rPr>
      </w:pPr>
      <w:r w:rsidRPr="00100B13">
        <w:rPr>
          <w:color w:val="000000"/>
          <w:sz w:val="24"/>
          <w:szCs w:val="24"/>
          <w:lang w:val="kk"/>
        </w:rPr>
        <w:t>Егер бірнеше қызмет жеткізушілері қызмет көрсетуге қатысса, осы нұсқауды іске асыруда әртүрлі немесе жалпы рөлдер болуы мүмкін. Бұл рөлдер нақты анықталуы және құжатталған ақпаратқа енгізілуі керек, сонымен қатар жеткізушілер арасында журналдарға кез-келген қол жетімділік туралы келісімге қол жеткізілуі керек.</w:t>
      </w:r>
    </w:p>
    <w:p w14:paraId="707C612A" w14:textId="65A1E51C" w:rsidR="003C2252" w:rsidRPr="00BD0119" w:rsidRDefault="00BD0119" w:rsidP="003C2252">
      <w:pPr>
        <w:rPr>
          <w:color w:val="000000"/>
          <w:sz w:val="24"/>
          <w:szCs w:val="24"/>
          <w:lang w:val="kk"/>
        </w:rPr>
      </w:pPr>
      <w:r w:rsidRPr="00100B13">
        <w:rPr>
          <w:b/>
          <w:color w:val="000000"/>
          <w:sz w:val="24"/>
          <w:szCs w:val="24"/>
          <w:lang w:val="kk"/>
        </w:rPr>
        <w:t>ДД операторлары үшін енгізу жөніндегі нұсқау</w:t>
      </w:r>
      <w:r w:rsidRPr="00100B13">
        <w:rPr>
          <w:color w:val="000000"/>
          <w:sz w:val="24"/>
          <w:szCs w:val="24"/>
          <w:lang w:val="kk"/>
        </w:rPr>
        <w:t>:</w:t>
      </w:r>
    </w:p>
    <w:p w14:paraId="6EA86E4F" w14:textId="77777777" w:rsidR="003C2252" w:rsidRPr="00BD0119" w:rsidRDefault="00BD0119" w:rsidP="003C2252">
      <w:pPr>
        <w:rPr>
          <w:color w:val="000000"/>
          <w:sz w:val="24"/>
          <w:szCs w:val="24"/>
          <w:lang w:val="kk"/>
        </w:rPr>
      </w:pPr>
      <w:r w:rsidRPr="00100B13">
        <w:rPr>
          <w:color w:val="000000"/>
          <w:sz w:val="24"/>
          <w:szCs w:val="24"/>
          <w:lang w:val="kk"/>
        </w:rPr>
        <w:t xml:space="preserve">Ұйым журнал ақпаратын тұтынушы бере алатын немесе пайдалана алатын-бермейтініне қатысты өлшемшарттары анықтауы керек. Осы өлшемшарттар клиентке </w:t>
      </w:r>
      <w:r w:rsidRPr="00100B13">
        <w:rPr>
          <w:color w:val="000000"/>
          <w:sz w:val="24"/>
          <w:szCs w:val="24"/>
          <w:lang w:val="kk"/>
        </w:rPr>
        <w:lastRenderedPageBreak/>
        <w:t>қолжетімді болуға тиіс.</w:t>
      </w:r>
    </w:p>
    <w:p w14:paraId="4E9CB5D3" w14:textId="77777777" w:rsidR="003C2252" w:rsidRPr="00BD0119" w:rsidRDefault="00BD0119" w:rsidP="003C2252">
      <w:pPr>
        <w:rPr>
          <w:color w:val="000000"/>
          <w:sz w:val="24"/>
          <w:szCs w:val="24"/>
          <w:lang w:val="kk"/>
        </w:rPr>
      </w:pPr>
      <w:r w:rsidRPr="00100B13">
        <w:rPr>
          <w:color w:val="000000"/>
          <w:sz w:val="24"/>
          <w:szCs w:val="24"/>
          <w:lang w:val="kk"/>
        </w:rPr>
        <w:t>Егер ұйым өз клиенттеріне ұйым басқаратын журнал жазбаларына кіруге рұқсат берсе, ұйым клиенттің тек сол клиенттің қызметіне қатысты жазбаларға қол жеткізе алатындығына және басқа клиенттердің қызметіне қатысты журнал жазбаларына қол жеткізе алмайтындығына және журналдарға өзгерістер енгізе алмайтындығына кепілдік беру үшін тиісті басқару құралдарын енгізуі керек.</w:t>
      </w:r>
    </w:p>
    <w:p w14:paraId="6CF8337F" w14:textId="77777777" w:rsidR="003C2252" w:rsidRPr="00BD0119" w:rsidRDefault="00BD0119" w:rsidP="003C2252">
      <w:pPr>
        <w:rPr>
          <w:b/>
          <w:color w:val="000000"/>
          <w:sz w:val="24"/>
          <w:szCs w:val="24"/>
          <w:lang w:val="kk"/>
        </w:rPr>
      </w:pPr>
      <w:r w:rsidRPr="00100B13">
        <w:rPr>
          <w:b/>
          <w:color w:val="000000"/>
          <w:sz w:val="24"/>
          <w:szCs w:val="24"/>
          <w:lang w:val="kk"/>
        </w:rPr>
        <w:t>6.9.4.2 Журналдағы ақпаратты қорғау</w:t>
      </w:r>
    </w:p>
    <w:p w14:paraId="08DC72CC" w14:textId="04DD745C" w:rsidR="003C2252" w:rsidRPr="00BD0119" w:rsidRDefault="00BD0119" w:rsidP="003C2252">
      <w:pPr>
        <w:rPr>
          <w:color w:val="000000"/>
          <w:sz w:val="24"/>
          <w:szCs w:val="24"/>
          <w:lang w:val="kk"/>
        </w:rPr>
      </w:pPr>
      <w:r w:rsidRPr="00100B13">
        <w:rPr>
          <w:color w:val="000000"/>
          <w:sz w:val="24"/>
          <w:szCs w:val="24"/>
          <w:lang w:val="kk"/>
        </w:rPr>
        <w:t>ISO/IEC 27002:2013, 12.4.2 тармағында баяндалған басқару, енгізу жөніндегі нұсқау және басқа да ақпарат, сондай-ақ мынадай қосымша ұсынымдар қолданылады:</w:t>
      </w:r>
    </w:p>
    <w:p w14:paraId="7F2676D3" w14:textId="6D690CDA" w:rsidR="003C2252" w:rsidRPr="00BD0119" w:rsidRDefault="00BD0119" w:rsidP="003C2252">
      <w:pPr>
        <w:rPr>
          <w:b/>
          <w:color w:val="000000"/>
          <w:sz w:val="24"/>
          <w:szCs w:val="24"/>
          <w:lang w:val="kk"/>
        </w:rPr>
      </w:pPr>
      <w:r w:rsidRPr="00100B13">
        <w:rPr>
          <w:b/>
          <w:color w:val="000000"/>
          <w:sz w:val="24"/>
          <w:szCs w:val="24"/>
          <w:lang w:val="kk"/>
        </w:rPr>
        <w:t xml:space="preserve"> ISO / IEC 27002: 2013, 12.4.2-тармағы </w:t>
      </w:r>
      <w:r>
        <w:rPr>
          <w:b/>
          <w:color w:val="000000"/>
          <w:sz w:val="24"/>
          <w:szCs w:val="24"/>
          <w:lang w:val="kk"/>
        </w:rPr>
        <w:t>«</w:t>
      </w:r>
      <w:r w:rsidRPr="00100B13">
        <w:rPr>
          <w:b/>
          <w:color w:val="000000"/>
          <w:sz w:val="24"/>
          <w:szCs w:val="24"/>
          <w:lang w:val="kk"/>
        </w:rPr>
        <w:t>Журналдағы ақпаратты қорғау</w:t>
      </w:r>
      <w:r>
        <w:rPr>
          <w:b/>
          <w:color w:val="000000"/>
          <w:sz w:val="24"/>
          <w:szCs w:val="24"/>
          <w:lang w:val="kk"/>
        </w:rPr>
        <w:t>»</w:t>
      </w:r>
      <w:r w:rsidRPr="00100B13">
        <w:rPr>
          <w:b/>
          <w:color w:val="000000"/>
          <w:sz w:val="24"/>
          <w:szCs w:val="24"/>
          <w:lang w:val="kk"/>
        </w:rPr>
        <w:t xml:space="preserve"> енгізу бойынша қосымша нұсқау:</w:t>
      </w:r>
    </w:p>
    <w:p w14:paraId="01A96E8C" w14:textId="7429125E" w:rsidR="003C2252" w:rsidRPr="00BD0119" w:rsidRDefault="00BD0119" w:rsidP="003C2252">
      <w:pPr>
        <w:rPr>
          <w:color w:val="000000"/>
          <w:sz w:val="24"/>
          <w:szCs w:val="24"/>
          <w:lang w:val="kk"/>
        </w:rPr>
      </w:pPr>
      <w:r w:rsidRPr="00100B13">
        <w:rPr>
          <w:color w:val="000000"/>
          <w:sz w:val="24"/>
          <w:szCs w:val="24"/>
          <w:lang w:val="kk"/>
        </w:rPr>
        <w:t>Журналдағы, мысалы, қауіпсіздікті бақылау және жедел диагностика үшін жазылған ақпарат ДД қамтуы мүмкін. Қолжетімділікті басқару сияқты шаралар  ISO/IEC 27002: 2013, 9.2.3 т. қараңыз), тіркелген ақпарат тек мақсатты түрде пайдаланылатындығына көз жеткізу үшін қабылдануы керек.</w:t>
      </w:r>
    </w:p>
    <w:p w14:paraId="5C02A7EE" w14:textId="774EEFD4" w:rsidR="003C2252" w:rsidRPr="00BD0119" w:rsidRDefault="00BD0119" w:rsidP="003C2252">
      <w:pPr>
        <w:rPr>
          <w:color w:val="000000"/>
          <w:sz w:val="24"/>
          <w:szCs w:val="24"/>
          <w:lang w:val="kk"/>
        </w:rPr>
      </w:pPr>
      <w:r w:rsidRPr="00100B13">
        <w:rPr>
          <w:color w:val="000000"/>
          <w:sz w:val="24"/>
          <w:szCs w:val="24"/>
          <w:lang w:val="kk"/>
        </w:rPr>
        <w:t xml:space="preserve">Тіркелген ақпараттың жойылуын немесе сақтау кестесінде көрсетілгендей сәйкестендірілмеуін (иесіздендірілуін) қамтамасыз ету үшін мүмкіндігінше автоматты түрде </w:t>
      </w:r>
      <w:r>
        <w:rPr>
          <w:color w:val="000000"/>
          <w:sz w:val="24"/>
          <w:szCs w:val="24"/>
          <w:lang w:val="kk-KZ"/>
        </w:rPr>
        <w:t>процедураны</w:t>
      </w:r>
      <w:r w:rsidRPr="00100B13">
        <w:rPr>
          <w:color w:val="000000"/>
          <w:sz w:val="24"/>
          <w:szCs w:val="24"/>
          <w:lang w:val="kk"/>
        </w:rPr>
        <w:t xml:space="preserve"> енгізу керек (7.4.7-қараңыз).</w:t>
      </w:r>
    </w:p>
    <w:p w14:paraId="6CF142B5" w14:textId="77777777" w:rsidR="003C2252" w:rsidRPr="00BD0119" w:rsidRDefault="00BD0119" w:rsidP="003C2252">
      <w:pPr>
        <w:rPr>
          <w:b/>
          <w:color w:val="000000"/>
          <w:sz w:val="24"/>
          <w:szCs w:val="24"/>
          <w:lang w:val="kk"/>
        </w:rPr>
      </w:pPr>
      <w:r w:rsidRPr="00100B13">
        <w:rPr>
          <w:b/>
          <w:color w:val="000000"/>
          <w:sz w:val="24"/>
          <w:szCs w:val="24"/>
          <w:lang w:val="kk"/>
        </w:rPr>
        <w:t>6.9.4.3 Әкімші және оператор журналдары</w:t>
      </w:r>
    </w:p>
    <w:p w14:paraId="7E98F89C" w14:textId="14328A94" w:rsidR="003C2252" w:rsidRPr="00BD0119" w:rsidRDefault="00BD0119" w:rsidP="003C2252">
      <w:pPr>
        <w:rPr>
          <w:color w:val="000000"/>
          <w:sz w:val="24"/>
          <w:szCs w:val="24"/>
          <w:lang w:val="kk"/>
        </w:rPr>
      </w:pPr>
      <w:r w:rsidRPr="00100B13">
        <w:rPr>
          <w:color w:val="000000"/>
          <w:sz w:val="24"/>
          <w:szCs w:val="24"/>
          <w:lang w:val="kk"/>
        </w:rPr>
        <w:t>ISO/IEC 27002:2013, 12.4.3 тармағында баяндалған басқару, енгізу жөніндегі нұсқау және басқа да ақпарат қолданылады.</w:t>
      </w:r>
    </w:p>
    <w:p w14:paraId="4D867760" w14:textId="77777777" w:rsidR="003C2252" w:rsidRPr="00BD0119" w:rsidRDefault="00BD0119" w:rsidP="003C2252">
      <w:pPr>
        <w:rPr>
          <w:b/>
          <w:color w:val="000000"/>
          <w:sz w:val="24"/>
          <w:szCs w:val="24"/>
          <w:lang w:val="kk"/>
        </w:rPr>
      </w:pPr>
      <w:r w:rsidRPr="00100B13">
        <w:rPr>
          <w:b/>
          <w:color w:val="000000"/>
          <w:sz w:val="24"/>
          <w:szCs w:val="24"/>
          <w:lang w:val="kk"/>
        </w:rPr>
        <w:t>6.9.4.4 Сағатты синхрондау</w:t>
      </w:r>
    </w:p>
    <w:p w14:paraId="3A9E7DB5" w14:textId="78D0F5A7" w:rsidR="003C2252" w:rsidRPr="00BD0119" w:rsidRDefault="00BD0119" w:rsidP="003C2252">
      <w:pPr>
        <w:rPr>
          <w:color w:val="000000"/>
          <w:sz w:val="24"/>
          <w:szCs w:val="24"/>
          <w:lang w:val="kk"/>
        </w:rPr>
      </w:pPr>
      <w:r w:rsidRPr="00100B13">
        <w:rPr>
          <w:color w:val="000000"/>
          <w:sz w:val="24"/>
          <w:szCs w:val="24"/>
          <w:lang w:val="kk"/>
        </w:rPr>
        <w:t>ISO/IEC 27002:2013, 12.4.4 тармағында баяндалған басқару, енгізу жөніндегі нұсқау және басқа да ақпарат қолданылады.</w:t>
      </w:r>
    </w:p>
    <w:p w14:paraId="6D496ECE" w14:textId="77777777" w:rsidR="003C2252" w:rsidRPr="00BD0119" w:rsidRDefault="00BD0119" w:rsidP="003C2252">
      <w:pPr>
        <w:rPr>
          <w:b/>
          <w:color w:val="000000"/>
          <w:sz w:val="24"/>
          <w:szCs w:val="24"/>
          <w:lang w:val="kk"/>
        </w:rPr>
      </w:pPr>
      <w:r w:rsidRPr="00100B13">
        <w:rPr>
          <w:b/>
          <w:color w:val="000000"/>
          <w:sz w:val="24"/>
          <w:szCs w:val="24"/>
          <w:lang w:val="kk"/>
        </w:rPr>
        <w:t>6.9.5 Операциялық бағдарламалық қамтылымды басқару</w:t>
      </w:r>
    </w:p>
    <w:p w14:paraId="352CBDD0" w14:textId="77777777" w:rsidR="003C2252" w:rsidRPr="00BD0119" w:rsidRDefault="00BD0119" w:rsidP="003C2252">
      <w:pPr>
        <w:rPr>
          <w:b/>
          <w:color w:val="000000"/>
          <w:sz w:val="24"/>
          <w:szCs w:val="24"/>
          <w:lang w:val="kk"/>
        </w:rPr>
      </w:pPr>
      <w:r w:rsidRPr="00100B13">
        <w:rPr>
          <w:b/>
          <w:color w:val="000000"/>
          <w:sz w:val="24"/>
          <w:szCs w:val="24"/>
          <w:lang w:val="kk"/>
        </w:rPr>
        <w:t>6.9.5.1 Операциялық жүйелерде бағдарламалық қамтылымды орнату</w:t>
      </w:r>
    </w:p>
    <w:p w14:paraId="107A9A79" w14:textId="07626A87" w:rsidR="003C2252" w:rsidRPr="00BD0119" w:rsidRDefault="00BD0119" w:rsidP="003C2252">
      <w:pPr>
        <w:rPr>
          <w:color w:val="000000"/>
          <w:sz w:val="24"/>
          <w:szCs w:val="24"/>
          <w:lang w:val="kk"/>
        </w:rPr>
      </w:pPr>
      <w:r w:rsidRPr="00100B13">
        <w:rPr>
          <w:color w:val="000000"/>
          <w:sz w:val="24"/>
          <w:szCs w:val="24"/>
          <w:lang w:val="kk"/>
        </w:rPr>
        <w:t>ISO/IEC 27002:2013, 12.5.1 тармағында баяндалған басқару, енгізу жөніндегі нұсқау және басқа да ақпарат қолданылады.</w:t>
      </w:r>
    </w:p>
    <w:p w14:paraId="4A84D97D" w14:textId="77777777" w:rsidR="003C2252" w:rsidRPr="00100B13" w:rsidRDefault="00BD0119" w:rsidP="003C2252">
      <w:pPr>
        <w:rPr>
          <w:b/>
          <w:color w:val="000000"/>
          <w:sz w:val="24"/>
          <w:szCs w:val="24"/>
        </w:rPr>
      </w:pPr>
      <w:r w:rsidRPr="00100B13">
        <w:rPr>
          <w:b/>
          <w:color w:val="000000"/>
          <w:sz w:val="24"/>
          <w:szCs w:val="24"/>
          <w:lang w:val="kk"/>
        </w:rPr>
        <w:t>6.9.6 Техникалық осалдықтар менеджменті</w:t>
      </w:r>
    </w:p>
    <w:p w14:paraId="65987FD4" w14:textId="77777777" w:rsidR="003C2252" w:rsidRPr="00100B13" w:rsidRDefault="00BD0119" w:rsidP="003C2252">
      <w:pPr>
        <w:rPr>
          <w:b/>
          <w:color w:val="000000"/>
          <w:sz w:val="24"/>
          <w:szCs w:val="24"/>
        </w:rPr>
      </w:pPr>
      <w:r w:rsidRPr="00100B13">
        <w:rPr>
          <w:b/>
          <w:color w:val="000000"/>
          <w:sz w:val="24"/>
          <w:szCs w:val="24"/>
          <w:lang w:val="kk"/>
        </w:rPr>
        <w:t>6.9.6.1 Техникалық осалдықтар менеджменті</w:t>
      </w:r>
    </w:p>
    <w:p w14:paraId="266CC5AE" w14:textId="063F7914" w:rsidR="003C2252" w:rsidRPr="00100B13" w:rsidRDefault="00BD0119" w:rsidP="003C2252">
      <w:pPr>
        <w:rPr>
          <w:color w:val="000000"/>
          <w:sz w:val="24"/>
          <w:szCs w:val="24"/>
        </w:rPr>
      </w:pPr>
      <w:r w:rsidRPr="00100B13">
        <w:rPr>
          <w:color w:val="000000"/>
          <w:sz w:val="24"/>
          <w:szCs w:val="24"/>
          <w:lang w:val="kk"/>
        </w:rPr>
        <w:t>ISO/IEC 27002:2013, 12.6.1 тармағында баяндалған басқару, енгізу жөніндегі нұсқау және басқа да ақпарат қолданылады.</w:t>
      </w:r>
    </w:p>
    <w:p w14:paraId="35E859A3" w14:textId="77777777" w:rsidR="003C2252" w:rsidRPr="00100B13" w:rsidRDefault="00BD0119" w:rsidP="003C2252">
      <w:pPr>
        <w:rPr>
          <w:b/>
          <w:color w:val="000000"/>
          <w:sz w:val="24"/>
          <w:szCs w:val="24"/>
        </w:rPr>
      </w:pPr>
      <w:r w:rsidRPr="00100B13">
        <w:rPr>
          <w:b/>
          <w:color w:val="000000"/>
          <w:sz w:val="24"/>
          <w:szCs w:val="24"/>
          <w:lang w:val="kk"/>
        </w:rPr>
        <w:t>6.9.6.2 Бағдарламалық қамтылымды орнатуға шектеу</w:t>
      </w:r>
    </w:p>
    <w:p w14:paraId="2DC38940" w14:textId="7791267D" w:rsidR="003C2252" w:rsidRPr="00100B13" w:rsidRDefault="00BD0119" w:rsidP="003C2252">
      <w:pPr>
        <w:rPr>
          <w:color w:val="000000"/>
          <w:sz w:val="24"/>
          <w:szCs w:val="24"/>
        </w:rPr>
      </w:pPr>
      <w:r w:rsidRPr="00100B13">
        <w:rPr>
          <w:color w:val="000000"/>
          <w:sz w:val="24"/>
          <w:szCs w:val="24"/>
          <w:lang w:val="kk"/>
        </w:rPr>
        <w:t>ISO/IEC 27002:2013, 12.6.2 тармағында баяндалған басқару, енгізу жөніндегі нұсқау және басқа да ақпарат қолданылады.</w:t>
      </w:r>
    </w:p>
    <w:p w14:paraId="41751738" w14:textId="77777777" w:rsidR="003C2252" w:rsidRPr="00100B13" w:rsidRDefault="00BD0119" w:rsidP="003C2252">
      <w:pPr>
        <w:rPr>
          <w:b/>
          <w:color w:val="000000"/>
          <w:sz w:val="24"/>
          <w:szCs w:val="24"/>
        </w:rPr>
      </w:pPr>
      <w:r w:rsidRPr="00100B13">
        <w:rPr>
          <w:b/>
          <w:color w:val="000000"/>
          <w:sz w:val="24"/>
          <w:szCs w:val="24"/>
          <w:lang w:val="kk"/>
        </w:rPr>
        <w:t>6.9.7 Ақпараттық жүйелердің аудиті бойынша ұсынымдар</w:t>
      </w:r>
    </w:p>
    <w:p w14:paraId="4408974F" w14:textId="77777777" w:rsidR="003C2252" w:rsidRPr="00100B13" w:rsidRDefault="00BD0119" w:rsidP="003C2252">
      <w:pPr>
        <w:rPr>
          <w:b/>
          <w:color w:val="000000"/>
          <w:sz w:val="24"/>
          <w:szCs w:val="24"/>
        </w:rPr>
      </w:pPr>
      <w:r w:rsidRPr="00100B13">
        <w:rPr>
          <w:b/>
          <w:color w:val="000000"/>
          <w:sz w:val="24"/>
          <w:szCs w:val="24"/>
          <w:lang w:val="kk"/>
        </w:rPr>
        <w:t>6.9.7.1 Ақпараттық жүйелердің аудитін басқару құралдары</w:t>
      </w:r>
    </w:p>
    <w:p w14:paraId="18A194FB" w14:textId="3E4856DA" w:rsidR="003C2252" w:rsidRPr="00100B13" w:rsidRDefault="00BD0119" w:rsidP="003C2252">
      <w:pPr>
        <w:rPr>
          <w:color w:val="000000"/>
          <w:sz w:val="24"/>
          <w:szCs w:val="24"/>
        </w:rPr>
      </w:pPr>
      <w:r w:rsidRPr="00100B13">
        <w:rPr>
          <w:color w:val="000000"/>
          <w:sz w:val="24"/>
          <w:szCs w:val="24"/>
          <w:lang w:val="kk"/>
        </w:rPr>
        <w:t>ISO/IEC 27002:2013, 12.7.1 тармағында баяндалған басқару, енгізу жөніндегі нұсқау және басқа да ақпарат қолданылады.</w:t>
      </w:r>
    </w:p>
    <w:p w14:paraId="7838B3F8" w14:textId="77777777" w:rsidR="000E0153" w:rsidRPr="00100B13" w:rsidRDefault="000E0153" w:rsidP="003C2252">
      <w:pPr>
        <w:rPr>
          <w:color w:val="000000"/>
          <w:sz w:val="24"/>
          <w:szCs w:val="24"/>
        </w:rPr>
      </w:pPr>
    </w:p>
    <w:p w14:paraId="054E1C74" w14:textId="77777777" w:rsidR="003C2252" w:rsidRPr="00100B13" w:rsidRDefault="00BD0119" w:rsidP="003C2252">
      <w:pPr>
        <w:rPr>
          <w:b/>
          <w:color w:val="000000"/>
          <w:sz w:val="24"/>
          <w:szCs w:val="24"/>
        </w:rPr>
      </w:pPr>
      <w:r w:rsidRPr="00100B13">
        <w:rPr>
          <w:b/>
          <w:color w:val="000000"/>
          <w:sz w:val="24"/>
          <w:szCs w:val="24"/>
          <w:lang w:val="kk"/>
        </w:rPr>
        <w:t>6.10 Байланыс қауіпсіздігі</w:t>
      </w:r>
    </w:p>
    <w:p w14:paraId="1554E7C8" w14:textId="77777777" w:rsidR="000E0153" w:rsidRPr="00100B13" w:rsidRDefault="000E0153" w:rsidP="003C2252">
      <w:pPr>
        <w:rPr>
          <w:b/>
          <w:color w:val="000000"/>
          <w:sz w:val="24"/>
          <w:szCs w:val="24"/>
        </w:rPr>
      </w:pPr>
    </w:p>
    <w:p w14:paraId="20A63ED9" w14:textId="4D74CFCE" w:rsidR="003C2252" w:rsidRPr="00100B13" w:rsidRDefault="00BD0119" w:rsidP="003C2252">
      <w:pPr>
        <w:rPr>
          <w:b/>
          <w:color w:val="000000"/>
          <w:sz w:val="24"/>
          <w:szCs w:val="24"/>
        </w:rPr>
      </w:pPr>
      <w:r w:rsidRPr="00100B13">
        <w:rPr>
          <w:b/>
          <w:color w:val="000000"/>
          <w:sz w:val="24"/>
          <w:szCs w:val="24"/>
          <w:lang w:val="kk"/>
        </w:rPr>
        <w:t>6.10.1 Деректердің желілік қауіпсіздігі менеджменті</w:t>
      </w:r>
    </w:p>
    <w:p w14:paraId="24C5C0DB" w14:textId="77777777" w:rsidR="003C2252" w:rsidRPr="00100B13" w:rsidRDefault="00BD0119" w:rsidP="003C2252">
      <w:pPr>
        <w:rPr>
          <w:b/>
          <w:color w:val="000000"/>
          <w:sz w:val="24"/>
          <w:szCs w:val="24"/>
        </w:rPr>
      </w:pPr>
      <w:r w:rsidRPr="00100B13">
        <w:rPr>
          <w:b/>
          <w:color w:val="000000"/>
          <w:sz w:val="24"/>
          <w:szCs w:val="24"/>
          <w:lang w:val="kk"/>
        </w:rPr>
        <w:t>6.10.1.1 Басқарудың желілік элементтері</w:t>
      </w:r>
    </w:p>
    <w:p w14:paraId="518469F9" w14:textId="05B08E47" w:rsidR="003C2252" w:rsidRPr="00100B13" w:rsidRDefault="00BD0119" w:rsidP="003C2252">
      <w:pPr>
        <w:rPr>
          <w:color w:val="000000"/>
          <w:sz w:val="24"/>
          <w:szCs w:val="24"/>
        </w:rPr>
      </w:pPr>
      <w:r w:rsidRPr="00100B13">
        <w:rPr>
          <w:color w:val="000000"/>
          <w:sz w:val="24"/>
          <w:szCs w:val="24"/>
          <w:lang w:val="kk"/>
        </w:rPr>
        <w:t>ISO/IEC 27002:2013, 13.1.1 тармағында баяндалған басқару, енгізу жөніндегі нұсқау және басқа да ақпарат қолданылады.</w:t>
      </w:r>
    </w:p>
    <w:p w14:paraId="5FE25C2F" w14:textId="77777777" w:rsidR="003C2252" w:rsidRPr="00100B13" w:rsidRDefault="00BD0119" w:rsidP="003C2252">
      <w:pPr>
        <w:rPr>
          <w:b/>
          <w:color w:val="000000"/>
          <w:sz w:val="24"/>
          <w:szCs w:val="24"/>
        </w:rPr>
      </w:pPr>
      <w:r w:rsidRPr="00100B13">
        <w:rPr>
          <w:b/>
          <w:color w:val="000000"/>
          <w:sz w:val="24"/>
          <w:szCs w:val="24"/>
          <w:lang w:val="kk"/>
        </w:rPr>
        <w:t>6.10.1.2 Желілік қызметтердің қауіпсіздігі</w:t>
      </w:r>
    </w:p>
    <w:p w14:paraId="09F7520A" w14:textId="19627E43" w:rsidR="003C2252" w:rsidRPr="00100B13" w:rsidRDefault="00BD0119" w:rsidP="003C2252">
      <w:pPr>
        <w:rPr>
          <w:color w:val="000000"/>
          <w:sz w:val="24"/>
          <w:szCs w:val="24"/>
        </w:rPr>
      </w:pPr>
      <w:r w:rsidRPr="00100B13">
        <w:rPr>
          <w:color w:val="000000"/>
          <w:sz w:val="24"/>
          <w:szCs w:val="24"/>
          <w:lang w:val="kk"/>
        </w:rPr>
        <w:t>ISO/IEC 27002:2013, 13.1.2 тармағында баяндалған басқару, енгізу жөніндегі нұсқау және басқа да ақпарат қолданылады.</w:t>
      </w:r>
    </w:p>
    <w:p w14:paraId="701310BD" w14:textId="77777777" w:rsidR="003C2252" w:rsidRPr="00100B13" w:rsidRDefault="00BD0119" w:rsidP="003C2252">
      <w:pPr>
        <w:rPr>
          <w:b/>
          <w:color w:val="000000"/>
          <w:sz w:val="24"/>
          <w:szCs w:val="24"/>
        </w:rPr>
      </w:pPr>
      <w:r w:rsidRPr="00100B13">
        <w:rPr>
          <w:b/>
          <w:color w:val="000000"/>
          <w:sz w:val="24"/>
          <w:szCs w:val="24"/>
          <w:lang w:val="kk"/>
        </w:rPr>
        <w:t>6.10.1.3 Желілерде бөлу</w:t>
      </w:r>
    </w:p>
    <w:p w14:paraId="26760AF6" w14:textId="35C17660" w:rsidR="003C2252" w:rsidRPr="00100B13" w:rsidRDefault="00BD0119" w:rsidP="003C2252">
      <w:pPr>
        <w:rPr>
          <w:color w:val="000000"/>
          <w:sz w:val="24"/>
          <w:szCs w:val="24"/>
        </w:rPr>
      </w:pPr>
      <w:r w:rsidRPr="00100B13">
        <w:rPr>
          <w:color w:val="000000"/>
          <w:sz w:val="24"/>
          <w:szCs w:val="24"/>
          <w:lang w:val="kk"/>
        </w:rPr>
        <w:lastRenderedPageBreak/>
        <w:t>ISO/IEC 27002:2013, 13.1.3 тармағында баяндалған басқару, енгізу жөніндегі нұсқау және басқа да ақпарат қолданылады.</w:t>
      </w:r>
    </w:p>
    <w:p w14:paraId="198F5337" w14:textId="77777777" w:rsidR="003C2252" w:rsidRPr="00100B13" w:rsidRDefault="00BD0119" w:rsidP="003C2252">
      <w:pPr>
        <w:rPr>
          <w:b/>
          <w:color w:val="000000"/>
          <w:sz w:val="24"/>
          <w:szCs w:val="24"/>
        </w:rPr>
      </w:pPr>
      <w:r w:rsidRPr="00100B13">
        <w:rPr>
          <w:b/>
          <w:color w:val="000000"/>
          <w:sz w:val="24"/>
          <w:szCs w:val="24"/>
          <w:lang w:val="kk"/>
        </w:rPr>
        <w:t>6.10.2 Ақпарат беру</w:t>
      </w:r>
    </w:p>
    <w:p w14:paraId="2A782246" w14:textId="5DB1FD0B" w:rsidR="003C2252" w:rsidRPr="00100B13" w:rsidRDefault="00BD0119" w:rsidP="003C2252">
      <w:pPr>
        <w:rPr>
          <w:b/>
          <w:color w:val="000000"/>
          <w:sz w:val="24"/>
          <w:szCs w:val="24"/>
        </w:rPr>
      </w:pPr>
      <w:r w:rsidRPr="00100B13">
        <w:rPr>
          <w:b/>
          <w:color w:val="000000"/>
          <w:sz w:val="24"/>
          <w:szCs w:val="24"/>
          <w:lang w:val="kk"/>
        </w:rPr>
        <w:t xml:space="preserve">6.10.2.1 Ақпарат беру саясаты мен </w:t>
      </w:r>
      <w:r>
        <w:rPr>
          <w:b/>
          <w:color w:val="000000"/>
          <w:sz w:val="24"/>
          <w:szCs w:val="24"/>
          <w:lang w:val="kk"/>
        </w:rPr>
        <w:t>процедуралары</w:t>
      </w:r>
    </w:p>
    <w:p w14:paraId="5DC7A13C" w14:textId="49AC6879" w:rsidR="003C2252" w:rsidRPr="00100B13" w:rsidRDefault="00BD0119" w:rsidP="003C2252">
      <w:pPr>
        <w:rPr>
          <w:color w:val="000000"/>
          <w:sz w:val="24"/>
          <w:szCs w:val="24"/>
        </w:rPr>
      </w:pPr>
      <w:r w:rsidRPr="00100B13">
        <w:rPr>
          <w:color w:val="000000"/>
          <w:sz w:val="24"/>
          <w:szCs w:val="24"/>
          <w:lang w:val="kk"/>
        </w:rPr>
        <w:t>ISO/IEC 27002:2013, 13.2.1 тармағында баяндалған басқару, енгізу жөніндегі нұсқау және басқа да ақпарат, сондай-ақ мынадай қосымша ұсынымдар қолданылады:</w:t>
      </w:r>
    </w:p>
    <w:p w14:paraId="4E81516A" w14:textId="233F203A" w:rsidR="003C2252" w:rsidRPr="00100B13" w:rsidRDefault="00BD0119" w:rsidP="003C2252">
      <w:pPr>
        <w:rPr>
          <w:color w:val="000000"/>
          <w:sz w:val="24"/>
          <w:szCs w:val="24"/>
        </w:rPr>
      </w:pPr>
      <w:r w:rsidRPr="00100B13">
        <w:rPr>
          <w:b/>
          <w:color w:val="000000"/>
          <w:sz w:val="24"/>
          <w:szCs w:val="24"/>
          <w:lang w:val="kk"/>
        </w:rPr>
        <w:t xml:space="preserve">ISO/IEC 27002:2013 стандартының 13.2.1 </w:t>
      </w:r>
      <w:r>
        <w:rPr>
          <w:b/>
          <w:color w:val="000000"/>
          <w:sz w:val="24"/>
          <w:szCs w:val="24"/>
          <w:lang w:val="kk"/>
        </w:rPr>
        <w:t>«</w:t>
      </w:r>
      <w:r w:rsidRPr="00100B13">
        <w:rPr>
          <w:b/>
          <w:color w:val="000000"/>
          <w:sz w:val="24"/>
          <w:szCs w:val="24"/>
          <w:lang w:val="kk"/>
        </w:rPr>
        <w:t>Ақпарат беру саясаты мен процедурасы</w:t>
      </w:r>
      <w:r>
        <w:rPr>
          <w:b/>
          <w:color w:val="000000"/>
          <w:sz w:val="24"/>
          <w:szCs w:val="24"/>
          <w:lang w:val="kk"/>
        </w:rPr>
        <w:t>»</w:t>
      </w:r>
      <w:r w:rsidRPr="00100B13">
        <w:rPr>
          <w:b/>
          <w:color w:val="000000"/>
          <w:sz w:val="24"/>
          <w:szCs w:val="24"/>
          <w:lang w:val="kk"/>
        </w:rPr>
        <w:t xml:space="preserve"> стандартын енгізу бойынша қосымша нұсқау:</w:t>
      </w:r>
    </w:p>
    <w:p w14:paraId="521D2872" w14:textId="5394173D" w:rsidR="003C2252" w:rsidRPr="00100B13" w:rsidRDefault="00BD0119" w:rsidP="003C2252">
      <w:pPr>
        <w:rPr>
          <w:color w:val="000000"/>
          <w:sz w:val="24"/>
          <w:szCs w:val="24"/>
        </w:rPr>
      </w:pPr>
      <w:r w:rsidRPr="00100B13">
        <w:rPr>
          <w:color w:val="000000"/>
          <w:sz w:val="24"/>
          <w:szCs w:val="24"/>
          <w:lang w:val="kk"/>
        </w:rPr>
        <w:t xml:space="preserve">Ұйым ДД өңдеуге байланысты ережелердің сақталуын қамтамасыз ету </w:t>
      </w:r>
      <w:r>
        <w:rPr>
          <w:color w:val="000000"/>
          <w:sz w:val="24"/>
          <w:szCs w:val="24"/>
          <w:lang w:val="kk"/>
        </w:rPr>
        <w:t>процедуралары</w:t>
      </w:r>
      <w:r w:rsidRPr="00100B13">
        <w:rPr>
          <w:color w:val="000000"/>
          <w:sz w:val="24"/>
          <w:szCs w:val="24"/>
          <w:lang w:val="kk"/>
        </w:rPr>
        <w:t>н бүкіл жүйеде және қолданылатын жерде одан тыс жерлерде қарастырған жөн.</w:t>
      </w:r>
    </w:p>
    <w:p w14:paraId="43A58E8E" w14:textId="77777777" w:rsidR="003C2252" w:rsidRPr="00100B13" w:rsidRDefault="00BD0119" w:rsidP="003C2252">
      <w:pPr>
        <w:rPr>
          <w:b/>
          <w:color w:val="000000"/>
          <w:sz w:val="24"/>
          <w:szCs w:val="24"/>
        </w:rPr>
      </w:pPr>
      <w:r w:rsidRPr="00100B13">
        <w:rPr>
          <w:b/>
          <w:color w:val="000000"/>
          <w:sz w:val="24"/>
          <w:szCs w:val="24"/>
          <w:lang w:val="kk"/>
        </w:rPr>
        <w:t>6.10.2.2 Ақпарат беру туралы келісімдер</w:t>
      </w:r>
    </w:p>
    <w:p w14:paraId="415AC211" w14:textId="542C703B" w:rsidR="003C2252" w:rsidRPr="00100B13" w:rsidRDefault="00BD0119" w:rsidP="003C2252">
      <w:pPr>
        <w:rPr>
          <w:color w:val="000000"/>
          <w:sz w:val="24"/>
          <w:szCs w:val="24"/>
        </w:rPr>
      </w:pPr>
      <w:r w:rsidRPr="00100B13">
        <w:rPr>
          <w:color w:val="000000"/>
          <w:sz w:val="24"/>
          <w:szCs w:val="24"/>
          <w:lang w:val="kk"/>
        </w:rPr>
        <w:t>ISO/IEC 27002:2013, 13.2.2 тармағында баяндалған басқару, енгізу жөніндегі нұсқау және басқа да ақпарат қолданылады.</w:t>
      </w:r>
    </w:p>
    <w:p w14:paraId="51D3CFE8" w14:textId="77777777" w:rsidR="003C2252" w:rsidRPr="00100B13" w:rsidRDefault="00BD0119" w:rsidP="003C2252">
      <w:pPr>
        <w:rPr>
          <w:b/>
          <w:color w:val="000000"/>
          <w:sz w:val="24"/>
          <w:szCs w:val="24"/>
        </w:rPr>
      </w:pPr>
      <w:r w:rsidRPr="00100B13">
        <w:rPr>
          <w:b/>
          <w:color w:val="000000"/>
          <w:sz w:val="24"/>
          <w:szCs w:val="24"/>
          <w:lang w:val="kk"/>
        </w:rPr>
        <w:t>6.10.2.3 Электрондық хабарламалар</w:t>
      </w:r>
    </w:p>
    <w:p w14:paraId="45DBC6EE" w14:textId="07748FF2" w:rsidR="003C2252" w:rsidRPr="00100B13" w:rsidRDefault="00BD0119" w:rsidP="003C2252">
      <w:pPr>
        <w:rPr>
          <w:color w:val="000000"/>
          <w:sz w:val="24"/>
          <w:szCs w:val="24"/>
        </w:rPr>
      </w:pPr>
      <w:r w:rsidRPr="00100B13">
        <w:rPr>
          <w:color w:val="000000"/>
          <w:sz w:val="24"/>
          <w:szCs w:val="24"/>
          <w:lang w:val="kk"/>
        </w:rPr>
        <w:t>ISO/IEC 27002:2013, 13.2.3 тармағында баяндалған басқару, енгізу жөніндегі нұсқау және басқа да ақпарат қолданылады.</w:t>
      </w:r>
    </w:p>
    <w:p w14:paraId="1B6B7586" w14:textId="77777777" w:rsidR="003C2252" w:rsidRPr="00100B13" w:rsidRDefault="00BD0119" w:rsidP="003C2252">
      <w:pPr>
        <w:rPr>
          <w:b/>
          <w:color w:val="000000"/>
          <w:sz w:val="24"/>
          <w:szCs w:val="24"/>
        </w:rPr>
      </w:pPr>
      <w:r w:rsidRPr="00100B13">
        <w:rPr>
          <w:b/>
          <w:color w:val="000000"/>
          <w:sz w:val="24"/>
          <w:szCs w:val="24"/>
          <w:lang w:val="kk"/>
        </w:rPr>
        <w:t>6.10.2.4 Құпиялылық немесе жарияламау туралы келісімдер</w:t>
      </w:r>
    </w:p>
    <w:p w14:paraId="04886016" w14:textId="0321E336" w:rsidR="003C2252" w:rsidRPr="00100B13" w:rsidRDefault="00BD0119" w:rsidP="003C2252">
      <w:pPr>
        <w:rPr>
          <w:color w:val="000000"/>
          <w:sz w:val="24"/>
          <w:szCs w:val="24"/>
        </w:rPr>
      </w:pPr>
      <w:r w:rsidRPr="00100B13">
        <w:rPr>
          <w:color w:val="000000"/>
          <w:sz w:val="24"/>
          <w:szCs w:val="24"/>
          <w:lang w:val="kk"/>
        </w:rPr>
        <w:t>ISO/IEC 27002:2013, 13.2.4 тармағында баяндалған басқару, енгізу жөніндегі нұсқау және басқа да ақпарат, сондай-ақ мынадай қосымша ұсынымдар қолданылады:</w:t>
      </w:r>
    </w:p>
    <w:p w14:paraId="7EDAEDA0" w14:textId="68A7D433" w:rsidR="003C2252" w:rsidRPr="00100B13" w:rsidRDefault="00BD0119" w:rsidP="003C2252">
      <w:pPr>
        <w:rPr>
          <w:color w:val="000000"/>
          <w:sz w:val="24"/>
          <w:szCs w:val="24"/>
        </w:rPr>
      </w:pPr>
      <w:r w:rsidRPr="00100B13">
        <w:rPr>
          <w:b/>
          <w:color w:val="000000"/>
          <w:sz w:val="24"/>
          <w:szCs w:val="24"/>
          <w:lang w:val="kk"/>
        </w:rPr>
        <w:t>ISO/IEC 27002:2013 стандартының 13.2.4 үшін Құпиялылық немесе жарияламау туралы келісімді іске асыру жөніндегі қосымша нұсқау:</w:t>
      </w:r>
    </w:p>
    <w:p w14:paraId="2FDB17D3" w14:textId="77777777" w:rsidR="003C2252" w:rsidRPr="00BD0119" w:rsidRDefault="00BD0119" w:rsidP="003C2252">
      <w:pPr>
        <w:rPr>
          <w:color w:val="000000"/>
          <w:sz w:val="24"/>
          <w:szCs w:val="24"/>
          <w:lang w:val="kk"/>
        </w:rPr>
      </w:pPr>
      <w:r w:rsidRPr="00100B13">
        <w:rPr>
          <w:color w:val="000000"/>
          <w:sz w:val="24"/>
          <w:szCs w:val="24"/>
          <w:lang w:val="kk"/>
        </w:rPr>
        <w:t>Ұйым өзінің басқаруымен жұмыс істейтін, ДД қолжетімділігі бар адамдардың құпиялылықты сақтауға міндетті екендігіне кепілдік беруі тиіс. Құпиялылық туралы келісім, шарттың бір бөлігі немесе жеке келісім болсын, міндеттемелер орындалатын уақыттың ұзақтығын көрсетуі керек.</w:t>
      </w:r>
    </w:p>
    <w:p w14:paraId="032DC782" w14:textId="33E1293A" w:rsidR="003C2252" w:rsidRPr="00BD0119" w:rsidRDefault="00BD0119" w:rsidP="003C2252">
      <w:pPr>
        <w:rPr>
          <w:color w:val="000000"/>
          <w:sz w:val="24"/>
          <w:szCs w:val="24"/>
          <w:lang w:val="kk"/>
        </w:rPr>
      </w:pPr>
      <w:r w:rsidRPr="00100B13">
        <w:rPr>
          <w:color w:val="000000"/>
          <w:sz w:val="24"/>
          <w:szCs w:val="24"/>
          <w:lang w:val="kk"/>
        </w:rPr>
        <w:t xml:space="preserve">Ұйым ДД операторы болған кезде, ұйым, оның қызметкерлері және оның агенттері арасындағы кез-келген нысандағы құпиялылық туралы келісім қызметкерлер мен агенттердің деректерді өңдеу мен қорғауға қатысты саясат пен </w:t>
      </w:r>
      <w:r>
        <w:rPr>
          <w:color w:val="000000"/>
          <w:sz w:val="24"/>
          <w:szCs w:val="24"/>
          <w:lang w:val="kk"/>
        </w:rPr>
        <w:t>процедураларды</w:t>
      </w:r>
      <w:r w:rsidRPr="00100B13">
        <w:rPr>
          <w:color w:val="000000"/>
          <w:sz w:val="24"/>
          <w:szCs w:val="24"/>
          <w:lang w:val="kk"/>
        </w:rPr>
        <w:t xml:space="preserve"> сақтауына кепілдік беруі керек.</w:t>
      </w:r>
    </w:p>
    <w:p w14:paraId="0E4B6F24" w14:textId="77777777" w:rsidR="003C2252" w:rsidRPr="00BD0119" w:rsidRDefault="003C2252" w:rsidP="003C2252">
      <w:pPr>
        <w:rPr>
          <w:b/>
          <w:color w:val="000000"/>
          <w:sz w:val="24"/>
          <w:szCs w:val="24"/>
          <w:lang w:val="kk"/>
        </w:rPr>
      </w:pPr>
    </w:p>
    <w:p w14:paraId="7EF3724C" w14:textId="432CB3CD" w:rsidR="003C2252" w:rsidRPr="00BD0119" w:rsidRDefault="00BD0119" w:rsidP="003C2252">
      <w:pPr>
        <w:rPr>
          <w:b/>
          <w:color w:val="000000"/>
          <w:sz w:val="24"/>
          <w:szCs w:val="24"/>
          <w:lang w:val="kk"/>
        </w:rPr>
      </w:pPr>
      <w:r w:rsidRPr="00100B13">
        <w:rPr>
          <w:b/>
          <w:color w:val="000000"/>
          <w:sz w:val="24"/>
          <w:szCs w:val="24"/>
          <w:lang w:val="kk"/>
        </w:rPr>
        <w:t>6.11 Жүйелерді жинақтау, әзірлеу және сүйемелдеу</w:t>
      </w:r>
    </w:p>
    <w:p w14:paraId="24FA8515" w14:textId="77777777" w:rsidR="00682C3B" w:rsidRPr="00BD0119" w:rsidRDefault="00682C3B" w:rsidP="003C2252">
      <w:pPr>
        <w:rPr>
          <w:b/>
          <w:color w:val="000000"/>
          <w:sz w:val="24"/>
          <w:szCs w:val="24"/>
          <w:lang w:val="kk"/>
        </w:rPr>
      </w:pPr>
    </w:p>
    <w:p w14:paraId="5C74C39F" w14:textId="77777777" w:rsidR="003C2252" w:rsidRPr="00BD0119" w:rsidRDefault="00BD0119" w:rsidP="003C2252">
      <w:pPr>
        <w:rPr>
          <w:b/>
          <w:color w:val="000000"/>
          <w:sz w:val="24"/>
          <w:szCs w:val="24"/>
          <w:lang w:val="kk"/>
        </w:rPr>
      </w:pPr>
      <w:r w:rsidRPr="00100B13">
        <w:rPr>
          <w:b/>
          <w:color w:val="000000"/>
          <w:sz w:val="24"/>
          <w:szCs w:val="24"/>
          <w:lang w:val="kk"/>
        </w:rPr>
        <w:t>6.11.1 Ақпараттық жүйелердің қауіпсіздігі бойынша талаптар</w:t>
      </w:r>
    </w:p>
    <w:p w14:paraId="068187E7" w14:textId="77777777" w:rsidR="003C2252" w:rsidRPr="00BD0119" w:rsidRDefault="00BD0119" w:rsidP="003C2252">
      <w:pPr>
        <w:rPr>
          <w:b/>
          <w:color w:val="000000"/>
          <w:sz w:val="24"/>
          <w:szCs w:val="24"/>
          <w:lang w:val="kk"/>
        </w:rPr>
      </w:pPr>
      <w:r w:rsidRPr="00100B13">
        <w:rPr>
          <w:b/>
          <w:color w:val="000000"/>
          <w:sz w:val="24"/>
          <w:szCs w:val="24"/>
          <w:lang w:val="kk"/>
        </w:rPr>
        <w:t>6.11.1.1 Ақпараттық қауіпсіздік бойынша талаптарды талдау және ерекшелігі</w:t>
      </w:r>
    </w:p>
    <w:p w14:paraId="324753EE" w14:textId="3C010D06" w:rsidR="003C2252" w:rsidRPr="00BD0119" w:rsidRDefault="00BD0119" w:rsidP="003C2252">
      <w:pPr>
        <w:rPr>
          <w:color w:val="000000"/>
          <w:sz w:val="24"/>
          <w:szCs w:val="24"/>
          <w:lang w:val="kk"/>
        </w:rPr>
      </w:pPr>
      <w:r w:rsidRPr="00100B13">
        <w:rPr>
          <w:color w:val="000000"/>
          <w:sz w:val="24"/>
          <w:szCs w:val="24"/>
          <w:lang w:val="kk"/>
        </w:rPr>
        <w:t>ISO/IEC 27002:2013, 14.1.1 тармағында баяндалған басқару, енгізу жөніндегі нұсқау және басқа да ақпарат қолданылады.</w:t>
      </w:r>
    </w:p>
    <w:p w14:paraId="756B8EF9" w14:textId="77777777" w:rsidR="003C2252" w:rsidRPr="00BD0119" w:rsidRDefault="00BD0119" w:rsidP="003C2252">
      <w:pPr>
        <w:rPr>
          <w:b/>
          <w:color w:val="000000"/>
          <w:sz w:val="24"/>
          <w:szCs w:val="24"/>
          <w:lang w:val="kk"/>
        </w:rPr>
      </w:pPr>
      <w:r w:rsidRPr="00100B13">
        <w:rPr>
          <w:b/>
          <w:color w:val="000000"/>
          <w:sz w:val="24"/>
          <w:szCs w:val="24"/>
          <w:lang w:val="kk"/>
        </w:rPr>
        <w:t>6.11.1.2 Жалпыға қолжетімді желілердегі қолданбалар сервистерін қорғау</w:t>
      </w:r>
    </w:p>
    <w:p w14:paraId="3A58EB88" w14:textId="1C938B3A" w:rsidR="003C2252" w:rsidRPr="00BD0119" w:rsidRDefault="00BD0119" w:rsidP="003C2252">
      <w:pPr>
        <w:rPr>
          <w:color w:val="000000"/>
          <w:sz w:val="24"/>
          <w:szCs w:val="24"/>
          <w:lang w:val="kk"/>
        </w:rPr>
      </w:pPr>
      <w:r w:rsidRPr="00100B13">
        <w:rPr>
          <w:color w:val="000000"/>
          <w:sz w:val="24"/>
          <w:szCs w:val="24"/>
          <w:lang w:val="kk"/>
        </w:rPr>
        <w:t>ISO/IEC 27002:2013, 14.1.2 тармағында көрсетілген басқару, енгізу бойынша нұсқау және басқа ақпарат, сондай-ақ келесі қосымша ұсыныстар қолданылады:</w:t>
      </w:r>
    </w:p>
    <w:p w14:paraId="00508AAA" w14:textId="3054A5D1" w:rsidR="003C2252" w:rsidRPr="00BD0119" w:rsidRDefault="00BD0119" w:rsidP="003C2252">
      <w:pPr>
        <w:rPr>
          <w:b/>
          <w:color w:val="000000"/>
          <w:sz w:val="24"/>
          <w:szCs w:val="24"/>
          <w:lang w:val="kk"/>
        </w:rPr>
      </w:pPr>
      <w:r w:rsidRPr="00100B13">
        <w:rPr>
          <w:b/>
          <w:color w:val="000000"/>
          <w:sz w:val="24"/>
          <w:szCs w:val="24"/>
          <w:lang w:val="kk"/>
        </w:rPr>
        <w:t>14.1.2, ISO/IEC 27002:2013 желілерінің жалпыға қол жетімді ортасында қосымшалар қызметтерінің қауіпсіздігін қамтамасыз ету үшін қосымша нұсқау:</w:t>
      </w:r>
    </w:p>
    <w:p w14:paraId="2CE44F76" w14:textId="77777777" w:rsidR="003C2252" w:rsidRPr="00BD0119" w:rsidRDefault="00BD0119" w:rsidP="003C2252">
      <w:pPr>
        <w:rPr>
          <w:color w:val="000000"/>
          <w:sz w:val="24"/>
          <w:szCs w:val="24"/>
          <w:lang w:val="kk"/>
        </w:rPr>
      </w:pPr>
      <w:r w:rsidRPr="00100B13">
        <w:rPr>
          <w:color w:val="000000"/>
          <w:sz w:val="24"/>
          <w:szCs w:val="24"/>
          <w:lang w:val="kk"/>
        </w:rPr>
        <w:t>Ұйым сенімсіз деректер желілері арқылы берілетін ДД беру үшін шифрланғанына кепілдік беруі керек.</w:t>
      </w:r>
    </w:p>
    <w:p w14:paraId="4DC92215" w14:textId="77777777" w:rsidR="003C2252" w:rsidRPr="00BD0119" w:rsidRDefault="00BD0119" w:rsidP="003C2252">
      <w:pPr>
        <w:rPr>
          <w:color w:val="000000"/>
          <w:sz w:val="24"/>
          <w:szCs w:val="24"/>
          <w:lang w:val="kk"/>
        </w:rPr>
      </w:pPr>
      <w:r w:rsidRPr="00100B13">
        <w:rPr>
          <w:color w:val="000000"/>
          <w:sz w:val="24"/>
          <w:szCs w:val="24"/>
          <w:lang w:val="kk"/>
        </w:rPr>
        <w:t>Сенімсіз желілерге жалпыға қолжетімді Интернет және ұйымның жедел басқаруындағы емес басқа да объектілер кіруі мүмкін.</w:t>
      </w:r>
    </w:p>
    <w:p w14:paraId="382D5B0B" w14:textId="77777777" w:rsidR="003C2252" w:rsidRPr="00BD0119" w:rsidRDefault="003C2252" w:rsidP="003C2252">
      <w:pPr>
        <w:rPr>
          <w:color w:val="000000"/>
          <w:sz w:val="24"/>
          <w:szCs w:val="24"/>
          <w:lang w:val="kk"/>
        </w:rPr>
      </w:pPr>
    </w:p>
    <w:p w14:paraId="3F0A7F8D" w14:textId="2D3904F1" w:rsidR="003C2252" w:rsidRPr="00BD0119" w:rsidRDefault="00BD0119" w:rsidP="003C2252">
      <w:pPr>
        <w:rPr>
          <w:color w:val="000000"/>
          <w:lang w:val="kk"/>
        </w:rPr>
      </w:pPr>
      <w:r w:rsidRPr="00100B13">
        <w:rPr>
          <w:color w:val="000000"/>
          <w:lang w:val="kk"/>
        </w:rPr>
        <w:t>Ескертпе - Кейбір жағдайларда (мысалы, электрондық пошта алмасу) сенімсіз желілік деректер жүйелерінің ажырамас сипаттамалары тиімді беру үшін кейбір тақырып немесе трафик деректерінің қол жетімді болуын талап етуі мүмкін.</w:t>
      </w:r>
    </w:p>
    <w:p w14:paraId="10CC13CD" w14:textId="77777777" w:rsidR="003C2252" w:rsidRPr="00BD0119" w:rsidRDefault="003C2252" w:rsidP="003C2252">
      <w:pPr>
        <w:rPr>
          <w:color w:val="000000"/>
          <w:sz w:val="24"/>
          <w:szCs w:val="24"/>
          <w:lang w:val="kk"/>
        </w:rPr>
      </w:pPr>
    </w:p>
    <w:p w14:paraId="00204F35" w14:textId="77777777" w:rsidR="003C2252" w:rsidRPr="00BD0119" w:rsidRDefault="00BD0119" w:rsidP="003C2252">
      <w:pPr>
        <w:rPr>
          <w:b/>
          <w:color w:val="000000"/>
          <w:sz w:val="24"/>
          <w:szCs w:val="24"/>
          <w:lang w:val="kk"/>
        </w:rPr>
      </w:pPr>
      <w:r w:rsidRPr="00100B13">
        <w:rPr>
          <w:b/>
          <w:color w:val="000000"/>
          <w:sz w:val="24"/>
          <w:szCs w:val="24"/>
          <w:lang w:val="kk"/>
        </w:rPr>
        <w:t>6.11.1.3 Қолданба сервистерінің транзакцияларын қорғау</w:t>
      </w:r>
    </w:p>
    <w:p w14:paraId="728B4C6A" w14:textId="78CDB7B1" w:rsidR="003C2252" w:rsidRPr="00BD0119" w:rsidRDefault="00BD0119" w:rsidP="003C2252">
      <w:pPr>
        <w:rPr>
          <w:color w:val="000000"/>
          <w:sz w:val="24"/>
          <w:szCs w:val="24"/>
          <w:lang w:val="kk"/>
        </w:rPr>
      </w:pPr>
      <w:r w:rsidRPr="00100B13">
        <w:rPr>
          <w:color w:val="000000"/>
          <w:sz w:val="24"/>
          <w:szCs w:val="24"/>
          <w:lang w:val="kk"/>
        </w:rPr>
        <w:t>ISO/IEC 27002:2013, 14.1.3 тармағында баяндалған басқару, енгізу жөніндегі нұсқау және басқа да ақпарат қолданылады.</w:t>
      </w:r>
    </w:p>
    <w:p w14:paraId="64FF6622" w14:textId="77777777" w:rsidR="003C2252" w:rsidRPr="00BD0119" w:rsidRDefault="00BD0119" w:rsidP="003C2252">
      <w:pPr>
        <w:rPr>
          <w:b/>
          <w:color w:val="000000"/>
          <w:sz w:val="24"/>
          <w:szCs w:val="24"/>
          <w:lang w:val="kk"/>
        </w:rPr>
      </w:pPr>
      <w:r w:rsidRPr="00100B13">
        <w:rPr>
          <w:b/>
          <w:color w:val="000000"/>
          <w:sz w:val="24"/>
          <w:szCs w:val="24"/>
          <w:lang w:val="kk"/>
        </w:rPr>
        <w:t>6.11.2 Әзірлеу және қолдау процестерінің қауіпсіздігі</w:t>
      </w:r>
    </w:p>
    <w:p w14:paraId="34FE16AC" w14:textId="77777777" w:rsidR="003C2252" w:rsidRPr="00BD0119" w:rsidRDefault="00BD0119" w:rsidP="003C2252">
      <w:pPr>
        <w:rPr>
          <w:color w:val="000000"/>
          <w:sz w:val="24"/>
          <w:szCs w:val="24"/>
          <w:lang w:val="kk"/>
        </w:rPr>
      </w:pPr>
      <w:r w:rsidRPr="00100B13">
        <w:rPr>
          <w:b/>
          <w:color w:val="000000"/>
          <w:sz w:val="24"/>
          <w:szCs w:val="24"/>
          <w:lang w:val="kk"/>
        </w:rPr>
        <w:t>6.11.2.1 Қауіпсіз әзірлеу саясаты</w:t>
      </w:r>
    </w:p>
    <w:p w14:paraId="12B882AE" w14:textId="325E345F" w:rsidR="003C2252" w:rsidRPr="00BD0119" w:rsidRDefault="00BD0119" w:rsidP="003C2252">
      <w:pPr>
        <w:rPr>
          <w:color w:val="000000"/>
          <w:sz w:val="24"/>
          <w:szCs w:val="24"/>
          <w:lang w:val="kk"/>
        </w:rPr>
      </w:pPr>
      <w:r w:rsidRPr="00100B13">
        <w:rPr>
          <w:color w:val="000000"/>
          <w:sz w:val="24"/>
          <w:szCs w:val="24"/>
          <w:lang w:val="kk"/>
        </w:rPr>
        <w:t>ISO/IEC 27002:2013, 14.2.1 тармағында көрсетілген басқару, енгізу жөніндегі нұсқау және басқа да ақпарат, сондай-ақ келесі қосымша нұсқаулар қолданылады.</w:t>
      </w:r>
    </w:p>
    <w:p w14:paraId="4B79F78C" w14:textId="7C6E1EE7" w:rsidR="003C2252" w:rsidRPr="00BD0119" w:rsidRDefault="00BD0119" w:rsidP="003C2252">
      <w:pPr>
        <w:rPr>
          <w:b/>
          <w:color w:val="000000"/>
          <w:sz w:val="24"/>
          <w:szCs w:val="24"/>
          <w:lang w:val="kk"/>
        </w:rPr>
      </w:pPr>
      <w:r w:rsidRPr="00100B13">
        <w:rPr>
          <w:b/>
          <w:color w:val="000000"/>
          <w:sz w:val="24"/>
          <w:szCs w:val="24"/>
          <w:lang w:val="kk"/>
        </w:rPr>
        <w:t xml:space="preserve">14.2.1 </w:t>
      </w:r>
      <w:r>
        <w:rPr>
          <w:b/>
          <w:color w:val="000000"/>
          <w:sz w:val="24"/>
          <w:szCs w:val="24"/>
          <w:lang w:val="kk"/>
        </w:rPr>
        <w:t>«</w:t>
      </w:r>
      <w:r w:rsidRPr="00100B13">
        <w:rPr>
          <w:b/>
          <w:color w:val="000000"/>
          <w:sz w:val="24"/>
          <w:szCs w:val="24"/>
          <w:lang w:val="kk"/>
        </w:rPr>
        <w:t>Қауіпсіз әзірлеу саясаты</w:t>
      </w:r>
      <w:r>
        <w:rPr>
          <w:b/>
          <w:color w:val="000000"/>
          <w:sz w:val="24"/>
          <w:szCs w:val="24"/>
          <w:lang w:val="kk"/>
        </w:rPr>
        <w:t>»</w:t>
      </w:r>
      <w:r w:rsidRPr="00100B13">
        <w:rPr>
          <w:b/>
          <w:color w:val="000000"/>
          <w:sz w:val="24"/>
          <w:szCs w:val="24"/>
          <w:lang w:val="kk"/>
        </w:rPr>
        <w:t xml:space="preserve"> үшін ISO/IEC 27002:2013 стандартын енгізу бойынша қосымша нұсқау:</w:t>
      </w:r>
    </w:p>
    <w:p w14:paraId="211A8164" w14:textId="77777777" w:rsidR="003C2252" w:rsidRPr="00BD0119" w:rsidRDefault="00BD0119" w:rsidP="003C2252">
      <w:pPr>
        <w:rPr>
          <w:color w:val="000000"/>
          <w:sz w:val="24"/>
          <w:szCs w:val="24"/>
          <w:lang w:val="kk"/>
        </w:rPr>
      </w:pPr>
      <w:r w:rsidRPr="00100B13">
        <w:rPr>
          <w:color w:val="000000"/>
          <w:sz w:val="24"/>
          <w:szCs w:val="24"/>
          <w:lang w:val="kk"/>
        </w:rPr>
        <w:t>Жүйені әзірлеу және жобалау саясаты ұйымның ДД қол жеткізу әкімшілерінің алдындағы міндеттемелерге және/немесе кез келген қолданыстағы заңнамаға және/немесе нормативтік актілерге, сондай-ақ ұйым орындайтын өңдеу түрлеріне негізделген ДД қажеттіліктерін өңдеу жөніндегі нұсқауды қамтуы тиіс. 7 және 8-бөлімдерде жүйелерді жобалау кезінде құпиялылық саясатын әзірлеу кезінде пайдалы болуы мүмкін ДД өңдеуді басқару талаптары келтірілген.</w:t>
      </w:r>
    </w:p>
    <w:p w14:paraId="10E29067" w14:textId="77777777" w:rsidR="003C2252" w:rsidRPr="00BD0119" w:rsidRDefault="00BD0119" w:rsidP="003C2252">
      <w:pPr>
        <w:rPr>
          <w:color w:val="000000"/>
          <w:sz w:val="24"/>
          <w:szCs w:val="24"/>
          <w:lang w:val="kk"/>
        </w:rPr>
      </w:pPr>
      <w:r w:rsidRPr="00100B13">
        <w:rPr>
          <w:color w:val="000000"/>
          <w:sz w:val="24"/>
          <w:szCs w:val="24"/>
          <w:lang w:val="kk"/>
        </w:rPr>
        <w:t>Дизайн бойынша құпиялылығына және әдепкі құпиялылыққа ықпал ететін саясаттар келесі аспектілерді ескеруі керек:</w:t>
      </w:r>
    </w:p>
    <w:p w14:paraId="5ECA864C" w14:textId="16EE0AF0" w:rsidR="003C2252" w:rsidRPr="00BD0119" w:rsidRDefault="00BD0119" w:rsidP="003C2252">
      <w:pPr>
        <w:rPr>
          <w:color w:val="000000"/>
          <w:sz w:val="24"/>
          <w:szCs w:val="24"/>
          <w:lang w:val="kk"/>
        </w:rPr>
      </w:pPr>
      <w:r w:rsidRPr="00100B13">
        <w:rPr>
          <w:color w:val="000000"/>
          <w:sz w:val="24"/>
          <w:szCs w:val="24"/>
          <w:lang w:val="kk"/>
        </w:rPr>
        <w:t>a) ДД қорғау және құпиялылық қағидаттарын іске асыру жөніндегі нұсқауды  ISO/IEC 29100 қараңыз) бағдарламалық қамтылымды әзірлеудің өмірлік циклінде;</w:t>
      </w:r>
    </w:p>
    <w:p w14:paraId="1A8F0B5F" w14:textId="2A92250F" w:rsidR="003C2252" w:rsidRPr="00BD0119" w:rsidRDefault="00BD0119" w:rsidP="003C2252">
      <w:pPr>
        <w:rPr>
          <w:color w:val="000000"/>
          <w:sz w:val="24"/>
          <w:szCs w:val="24"/>
          <w:lang w:val="kk"/>
        </w:rPr>
      </w:pPr>
      <w:r w:rsidRPr="00100B13">
        <w:rPr>
          <w:color w:val="000000"/>
          <w:sz w:val="24"/>
          <w:szCs w:val="24"/>
          <w:lang w:val="kk"/>
        </w:rPr>
        <w:t>b) құпиялылыққа және/немесе құпиялылыққа әсерді бағалау үшін тәуекелдерді бағалау нәтижелеріне негізделуі мүмкін жобалау кезеңіндегі ДД құпиялылығы мен қорғалуына қойылатын талаптар (7.2.5 қараңыз);</w:t>
      </w:r>
    </w:p>
    <w:p w14:paraId="7CB3F55A" w14:textId="77777777" w:rsidR="003C2252" w:rsidRPr="00BD0119" w:rsidRDefault="00BD0119" w:rsidP="003C2252">
      <w:pPr>
        <w:rPr>
          <w:color w:val="000000"/>
          <w:sz w:val="24"/>
          <w:szCs w:val="24"/>
          <w:lang w:val="kk"/>
        </w:rPr>
      </w:pPr>
      <w:r w:rsidRPr="00100B13">
        <w:rPr>
          <w:color w:val="000000"/>
          <w:sz w:val="24"/>
          <w:szCs w:val="24"/>
          <w:lang w:val="kk"/>
        </w:rPr>
        <w:t>c) жоба кезеңдері шеңберінде ДД қорғаудың бақылау нүктелері;</w:t>
      </w:r>
    </w:p>
    <w:p w14:paraId="1ED88697" w14:textId="77777777" w:rsidR="003C2252" w:rsidRPr="00BD0119" w:rsidRDefault="00BD0119" w:rsidP="003C2252">
      <w:pPr>
        <w:rPr>
          <w:color w:val="000000"/>
          <w:sz w:val="24"/>
          <w:szCs w:val="24"/>
          <w:lang w:val="kk"/>
        </w:rPr>
      </w:pPr>
      <w:r w:rsidRPr="00100B13">
        <w:rPr>
          <w:color w:val="000000"/>
          <w:sz w:val="24"/>
          <w:szCs w:val="24"/>
          <w:lang w:val="kk"/>
        </w:rPr>
        <w:t>d) ДД құпиялылығы мен қорғалуы туралы қажетті білім;</w:t>
      </w:r>
    </w:p>
    <w:p w14:paraId="73B0234C" w14:textId="77777777" w:rsidR="003C2252" w:rsidRPr="00BD0119" w:rsidRDefault="00BD0119" w:rsidP="003C2252">
      <w:pPr>
        <w:rPr>
          <w:color w:val="000000"/>
          <w:sz w:val="24"/>
          <w:szCs w:val="24"/>
          <w:lang w:val="kk"/>
        </w:rPr>
      </w:pPr>
      <w:r w:rsidRPr="00100B13">
        <w:rPr>
          <w:color w:val="000000"/>
          <w:sz w:val="24"/>
          <w:szCs w:val="24"/>
          <w:lang w:val="kk"/>
        </w:rPr>
        <w:t>Е) әдепкі бойынша ДД өңдеуді барынша азайтады.</w:t>
      </w:r>
    </w:p>
    <w:p w14:paraId="47470FA6" w14:textId="54525769" w:rsidR="003C2252" w:rsidRPr="00BD0119" w:rsidRDefault="00BD0119" w:rsidP="003C2252">
      <w:pPr>
        <w:rPr>
          <w:b/>
          <w:color w:val="000000"/>
          <w:sz w:val="24"/>
          <w:szCs w:val="24"/>
          <w:lang w:val="kk"/>
        </w:rPr>
      </w:pPr>
      <w:r w:rsidRPr="00100B13">
        <w:rPr>
          <w:b/>
          <w:color w:val="000000"/>
          <w:sz w:val="24"/>
          <w:szCs w:val="24"/>
          <w:lang w:val="kk"/>
        </w:rPr>
        <w:t xml:space="preserve">6.11.2.2 Жүйедегі өзгерістерді басқару </w:t>
      </w:r>
      <w:r>
        <w:rPr>
          <w:b/>
          <w:color w:val="000000"/>
          <w:sz w:val="24"/>
          <w:szCs w:val="24"/>
          <w:lang w:val="kk"/>
        </w:rPr>
        <w:t>процедуралары</w:t>
      </w:r>
    </w:p>
    <w:p w14:paraId="0C3022A8" w14:textId="5593B2F1" w:rsidR="003C2252" w:rsidRPr="00BD0119" w:rsidRDefault="00BD0119" w:rsidP="003C2252">
      <w:pPr>
        <w:rPr>
          <w:color w:val="000000"/>
          <w:sz w:val="24"/>
          <w:szCs w:val="24"/>
          <w:lang w:val="kk"/>
        </w:rPr>
      </w:pPr>
      <w:r w:rsidRPr="00100B13">
        <w:rPr>
          <w:color w:val="000000"/>
          <w:sz w:val="24"/>
          <w:szCs w:val="24"/>
          <w:lang w:val="kk"/>
        </w:rPr>
        <w:t>ISO/IEC 27002:2013, 14.2.2 тармағында баяндалған басқару, енгізу жөніндегі нұсқау және басқа да ақпарат қолданылады.</w:t>
      </w:r>
    </w:p>
    <w:p w14:paraId="2DAE4838" w14:textId="77777777" w:rsidR="003C2252" w:rsidRPr="00100B13" w:rsidRDefault="00BD0119" w:rsidP="003C2252">
      <w:pPr>
        <w:rPr>
          <w:b/>
          <w:color w:val="000000"/>
          <w:sz w:val="24"/>
          <w:szCs w:val="24"/>
        </w:rPr>
      </w:pPr>
      <w:r w:rsidRPr="00100B13">
        <w:rPr>
          <w:b/>
          <w:color w:val="000000"/>
          <w:sz w:val="24"/>
          <w:szCs w:val="24"/>
          <w:lang w:val="kk"/>
        </w:rPr>
        <w:t>6.11.2.3 Операциялық платформаны ауыстырғаннан кейін қолданбаларды техникалық талдау</w:t>
      </w:r>
    </w:p>
    <w:p w14:paraId="1215673C" w14:textId="00A85711" w:rsidR="003C2252" w:rsidRPr="00100B13" w:rsidRDefault="00BD0119" w:rsidP="003C2252">
      <w:pPr>
        <w:rPr>
          <w:color w:val="000000"/>
          <w:sz w:val="24"/>
          <w:szCs w:val="24"/>
        </w:rPr>
      </w:pPr>
      <w:r w:rsidRPr="00100B13">
        <w:rPr>
          <w:color w:val="000000"/>
          <w:sz w:val="24"/>
          <w:szCs w:val="24"/>
          <w:lang w:val="kk"/>
        </w:rPr>
        <w:t>ISO/IEC 27002:2013, 14.2.3 тармағында баяндалған басқару, енгізу жөніндегі нұсқау және басқа да ақпарат қолданылады.</w:t>
      </w:r>
    </w:p>
    <w:p w14:paraId="5A2628EF" w14:textId="77777777" w:rsidR="003C2252" w:rsidRPr="00100B13" w:rsidRDefault="00BD0119" w:rsidP="003C2252">
      <w:pPr>
        <w:rPr>
          <w:b/>
          <w:color w:val="000000"/>
          <w:sz w:val="24"/>
          <w:szCs w:val="24"/>
        </w:rPr>
      </w:pPr>
      <w:r w:rsidRPr="00100B13">
        <w:rPr>
          <w:b/>
          <w:color w:val="000000"/>
          <w:sz w:val="24"/>
          <w:szCs w:val="24"/>
          <w:lang w:val="kk"/>
        </w:rPr>
        <w:t>6.11.2.4 Бағдарламалық пакеттерге өзгерістер енгізуге шектеу</w:t>
      </w:r>
    </w:p>
    <w:p w14:paraId="04FD4540" w14:textId="69A95E05" w:rsidR="003C2252" w:rsidRPr="00100B13" w:rsidRDefault="00BD0119" w:rsidP="003C2252">
      <w:pPr>
        <w:rPr>
          <w:color w:val="000000"/>
          <w:sz w:val="24"/>
          <w:szCs w:val="24"/>
        </w:rPr>
      </w:pPr>
      <w:r w:rsidRPr="00100B13">
        <w:rPr>
          <w:color w:val="000000"/>
          <w:sz w:val="24"/>
          <w:szCs w:val="24"/>
          <w:lang w:val="kk"/>
        </w:rPr>
        <w:t>ISO/IEC 27002:2013, 14.2.4 тармағында баяндалған басқару, енгізу жөніндегі нұсқау және басқа да ақпарат қолданылады.</w:t>
      </w:r>
    </w:p>
    <w:p w14:paraId="0356555C" w14:textId="77777777" w:rsidR="003C2252" w:rsidRPr="00100B13" w:rsidRDefault="00BD0119" w:rsidP="003C2252">
      <w:pPr>
        <w:rPr>
          <w:b/>
          <w:color w:val="000000"/>
          <w:sz w:val="24"/>
          <w:szCs w:val="24"/>
        </w:rPr>
      </w:pPr>
      <w:r w:rsidRPr="00100B13">
        <w:rPr>
          <w:b/>
          <w:color w:val="000000"/>
          <w:sz w:val="24"/>
          <w:szCs w:val="24"/>
          <w:lang w:val="kk"/>
        </w:rPr>
        <w:t>6.11.2.5 Қауіпсіз жүйелік жобалау қағидаттары</w:t>
      </w:r>
    </w:p>
    <w:p w14:paraId="22156B3D" w14:textId="1BF92AA6" w:rsidR="003C2252" w:rsidRPr="00100B13" w:rsidRDefault="00BD0119" w:rsidP="003C2252">
      <w:pPr>
        <w:rPr>
          <w:color w:val="000000"/>
          <w:sz w:val="24"/>
          <w:szCs w:val="24"/>
        </w:rPr>
      </w:pPr>
      <w:r w:rsidRPr="00100B13">
        <w:rPr>
          <w:color w:val="000000"/>
          <w:sz w:val="24"/>
          <w:szCs w:val="24"/>
          <w:lang w:val="kk"/>
        </w:rPr>
        <w:t>ISO/IEC 27002:2013, 14.2.5 тармағында баяндалған басқару, енгізу жөніндегі нұсқау және басқа да ақпарат, сондай-ақ мынадай қосымша ұсынымдар қолданылады:</w:t>
      </w:r>
    </w:p>
    <w:p w14:paraId="2ABFBB35" w14:textId="087E0C04" w:rsidR="003C2252" w:rsidRPr="00100B13" w:rsidRDefault="00BD0119" w:rsidP="003C2252">
      <w:pPr>
        <w:rPr>
          <w:b/>
          <w:color w:val="000000"/>
          <w:sz w:val="24"/>
          <w:szCs w:val="24"/>
        </w:rPr>
      </w:pPr>
      <w:r w:rsidRPr="00100B13">
        <w:rPr>
          <w:b/>
          <w:color w:val="000000"/>
          <w:sz w:val="24"/>
          <w:szCs w:val="24"/>
          <w:lang w:val="kk"/>
        </w:rPr>
        <w:t xml:space="preserve">ISO/IEC 27002:2013, 14.2.5 т. </w:t>
      </w:r>
      <w:r>
        <w:rPr>
          <w:b/>
          <w:color w:val="000000"/>
          <w:sz w:val="24"/>
          <w:szCs w:val="24"/>
          <w:lang w:val="kk"/>
        </w:rPr>
        <w:t>«</w:t>
      </w:r>
      <w:bookmarkStart w:id="19" w:name="_Hlk86515826"/>
      <w:r w:rsidRPr="00100B13">
        <w:rPr>
          <w:b/>
          <w:color w:val="000000"/>
          <w:sz w:val="24"/>
          <w:szCs w:val="24"/>
          <w:lang w:val="kk"/>
        </w:rPr>
        <w:t>Қауіпсіз жүйелік жобалау қағидаттары</w:t>
      </w:r>
      <w:bookmarkEnd w:id="19"/>
      <w:r>
        <w:rPr>
          <w:b/>
          <w:color w:val="000000"/>
          <w:sz w:val="24"/>
          <w:szCs w:val="24"/>
          <w:lang w:val="kk"/>
        </w:rPr>
        <w:t>»</w:t>
      </w:r>
      <w:r w:rsidRPr="00100B13">
        <w:rPr>
          <w:b/>
          <w:color w:val="000000"/>
          <w:sz w:val="24"/>
          <w:szCs w:val="24"/>
          <w:lang w:val="kk"/>
        </w:rPr>
        <w:t>енгізу бойынша қосымша нұсқау:</w:t>
      </w:r>
    </w:p>
    <w:p w14:paraId="187DB500" w14:textId="5464583A" w:rsidR="003C2252" w:rsidRPr="00100B13" w:rsidRDefault="00BD0119" w:rsidP="003C2252">
      <w:pPr>
        <w:rPr>
          <w:color w:val="000000"/>
          <w:sz w:val="24"/>
          <w:szCs w:val="24"/>
        </w:rPr>
      </w:pPr>
      <w:r w:rsidRPr="00100B13">
        <w:rPr>
          <w:color w:val="000000"/>
          <w:sz w:val="24"/>
          <w:szCs w:val="24"/>
          <w:lang w:val="kk"/>
        </w:rPr>
        <w:t xml:space="preserve">ДД өңдеумен байланысты жүйелер және / немесе компоненттер дизайн бойынша құпиялылық және әдепкі құпиялылық қағидаттарына сәйкес, сондай-ақ тиісті басқару элементтерін іске асыруды алдын алу және жеңілдету үшін (7 және 8-бөлімдердегі сипаттамаға сәйкес, тиісінше </w:t>
      </w:r>
      <w:r w:rsidR="00B5204F">
        <w:rPr>
          <w:color w:val="000000"/>
          <w:sz w:val="24"/>
          <w:szCs w:val="24"/>
          <w:lang w:val="kk"/>
        </w:rPr>
        <w:t>ДД меншік иелері</w:t>
      </w:r>
      <w:r w:rsidRPr="00100B13">
        <w:rPr>
          <w:color w:val="000000"/>
          <w:sz w:val="24"/>
          <w:szCs w:val="24"/>
          <w:lang w:val="kk"/>
        </w:rPr>
        <w:t xml:space="preserve"> және ДД операторлары үшін), атап айтқанда, осы жүйелерде ДД жинау және өңдеу ДД өңдеудің сәйкестендірілген мақсаттары үшін не қажет екендігімен шектелетіндей етіп жобалануы тиіс (7.2-қараңыз).</w:t>
      </w:r>
    </w:p>
    <w:p w14:paraId="29958530" w14:textId="77777777" w:rsidR="003C2252" w:rsidRPr="00BD0119" w:rsidRDefault="00BD0119" w:rsidP="003C2252">
      <w:pPr>
        <w:rPr>
          <w:color w:val="000000"/>
          <w:sz w:val="24"/>
          <w:szCs w:val="24"/>
          <w:lang w:val="kk"/>
        </w:rPr>
      </w:pPr>
      <w:r w:rsidRPr="00100B13">
        <w:rPr>
          <w:color w:val="000000"/>
          <w:sz w:val="24"/>
          <w:szCs w:val="24"/>
          <w:lang w:val="kk"/>
        </w:rPr>
        <w:t>Мысалы, ДД өңдейтін ұйым тиісті өкілеттіктерге байланысты белгілі бір кезеңнен кейін ДД кәдеге жарататындығына кепілдік беруі керек. Осы ДД өңдейтін жүйе осы жою талабын орындауды жеңілдететін етіп жобалануға тиіс.</w:t>
      </w:r>
    </w:p>
    <w:p w14:paraId="68234126" w14:textId="77777777" w:rsidR="003C2252" w:rsidRPr="00BD0119" w:rsidRDefault="00BD0119" w:rsidP="003C2252">
      <w:pPr>
        <w:rPr>
          <w:b/>
          <w:color w:val="000000"/>
          <w:sz w:val="24"/>
          <w:szCs w:val="24"/>
          <w:lang w:val="kk"/>
        </w:rPr>
      </w:pPr>
      <w:r w:rsidRPr="00100B13">
        <w:rPr>
          <w:b/>
          <w:color w:val="000000"/>
          <w:sz w:val="24"/>
          <w:szCs w:val="24"/>
          <w:lang w:val="kk"/>
        </w:rPr>
        <w:lastRenderedPageBreak/>
        <w:t>6.11.2.6 Әзірлеменің қауіпсіз ортасы</w:t>
      </w:r>
    </w:p>
    <w:p w14:paraId="2B875048" w14:textId="1EDBB7C3" w:rsidR="003C2252" w:rsidRPr="00BD0119" w:rsidRDefault="00BD0119" w:rsidP="003C2252">
      <w:pPr>
        <w:rPr>
          <w:color w:val="000000"/>
          <w:sz w:val="24"/>
          <w:szCs w:val="24"/>
          <w:lang w:val="kk"/>
        </w:rPr>
      </w:pPr>
      <w:r w:rsidRPr="00100B13">
        <w:rPr>
          <w:color w:val="000000"/>
          <w:sz w:val="24"/>
          <w:szCs w:val="24"/>
          <w:lang w:val="kk"/>
        </w:rPr>
        <w:t>ISO/IEC 27002: 2013, 14.2.6 тармағында көрсетілген басқару, енгізу жөніндегі нұсқау және басқа ақпарат қолданылады</w:t>
      </w:r>
    </w:p>
    <w:p w14:paraId="011FAF34" w14:textId="77777777" w:rsidR="003C2252" w:rsidRPr="00BD0119" w:rsidRDefault="00BD0119" w:rsidP="003C2252">
      <w:pPr>
        <w:rPr>
          <w:b/>
          <w:color w:val="000000"/>
          <w:sz w:val="24"/>
          <w:szCs w:val="24"/>
          <w:lang w:val="kk"/>
        </w:rPr>
      </w:pPr>
      <w:r w:rsidRPr="00100B13">
        <w:rPr>
          <w:b/>
          <w:color w:val="000000"/>
          <w:sz w:val="24"/>
          <w:szCs w:val="24"/>
          <w:lang w:val="kk"/>
        </w:rPr>
        <w:t>6.11.2.7 Аутсорсингті әзірлеу</w:t>
      </w:r>
    </w:p>
    <w:p w14:paraId="37911796" w14:textId="1D31CE4E" w:rsidR="003C2252" w:rsidRPr="00BD0119" w:rsidRDefault="00BD0119" w:rsidP="003C2252">
      <w:pPr>
        <w:rPr>
          <w:color w:val="000000"/>
          <w:sz w:val="24"/>
          <w:szCs w:val="24"/>
          <w:lang w:val="kk"/>
        </w:rPr>
      </w:pPr>
      <w:r w:rsidRPr="00100B13">
        <w:rPr>
          <w:color w:val="000000"/>
          <w:sz w:val="24"/>
          <w:szCs w:val="24"/>
          <w:lang w:val="kk"/>
        </w:rPr>
        <w:t>ISO/IEC 27002:2013, 14.2.7 тармағында баяндалған басқару, енгізу жөніндегі нұсқау және басқа да ақпарат, сондай-ақ мынадай қосымша нұсқаулар қолданылады.</w:t>
      </w:r>
    </w:p>
    <w:p w14:paraId="5442AA16" w14:textId="14F3116A" w:rsidR="003C2252" w:rsidRPr="00BD0119" w:rsidRDefault="00BD0119" w:rsidP="003C2252">
      <w:pPr>
        <w:rPr>
          <w:b/>
          <w:color w:val="000000"/>
          <w:sz w:val="24"/>
          <w:szCs w:val="24"/>
          <w:lang w:val="kk"/>
        </w:rPr>
      </w:pPr>
      <w:r w:rsidRPr="00100B13">
        <w:rPr>
          <w:b/>
          <w:color w:val="000000"/>
          <w:sz w:val="24"/>
          <w:szCs w:val="24"/>
          <w:lang w:val="kk"/>
        </w:rPr>
        <w:t xml:space="preserve">ISO/IEC 27002:2013 стандартының 14.2.7 </w:t>
      </w:r>
      <w:r>
        <w:rPr>
          <w:b/>
          <w:color w:val="000000"/>
          <w:sz w:val="24"/>
          <w:szCs w:val="24"/>
          <w:lang w:val="kk"/>
        </w:rPr>
        <w:t>«</w:t>
      </w:r>
      <w:r w:rsidRPr="00100B13">
        <w:rPr>
          <w:b/>
          <w:color w:val="000000"/>
          <w:sz w:val="24"/>
          <w:szCs w:val="24"/>
          <w:lang w:val="kk"/>
        </w:rPr>
        <w:t>Аутсорсингті әзірлеу</w:t>
      </w:r>
      <w:r>
        <w:rPr>
          <w:b/>
          <w:color w:val="000000"/>
          <w:sz w:val="24"/>
          <w:szCs w:val="24"/>
          <w:lang w:val="kk"/>
        </w:rPr>
        <w:t>»</w:t>
      </w:r>
      <w:r w:rsidRPr="00100B13">
        <w:rPr>
          <w:b/>
          <w:color w:val="000000"/>
          <w:sz w:val="24"/>
          <w:szCs w:val="24"/>
          <w:lang w:val="kk"/>
        </w:rPr>
        <w:t xml:space="preserve"> стандартын енгізу бойынша қосымша нұсқау:</w:t>
      </w:r>
    </w:p>
    <w:p w14:paraId="1C83F612" w14:textId="77777777" w:rsidR="003C2252" w:rsidRPr="00BD0119" w:rsidRDefault="00BD0119" w:rsidP="003C2252">
      <w:pPr>
        <w:rPr>
          <w:color w:val="000000"/>
          <w:sz w:val="24"/>
          <w:szCs w:val="24"/>
          <w:lang w:val="kk"/>
        </w:rPr>
      </w:pPr>
      <w:r w:rsidRPr="00100B13">
        <w:rPr>
          <w:color w:val="000000"/>
          <w:sz w:val="24"/>
          <w:szCs w:val="24"/>
          <w:lang w:val="kk"/>
        </w:rPr>
        <w:t>Дизайн бойынша құпиялылықтың және әдепкі құпиялылықтың бірдей қағидаттары (6.11.2.5 қараңыз) қажет болған жағдайда сыртқы ақпараттық жүйелерге қолданылуы керек.</w:t>
      </w:r>
    </w:p>
    <w:p w14:paraId="0D83CF7B" w14:textId="77777777" w:rsidR="003C2252" w:rsidRPr="00BD0119" w:rsidRDefault="00BD0119" w:rsidP="003C2252">
      <w:pPr>
        <w:rPr>
          <w:b/>
          <w:color w:val="000000"/>
          <w:sz w:val="24"/>
          <w:szCs w:val="24"/>
          <w:lang w:val="kk"/>
        </w:rPr>
      </w:pPr>
      <w:r w:rsidRPr="00100B13">
        <w:rPr>
          <w:b/>
          <w:color w:val="000000"/>
          <w:sz w:val="24"/>
          <w:szCs w:val="24"/>
          <w:lang w:val="kk"/>
        </w:rPr>
        <w:t>6.11.2.8 Жүйенің қауіпсіздігін сынау</w:t>
      </w:r>
    </w:p>
    <w:p w14:paraId="14BB6B57" w14:textId="6243DD4C" w:rsidR="003C2252" w:rsidRPr="00BD0119" w:rsidRDefault="00BD0119" w:rsidP="003C2252">
      <w:pPr>
        <w:rPr>
          <w:color w:val="000000"/>
          <w:sz w:val="24"/>
          <w:szCs w:val="24"/>
          <w:lang w:val="kk"/>
        </w:rPr>
      </w:pPr>
      <w:r w:rsidRPr="00100B13">
        <w:rPr>
          <w:color w:val="000000"/>
          <w:sz w:val="24"/>
          <w:szCs w:val="24"/>
          <w:lang w:val="kk"/>
        </w:rPr>
        <w:t>ISO/IEC 27002:2013, 14.2.8 тармағында баяндалған басқару, енгізу жөніндегі нұсқау және басқа да ақпарат қолданылады.</w:t>
      </w:r>
    </w:p>
    <w:p w14:paraId="7511B148" w14:textId="77777777" w:rsidR="003C2252" w:rsidRPr="00BD0119" w:rsidRDefault="00BD0119" w:rsidP="003C2252">
      <w:pPr>
        <w:rPr>
          <w:b/>
          <w:color w:val="000000"/>
          <w:sz w:val="24"/>
          <w:szCs w:val="24"/>
          <w:lang w:val="kk"/>
        </w:rPr>
      </w:pPr>
      <w:r w:rsidRPr="00100B13">
        <w:rPr>
          <w:b/>
          <w:color w:val="000000"/>
          <w:sz w:val="24"/>
          <w:szCs w:val="24"/>
          <w:lang w:val="kk"/>
        </w:rPr>
        <w:t>6.11.2.9 Жүйені қабылдау сынақтары</w:t>
      </w:r>
    </w:p>
    <w:p w14:paraId="42CB1EB4" w14:textId="62A78E60" w:rsidR="003C2252" w:rsidRPr="00BD0119" w:rsidRDefault="00BD0119" w:rsidP="003C2252">
      <w:pPr>
        <w:rPr>
          <w:color w:val="000000"/>
          <w:sz w:val="24"/>
          <w:szCs w:val="24"/>
          <w:lang w:val="kk"/>
        </w:rPr>
      </w:pPr>
      <w:r w:rsidRPr="00100B13">
        <w:rPr>
          <w:color w:val="000000"/>
          <w:sz w:val="24"/>
          <w:szCs w:val="24"/>
          <w:lang w:val="kk"/>
        </w:rPr>
        <w:t>ISO/IEC 27002:2013, 14.2.9 тармағында баяндалған басқару, енгізу жөніндегі нұсқау және басқа да ақпарат қолданылады.</w:t>
      </w:r>
    </w:p>
    <w:p w14:paraId="28243944" w14:textId="77777777" w:rsidR="003C2252" w:rsidRPr="00BD0119" w:rsidRDefault="00BD0119" w:rsidP="003C2252">
      <w:pPr>
        <w:rPr>
          <w:b/>
          <w:color w:val="000000"/>
          <w:sz w:val="24"/>
          <w:szCs w:val="24"/>
          <w:lang w:val="kk"/>
        </w:rPr>
      </w:pPr>
      <w:r w:rsidRPr="00100B13">
        <w:rPr>
          <w:b/>
          <w:color w:val="000000"/>
          <w:sz w:val="24"/>
          <w:szCs w:val="24"/>
          <w:lang w:val="kk"/>
        </w:rPr>
        <w:t>6.11.3 Сынақ деректері</w:t>
      </w:r>
    </w:p>
    <w:p w14:paraId="10B5AE29" w14:textId="6CF55721" w:rsidR="003C2252" w:rsidRPr="00BD0119" w:rsidRDefault="00BD0119" w:rsidP="003C2252">
      <w:pPr>
        <w:rPr>
          <w:b/>
          <w:color w:val="000000"/>
          <w:sz w:val="24"/>
          <w:szCs w:val="24"/>
          <w:lang w:val="kk"/>
        </w:rPr>
      </w:pPr>
      <w:r w:rsidRPr="00100B13">
        <w:rPr>
          <w:b/>
          <w:color w:val="000000"/>
          <w:sz w:val="24"/>
          <w:szCs w:val="24"/>
          <w:lang w:val="kk"/>
        </w:rPr>
        <w:t xml:space="preserve">6.11.3.1 Сынақ деректерін қорғау </w:t>
      </w:r>
    </w:p>
    <w:p w14:paraId="24E7272C" w14:textId="3AAD1093" w:rsidR="003C2252" w:rsidRPr="00BD0119" w:rsidRDefault="00BD0119" w:rsidP="003C2252">
      <w:pPr>
        <w:rPr>
          <w:color w:val="000000"/>
          <w:sz w:val="24"/>
          <w:szCs w:val="24"/>
          <w:lang w:val="kk"/>
        </w:rPr>
      </w:pPr>
      <w:r w:rsidRPr="00100B13">
        <w:rPr>
          <w:color w:val="000000"/>
          <w:sz w:val="24"/>
          <w:szCs w:val="24"/>
          <w:lang w:val="kk"/>
        </w:rPr>
        <w:t>ISO/IEC 27002:2013, 14.3.1 тармағында баяндалған басқару, енгізу жөніндегі нұсқау және басқа да ақпарат, сондай-ақ мынадай қосымша ұсынымдар қолданылады:</w:t>
      </w:r>
    </w:p>
    <w:p w14:paraId="52D69960" w14:textId="24989A52" w:rsidR="003C2252" w:rsidRPr="00BD0119" w:rsidRDefault="00BD0119" w:rsidP="003C2252">
      <w:pPr>
        <w:rPr>
          <w:b/>
          <w:color w:val="000000"/>
          <w:sz w:val="24"/>
          <w:szCs w:val="24"/>
          <w:lang w:val="kk"/>
        </w:rPr>
      </w:pPr>
      <w:r w:rsidRPr="00100B13">
        <w:rPr>
          <w:b/>
          <w:color w:val="000000"/>
          <w:sz w:val="24"/>
          <w:szCs w:val="24"/>
          <w:lang w:val="kk"/>
        </w:rPr>
        <w:t xml:space="preserve">ISO/IEC 27002:2013, п. 14.3.1 </w:t>
      </w:r>
      <w:r>
        <w:rPr>
          <w:b/>
          <w:color w:val="000000"/>
          <w:sz w:val="24"/>
          <w:szCs w:val="24"/>
          <w:lang w:val="kk"/>
        </w:rPr>
        <w:t>«</w:t>
      </w:r>
      <w:r w:rsidRPr="00100B13">
        <w:rPr>
          <w:b/>
          <w:color w:val="000000"/>
          <w:sz w:val="24"/>
          <w:szCs w:val="24"/>
          <w:lang w:val="kk"/>
        </w:rPr>
        <w:t>Сынақ деректерін қорғау</w:t>
      </w:r>
      <w:r>
        <w:rPr>
          <w:b/>
          <w:color w:val="000000"/>
          <w:sz w:val="24"/>
          <w:szCs w:val="24"/>
          <w:lang w:val="kk"/>
        </w:rPr>
        <w:t>»</w:t>
      </w:r>
      <w:r w:rsidRPr="00100B13">
        <w:rPr>
          <w:b/>
          <w:color w:val="000000"/>
          <w:sz w:val="24"/>
          <w:szCs w:val="24"/>
          <w:lang w:val="kk"/>
        </w:rPr>
        <w:t xml:space="preserve"> енгізу бойынша қосымша нұсқау:</w:t>
      </w:r>
    </w:p>
    <w:p w14:paraId="0DC6E247" w14:textId="77777777" w:rsidR="003C2252" w:rsidRPr="00BD0119" w:rsidRDefault="00BD0119" w:rsidP="003C2252">
      <w:pPr>
        <w:rPr>
          <w:color w:val="000000"/>
          <w:sz w:val="24"/>
          <w:szCs w:val="24"/>
          <w:lang w:val="kk"/>
        </w:rPr>
      </w:pPr>
      <w:r w:rsidRPr="00100B13">
        <w:rPr>
          <w:color w:val="000000"/>
          <w:sz w:val="24"/>
          <w:szCs w:val="24"/>
          <w:lang w:val="kk"/>
        </w:rPr>
        <w:t>ДД сынақ мақсаттарында пайдаланбау керек; жалған немесе жасанды дербес деректерді (ДД) пайдалану керек. Егер сынақ мақсаттары үшін ДД пайдаланудан аулақ болу мүмкін болмаса, қауіптерді азайту үшін өндірістік ортада қолданылатындарға балама техникалық және ұйымдастырушылық шараларды қолдану керек. Егер мұндай баламалы шаралар жүзеге асырылмаса, тәуекелді бағалау және оны басқарудың тиісті жеңілдету шараларын таңдау үшін пайдалану керек.</w:t>
      </w:r>
    </w:p>
    <w:p w14:paraId="21E36E93" w14:textId="77777777" w:rsidR="003C2252" w:rsidRPr="00BD0119" w:rsidRDefault="003C2252" w:rsidP="003C2252">
      <w:pPr>
        <w:rPr>
          <w:b/>
          <w:color w:val="000000"/>
          <w:sz w:val="24"/>
          <w:szCs w:val="24"/>
          <w:lang w:val="kk"/>
        </w:rPr>
      </w:pPr>
    </w:p>
    <w:p w14:paraId="2D15BA65" w14:textId="12A0B457" w:rsidR="003C2252" w:rsidRPr="00BD0119" w:rsidRDefault="00BD0119" w:rsidP="003C2252">
      <w:pPr>
        <w:rPr>
          <w:b/>
          <w:color w:val="000000"/>
          <w:sz w:val="24"/>
          <w:szCs w:val="24"/>
          <w:lang w:val="kk"/>
        </w:rPr>
      </w:pPr>
      <w:r w:rsidRPr="00100B13">
        <w:rPr>
          <w:b/>
          <w:color w:val="000000"/>
          <w:sz w:val="24"/>
          <w:szCs w:val="24"/>
          <w:lang w:val="kk"/>
        </w:rPr>
        <w:t>6.12 Жеткізушілермен қарым-қатынас</w:t>
      </w:r>
    </w:p>
    <w:p w14:paraId="3A332713" w14:textId="77777777" w:rsidR="002B7E56" w:rsidRPr="00BD0119" w:rsidRDefault="002B7E56" w:rsidP="003C2252">
      <w:pPr>
        <w:rPr>
          <w:b/>
          <w:color w:val="000000"/>
          <w:sz w:val="24"/>
          <w:szCs w:val="24"/>
          <w:lang w:val="kk"/>
        </w:rPr>
      </w:pPr>
    </w:p>
    <w:p w14:paraId="359C88FD" w14:textId="77777777" w:rsidR="003C2252" w:rsidRPr="00BD0119" w:rsidRDefault="00BD0119" w:rsidP="003C2252">
      <w:pPr>
        <w:rPr>
          <w:b/>
          <w:color w:val="000000"/>
          <w:sz w:val="24"/>
          <w:szCs w:val="24"/>
          <w:lang w:val="kk"/>
        </w:rPr>
      </w:pPr>
      <w:r w:rsidRPr="00100B13">
        <w:rPr>
          <w:b/>
          <w:color w:val="000000"/>
          <w:sz w:val="24"/>
          <w:szCs w:val="24"/>
          <w:lang w:val="kk"/>
        </w:rPr>
        <w:t>6.12.1 Жеткізушілермен қарым-қатынастағы ақпараттық қауіпсіздік</w:t>
      </w:r>
    </w:p>
    <w:p w14:paraId="514012A6" w14:textId="77777777" w:rsidR="003C2252" w:rsidRPr="00BD0119" w:rsidRDefault="00BD0119" w:rsidP="003C2252">
      <w:pPr>
        <w:rPr>
          <w:b/>
          <w:color w:val="000000"/>
          <w:sz w:val="24"/>
          <w:szCs w:val="24"/>
          <w:lang w:val="kk"/>
        </w:rPr>
      </w:pPr>
      <w:r w:rsidRPr="00100B13">
        <w:rPr>
          <w:b/>
          <w:color w:val="000000"/>
          <w:sz w:val="24"/>
          <w:szCs w:val="24"/>
          <w:lang w:val="kk"/>
        </w:rPr>
        <w:t>6.12.1.1 Жеткізушілермен қарым-қатынас үшін ақпараттық қауіпсіздік саясаты</w:t>
      </w:r>
    </w:p>
    <w:p w14:paraId="221841C0" w14:textId="67EF910B" w:rsidR="003C2252" w:rsidRPr="00BD0119" w:rsidRDefault="00BD0119" w:rsidP="003C2252">
      <w:pPr>
        <w:rPr>
          <w:color w:val="000000"/>
          <w:sz w:val="24"/>
          <w:szCs w:val="24"/>
          <w:lang w:val="kk"/>
        </w:rPr>
      </w:pPr>
      <w:r w:rsidRPr="00100B13">
        <w:rPr>
          <w:color w:val="000000"/>
          <w:sz w:val="24"/>
          <w:szCs w:val="24"/>
          <w:lang w:val="kk"/>
        </w:rPr>
        <w:t>ISO/IEC 27002:2013, 15.1.1 тармағында баяндалған басқару, енгізу жөніндегі нұсқау және басқа да ақпарат қолданылады.</w:t>
      </w:r>
    </w:p>
    <w:p w14:paraId="179F1541" w14:textId="77777777" w:rsidR="003C2252" w:rsidRPr="00BD0119" w:rsidRDefault="00BD0119" w:rsidP="003C2252">
      <w:pPr>
        <w:rPr>
          <w:b/>
          <w:color w:val="000000"/>
          <w:sz w:val="24"/>
          <w:szCs w:val="24"/>
          <w:lang w:val="kk"/>
        </w:rPr>
      </w:pPr>
      <w:r w:rsidRPr="00100B13">
        <w:rPr>
          <w:b/>
          <w:color w:val="000000"/>
          <w:sz w:val="24"/>
          <w:szCs w:val="24"/>
          <w:lang w:val="kk"/>
        </w:rPr>
        <w:t>6.12.1.2 Жеткізушілермен келісімдерде қауіпсіздікті қамтамасыз ету</w:t>
      </w:r>
    </w:p>
    <w:p w14:paraId="4CFF226C" w14:textId="7795ACDC" w:rsidR="003C2252" w:rsidRPr="00BD0119" w:rsidRDefault="00BD0119" w:rsidP="003C2252">
      <w:pPr>
        <w:rPr>
          <w:color w:val="000000"/>
          <w:sz w:val="24"/>
          <w:szCs w:val="24"/>
          <w:lang w:val="kk"/>
        </w:rPr>
      </w:pPr>
      <w:r w:rsidRPr="00100B13">
        <w:rPr>
          <w:color w:val="000000"/>
          <w:sz w:val="24"/>
          <w:szCs w:val="24"/>
          <w:lang w:val="kk"/>
        </w:rPr>
        <w:t>ISO/IEC 27002:2013, 15.1.2 тармағында баяндалған басқару, енгізу жөніндегі нұсқау және басқа да ақпарат, сондай-ақ мынадай қосымша ұсынымдар қолданылады:</w:t>
      </w:r>
    </w:p>
    <w:p w14:paraId="72D871D5" w14:textId="2403936F" w:rsidR="003C2252" w:rsidRPr="00BD0119" w:rsidRDefault="00BD0119" w:rsidP="003C2252">
      <w:pPr>
        <w:rPr>
          <w:b/>
          <w:color w:val="000000"/>
          <w:sz w:val="24"/>
          <w:szCs w:val="24"/>
          <w:lang w:val="kk"/>
        </w:rPr>
      </w:pPr>
      <w:r w:rsidRPr="00100B13">
        <w:rPr>
          <w:b/>
          <w:color w:val="000000"/>
          <w:sz w:val="24"/>
          <w:szCs w:val="24"/>
          <w:lang w:val="kk"/>
        </w:rPr>
        <w:t xml:space="preserve">ISO/IEC 27002:2013 стандартының </w:t>
      </w:r>
      <w:r>
        <w:rPr>
          <w:b/>
          <w:color w:val="000000"/>
          <w:sz w:val="24"/>
          <w:szCs w:val="24"/>
          <w:lang w:val="kk"/>
        </w:rPr>
        <w:t>«</w:t>
      </w:r>
      <w:r w:rsidRPr="00100B13">
        <w:rPr>
          <w:b/>
          <w:color w:val="000000"/>
          <w:sz w:val="24"/>
          <w:szCs w:val="24"/>
          <w:lang w:val="kk"/>
        </w:rPr>
        <w:t>Жеткізушілермен келісімдер шеңберінде қауіпсіздікті қамтамасыз ету</w:t>
      </w:r>
      <w:r>
        <w:rPr>
          <w:b/>
          <w:color w:val="000000"/>
          <w:sz w:val="24"/>
          <w:szCs w:val="24"/>
          <w:lang w:val="kk"/>
        </w:rPr>
        <w:t>»</w:t>
      </w:r>
      <w:r w:rsidRPr="00100B13">
        <w:rPr>
          <w:b/>
          <w:color w:val="000000"/>
          <w:sz w:val="24"/>
          <w:szCs w:val="24"/>
          <w:lang w:val="kk"/>
        </w:rPr>
        <w:t xml:space="preserve"> 15.1.2 стандартын енгізу бойынша қосымша нұсқау:</w:t>
      </w:r>
    </w:p>
    <w:p w14:paraId="7493E818" w14:textId="77777777" w:rsidR="003C2252" w:rsidRPr="00BD0119" w:rsidRDefault="00BD0119" w:rsidP="003C2252">
      <w:pPr>
        <w:rPr>
          <w:color w:val="000000"/>
          <w:sz w:val="24"/>
          <w:szCs w:val="24"/>
          <w:lang w:val="kk"/>
        </w:rPr>
      </w:pPr>
      <w:r w:rsidRPr="00100B13">
        <w:rPr>
          <w:color w:val="000000"/>
          <w:sz w:val="24"/>
          <w:szCs w:val="24"/>
          <w:lang w:val="kk"/>
        </w:rPr>
        <w:t>Ұйым жеткізушілермен келісімдерде ДД өңделетінін, сондай-ақ ұйым ДД ақпараттық қауіпсіздігі және қорғау бойынша өз міндеттемелерін орындай алуы үшін өнім беруші сақтауы тиіс ең аз техникалық және ұйымдастырушылық шараларды көрсетуі тиіс (7.2.6 және 8.2.1 қараңыз).</w:t>
      </w:r>
    </w:p>
    <w:p w14:paraId="693BDA53" w14:textId="3110E62B" w:rsidR="003C2252" w:rsidRPr="00BD0119" w:rsidRDefault="00BD0119" w:rsidP="003C2252">
      <w:pPr>
        <w:rPr>
          <w:color w:val="000000"/>
          <w:sz w:val="24"/>
          <w:szCs w:val="24"/>
          <w:lang w:val="kk"/>
        </w:rPr>
      </w:pPr>
      <w:r w:rsidRPr="00100B13">
        <w:rPr>
          <w:color w:val="000000"/>
          <w:sz w:val="24"/>
          <w:szCs w:val="24"/>
          <w:lang w:val="kk"/>
        </w:rPr>
        <w:t>Жеткізушілермен келісімдерде өңделетін ДД түрін ескере отырып, ұйым, оның әріптестері, жеткізушілері және тиісті үшінші тараптар (клиенттер, жеткізушілер және т.б.) арасында міндеттерді нақты бөлу керек.</w:t>
      </w:r>
    </w:p>
    <w:p w14:paraId="38339ADD" w14:textId="77777777" w:rsidR="003C2252" w:rsidRPr="00BD0119" w:rsidRDefault="00BD0119" w:rsidP="003C2252">
      <w:pPr>
        <w:rPr>
          <w:color w:val="000000"/>
          <w:sz w:val="24"/>
          <w:szCs w:val="24"/>
          <w:lang w:val="kk"/>
        </w:rPr>
      </w:pPr>
      <w:r w:rsidRPr="00100B13">
        <w:rPr>
          <w:color w:val="000000"/>
          <w:sz w:val="24"/>
          <w:szCs w:val="24"/>
          <w:lang w:val="kk"/>
        </w:rPr>
        <w:t xml:space="preserve">Ұйым мен оны жеткізушілер арасындағы келісімдер ұйымның қолдауын </w:t>
      </w:r>
      <w:r w:rsidRPr="00100B13">
        <w:rPr>
          <w:color w:val="000000"/>
          <w:sz w:val="24"/>
          <w:szCs w:val="24"/>
          <w:lang w:val="kk"/>
        </w:rPr>
        <w:lastRenderedPageBreak/>
        <w:t>қамтамасыз ету және барлық қолданыстағы заңнамалық және/немесе нормативтік талаптардың сақталуын басқару механизмін қамтамасыз етуі тиіс. Келісімдер клиент үшін қолайлы сәйкестікті тәуелсіз тексеруді талап етуі керек.</w:t>
      </w:r>
    </w:p>
    <w:p w14:paraId="2EC8DBAA" w14:textId="77777777" w:rsidR="003C2252" w:rsidRPr="00BD0119" w:rsidRDefault="003C2252" w:rsidP="003C2252">
      <w:pPr>
        <w:rPr>
          <w:color w:val="000000"/>
          <w:lang w:val="kk"/>
        </w:rPr>
      </w:pPr>
    </w:p>
    <w:p w14:paraId="6A9FD841" w14:textId="58C2CF2E" w:rsidR="003C2252" w:rsidRPr="00BD0119" w:rsidRDefault="00BD0119" w:rsidP="003C2252">
      <w:pPr>
        <w:rPr>
          <w:color w:val="000000"/>
          <w:lang w:val="kk"/>
        </w:rPr>
      </w:pPr>
      <w:r w:rsidRPr="00100B13">
        <w:rPr>
          <w:color w:val="000000"/>
          <w:lang w:val="kk"/>
        </w:rPr>
        <w:t>Ескертпе - Аудиттің осындай мақсаттары үшін ISO/IEC 27001 немесе осы құжат сияқты қолданылатын және қолданыстағы қауіпсіздік және құпиялылық стандарттарына сәйкестік қарастырылуы мүмкін.</w:t>
      </w:r>
    </w:p>
    <w:p w14:paraId="11382B1B" w14:textId="77777777" w:rsidR="003C2252" w:rsidRPr="00BD0119" w:rsidRDefault="003C2252" w:rsidP="003C2252">
      <w:pPr>
        <w:rPr>
          <w:color w:val="000000"/>
          <w:sz w:val="24"/>
          <w:szCs w:val="24"/>
          <w:lang w:val="kk"/>
        </w:rPr>
      </w:pPr>
    </w:p>
    <w:p w14:paraId="32DA5718" w14:textId="5A8915F2" w:rsidR="003C2252" w:rsidRPr="00BD0119" w:rsidRDefault="00BD0119" w:rsidP="003C2252">
      <w:pPr>
        <w:rPr>
          <w:b/>
          <w:color w:val="000000"/>
          <w:sz w:val="24"/>
          <w:szCs w:val="24"/>
          <w:lang w:val="kk"/>
        </w:rPr>
      </w:pPr>
      <w:r w:rsidRPr="00100B13">
        <w:rPr>
          <w:b/>
          <w:color w:val="000000"/>
          <w:sz w:val="24"/>
          <w:szCs w:val="24"/>
          <w:lang w:val="kk"/>
        </w:rPr>
        <w:t>ДД операторлары үшін енгізу жөніндегі нұсқау</w:t>
      </w:r>
    </w:p>
    <w:p w14:paraId="7D4BF49A" w14:textId="77777777" w:rsidR="003C2252" w:rsidRPr="00BD0119" w:rsidRDefault="00BD0119" w:rsidP="003C2252">
      <w:pPr>
        <w:rPr>
          <w:color w:val="000000"/>
          <w:sz w:val="24"/>
          <w:szCs w:val="24"/>
          <w:lang w:val="kk"/>
        </w:rPr>
      </w:pPr>
      <w:r w:rsidRPr="00100B13">
        <w:rPr>
          <w:color w:val="000000"/>
          <w:sz w:val="24"/>
          <w:szCs w:val="24"/>
          <w:lang w:val="kk"/>
        </w:rPr>
        <w:t>Ұйым кез-келген жеткізушілермен жасалған шарттарда ДД тек оның нұсқауларына сәйкес өңделетінін көрсетуі керек.</w:t>
      </w:r>
    </w:p>
    <w:p w14:paraId="65F3C3AF" w14:textId="77777777" w:rsidR="003C2252" w:rsidRPr="00100B13" w:rsidRDefault="00BD0119" w:rsidP="003C2252">
      <w:pPr>
        <w:rPr>
          <w:b/>
          <w:color w:val="000000"/>
          <w:sz w:val="24"/>
          <w:szCs w:val="24"/>
        </w:rPr>
      </w:pPr>
      <w:r w:rsidRPr="00100B13">
        <w:rPr>
          <w:b/>
          <w:color w:val="000000"/>
          <w:sz w:val="24"/>
          <w:szCs w:val="24"/>
          <w:lang w:val="kk"/>
        </w:rPr>
        <w:t>6.12.1.3 Ақпараттық және коммуникациялық технологияларды жеткізу тізбегі</w:t>
      </w:r>
    </w:p>
    <w:p w14:paraId="53A707A2" w14:textId="6B139F6D" w:rsidR="003C2252" w:rsidRPr="00100B13" w:rsidRDefault="00BD0119" w:rsidP="003C2252">
      <w:pPr>
        <w:rPr>
          <w:color w:val="000000"/>
          <w:sz w:val="24"/>
          <w:szCs w:val="24"/>
        </w:rPr>
      </w:pPr>
      <w:r w:rsidRPr="00100B13">
        <w:rPr>
          <w:color w:val="000000"/>
          <w:sz w:val="24"/>
          <w:szCs w:val="24"/>
          <w:lang w:val="kk"/>
        </w:rPr>
        <w:t>ISO/IEC 27002:2013, 15.1.3 тармағында баяндалған басқару, енгізу жөніндегі нұсқау және басқа да ақпарат қолданылады.</w:t>
      </w:r>
    </w:p>
    <w:p w14:paraId="49DCC3BE" w14:textId="77777777" w:rsidR="003C2252" w:rsidRPr="00100B13" w:rsidRDefault="00BD0119" w:rsidP="003C2252">
      <w:pPr>
        <w:rPr>
          <w:b/>
          <w:color w:val="000000"/>
          <w:sz w:val="24"/>
          <w:szCs w:val="24"/>
        </w:rPr>
      </w:pPr>
      <w:r w:rsidRPr="00100B13">
        <w:rPr>
          <w:b/>
          <w:color w:val="000000"/>
          <w:sz w:val="24"/>
          <w:szCs w:val="24"/>
          <w:lang w:val="kk"/>
        </w:rPr>
        <w:t>6.12.2 Жеткізушінің қызмет көрсету менеджменті</w:t>
      </w:r>
    </w:p>
    <w:p w14:paraId="354E2D76" w14:textId="77777777" w:rsidR="003C2252" w:rsidRPr="00100B13" w:rsidRDefault="00BD0119" w:rsidP="003C2252">
      <w:pPr>
        <w:rPr>
          <w:b/>
          <w:color w:val="000000"/>
          <w:sz w:val="24"/>
          <w:szCs w:val="24"/>
        </w:rPr>
      </w:pPr>
      <w:r w:rsidRPr="00100B13">
        <w:rPr>
          <w:b/>
          <w:color w:val="000000"/>
          <w:sz w:val="24"/>
          <w:szCs w:val="24"/>
          <w:lang w:val="kk"/>
        </w:rPr>
        <w:t>6.12.2.1 Жеткізушінің қызметтерін мониторингілеу және талдау</w:t>
      </w:r>
    </w:p>
    <w:p w14:paraId="1332CEC1" w14:textId="32E42EA9" w:rsidR="003C2252" w:rsidRPr="00100B13" w:rsidRDefault="00BD0119" w:rsidP="003C2252">
      <w:pPr>
        <w:rPr>
          <w:color w:val="000000"/>
          <w:sz w:val="24"/>
          <w:szCs w:val="24"/>
        </w:rPr>
      </w:pPr>
      <w:r w:rsidRPr="00100B13">
        <w:rPr>
          <w:color w:val="000000"/>
          <w:sz w:val="24"/>
          <w:szCs w:val="24"/>
          <w:lang w:val="kk"/>
        </w:rPr>
        <w:t>ISO/IEC 27002:2013, 15.2.1 тармағында баяндалған басқару, енгізу жөніндегі нұсқау және басқа да ақпарат қолданылады.</w:t>
      </w:r>
    </w:p>
    <w:p w14:paraId="1F326F26" w14:textId="77777777" w:rsidR="003C2252" w:rsidRPr="00100B13" w:rsidRDefault="00BD0119" w:rsidP="003C2252">
      <w:pPr>
        <w:rPr>
          <w:b/>
          <w:color w:val="000000"/>
          <w:sz w:val="24"/>
          <w:szCs w:val="24"/>
        </w:rPr>
      </w:pPr>
      <w:r w:rsidRPr="00100B13">
        <w:rPr>
          <w:b/>
          <w:color w:val="000000"/>
          <w:sz w:val="24"/>
          <w:szCs w:val="24"/>
          <w:lang w:val="kk"/>
        </w:rPr>
        <w:t>6.12.2.2 Жеткізушінің қызметтеріндегі өзгерістер менеджменті</w:t>
      </w:r>
    </w:p>
    <w:p w14:paraId="6CDEBEA6" w14:textId="61F75FD6" w:rsidR="003C2252" w:rsidRPr="00100B13" w:rsidRDefault="00BD0119" w:rsidP="003C2252">
      <w:pPr>
        <w:rPr>
          <w:color w:val="000000"/>
          <w:sz w:val="24"/>
          <w:szCs w:val="24"/>
        </w:rPr>
      </w:pPr>
      <w:r w:rsidRPr="00100B13">
        <w:rPr>
          <w:color w:val="000000"/>
          <w:sz w:val="24"/>
          <w:szCs w:val="24"/>
          <w:lang w:val="kk"/>
        </w:rPr>
        <w:t>ISO/IEC 27002:2013, 15.2.2 тармағында баяндалған басқару, енгізу жөніндегі нұсқау және басқа да ақпарат қолданылады.</w:t>
      </w:r>
    </w:p>
    <w:p w14:paraId="3844C8D6" w14:textId="77777777" w:rsidR="003C2252" w:rsidRPr="00100B13" w:rsidRDefault="003C2252" w:rsidP="003C2252">
      <w:pPr>
        <w:rPr>
          <w:b/>
          <w:color w:val="000000"/>
          <w:sz w:val="24"/>
          <w:szCs w:val="24"/>
        </w:rPr>
      </w:pPr>
    </w:p>
    <w:p w14:paraId="41D98E30" w14:textId="12777EC3" w:rsidR="003C2252" w:rsidRPr="00100B13" w:rsidRDefault="00BD0119" w:rsidP="003C2252">
      <w:pPr>
        <w:rPr>
          <w:b/>
          <w:color w:val="000000"/>
          <w:sz w:val="24"/>
          <w:szCs w:val="24"/>
        </w:rPr>
      </w:pPr>
      <w:r w:rsidRPr="00100B13">
        <w:rPr>
          <w:b/>
          <w:color w:val="000000"/>
          <w:sz w:val="24"/>
          <w:szCs w:val="24"/>
          <w:lang w:val="kk"/>
        </w:rPr>
        <w:t>6.13 Ақпараттық қауіпсіздік инциденттерінің менеджменті</w:t>
      </w:r>
    </w:p>
    <w:p w14:paraId="0D46AA3A" w14:textId="77777777" w:rsidR="002B7E56" w:rsidRPr="00100B13" w:rsidRDefault="002B7E56" w:rsidP="003C2252">
      <w:pPr>
        <w:rPr>
          <w:b/>
          <w:color w:val="000000"/>
          <w:sz w:val="24"/>
          <w:szCs w:val="24"/>
        </w:rPr>
      </w:pPr>
    </w:p>
    <w:p w14:paraId="5230961D" w14:textId="77777777" w:rsidR="003C2252" w:rsidRPr="00100B13" w:rsidRDefault="00BD0119" w:rsidP="003C2252">
      <w:pPr>
        <w:rPr>
          <w:b/>
          <w:color w:val="000000"/>
          <w:sz w:val="24"/>
          <w:szCs w:val="24"/>
        </w:rPr>
      </w:pPr>
      <w:r w:rsidRPr="00100B13">
        <w:rPr>
          <w:b/>
          <w:color w:val="000000"/>
          <w:sz w:val="24"/>
          <w:szCs w:val="24"/>
          <w:lang w:val="kk"/>
        </w:rPr>
        <w:t>6.13.1 Ақпараттық қауіпсіздік инциденттері мен жақсартулар менеджменті</w:t>
      </w:r>
    </w:p>
    <w:p w14:paraId="2CFBA5BC" w14:textId="211BE69A" w:rsidR="003C2252" w:rsidRPr="00100B13" w:rsidRDefault="00BD0119" w:rsidP="003C2252">
      <w:pPr>
        <w:rPr>
          <w:b/>
          <w:color w:val="000000"/>
          <w:sz w:val="24"/>
          <w:szCs w:val="24"/>
        </w:rPr>
      </w:pPr>
      <w:r w:rsidRPr="00100B13">
        <w:rPr>
          <w:b/>
          <w:color w:val="000000"/>
          <w:sz w:val="24"/>
          <w:szCs w:val="24"/>
          <w:lang w:val="kk"/>
        </w:rPr>
        <w:t xml:space="preserve">6.13.1.1 Міндеттер мен </w:t>
      </w:r>
      <w:r>
        <w:rPr>
          <w:b/>
          <w:color w:val="000000"/>
          <w:sz w:val="24"/>
          <w:szCs w:val="24"/>
          <w:lang w:val="kk"/>
        </w:rPr>
        <w:t>процедуралар</w:t>
      </w:r>
    </w:p>
    <w:p w14:paraId="4D11F6E9" w14:textId="24F2B18C" w:rsidR="003C2252" w:rsidRPr="00100B13" w:rsidRDefault="00BD0119" w:rsidP="003C2252">
      <w:pPr>
        <w:rPr>
          <w:color w:val="000000"/>
          <w:sz w:val="24"/>
          <w:szCs w:val="24"/>
        </w:rPr>
      </w:pPr>
      <w:r w:rsidRPr="00100B13">
        <w:rPr>
          <w:color w:val="000000"/>
          <w:sz w:val="24"/>
          <w:szCs w:val="24"/>
          <w:lang w:val="kk"/>
        </w:rPr>
        <w:t>ISO/IEC 27002:2013, 16.1.1 тармағында баяндалған басқару, енгізу жөніндегі нұсқау және басқа да ақпарат, сондай-ақ мынадай қосымша ұсынымдар қолданылады:</w:t>
      </w:r>
    </w:p>
    <w:p w14:paraId="453A2BC6" w14:textId="1C5FF087" w:rsidR="003C2252" w:rsidRPr="00100B13" w:rsidRDefault="00BD0119" w:rsidP="003C2252">
      <w:pPr>
        <w:rPr>
          <w:color w:val="000000"/>
          <w:sz w:val="24"/>
          <w:szCs w:val="24"/>
        </w:rPr>
      </w:pPr>
      <w:r w:rsidRPr="00100B13">
        <w:rPr>
          <w:b/>
          <w:color w:val="000000"/>
          <w:sz w:val="24"/>
          <w:szCs w:val="24"/>
          <w:lang w:val="kk"/>
        </w:rPr>
        <w:t xml:space="preserve">ISO/IEC 27002:2013 </w:t>
      </w:r>
      <w:r>
        <w:rPr>
          <w:b/>
          <w:color w:val="000000"/>
          <w:sz w:val="24"/>
          <w:szCs w:val="24"/>
          <w:lang w:val="kk"/>
        </w:rPr>
        <w:t>«</w:t>
      </w:r>
      <w:r w:rsidRPr="00100B13">
        <w:rPr>
          <w:b/>
          <w:color w:val="000000"/>
          <w:sz w:val="24"/>
          <w:szCs w:val="24"/>
          <w:lang w:val="kk"/>
        </w:rPr>
        <w:t xml:space="preserve">міндеттері мен </w:t>
      </w:r>
      <w:r>
        <w:rPr>
          <w:b/>
          <w:color w:val="000000"/>
          <w:sz w:val="24"/>
          <w:szCs w:val="24"/>
          <w:lang w:val="kk"/>
        </w:rPr>
        <w:t>процедуралары»</w:t>
      </w:r>
      <w:r w:rsidRPr="00100B13">
        <w:rPr>
          <w:b/>
          <w:color w:val="000000"/>
          <w:sz w:val="24"/>
          <w:szCs w:val="24"/>
          <w:lang w:val="kk"/>
        </w:rPr>
        <w:t xml:space="preserve"> 16.1.1-тармағын іске асыру бойынша қосымша нұсқау</w:t>
      </w:r>
      <w:r w:rsidRPr="00100B13">
        <w:rPr>
          <w:color w:val="000000"/>
          <w:sz w:val="24"/>
          <w:szCs w:val="24"/>
          <w:lang w:val="kk"/>
        </w:rPr>
        <w:t>:</w:t>
      </w:r>
    </w:p>
    <w:p w14:paraId="63AE30AE" w14:textId="7B9717A1" w:rsidR="003C2252" w:rsidRPr="00BD0119" w:rsidRDefault="00BD0119" w:rsidP="003C2252">
      <w:pPr>
        <w:rPr>
          <w:color w:val="000000"/>
          <w:sz w:val="24"/>
          <w:szCs w:val="24"/>
          <w:lang w:val="kk"/>
        </w:rPr>
      </w:pPr>
      <w:r w:rsidRPr="00100B13">
        <w:rPr>
          <w:color w:val="000000"/>
          <w:sz w:val="24"/>
          <w:szCs w:val="24"/>
          <w:lang w:val="kk"/>
        </w:rPr>
        <w:t xml:space="preserve">Ақпараттық қауіпсіздік инциденттерін басқарудың жалпы процесі шеңберінде ұйым ДД бұзушылықтарын анықтау және тіркеу үшін міндеттер мен </w:t>
      </w:r>
      <w:r>
        <w:rPr>
          <w:color w:val="000000"/>
          <w:sz w:val="24"/>
          <w:szCs w:val="24"/>
          <w:lang w:val="kk"/>
        </w:rPr>
        <w:t>процедураларды</w:t>
      </w:r>
      <w:r w:rsidRPr="00100B13">
        <w:rPr>
          <w:color w:val="000000"/>
          <w:sz w:val="24"/>
          <w:szCs w:val="24"/>
          <w:lang w:val="kk"/>
        </w:rPr>
        <w:t xml:space="preserve"> белгілеуі керек. Бұдан басқа, ұйым қолданылатын заңнаманы және / немесе нормативтік актілерді ескере отырып, ДД бұзушылықтары туралы талап етілетін тараптарды хабардар етуге (осындай хабарламалардың мерзімдерін қоса алғанда) және ақпаратты билік орындарына ашуға байланысты міндеттер мен </w:t>
      </w:r>
      <w:r>
        <w:rPr>
          <w:color w:val="000000"/>
          <w:sz w:val="24"/>
          <w:szCs w:val="24"/>
          <w:lang w:val="kk"/>
        </w:rPr>
        <w:t>процедураларды</w:t>
      </w:r>
      <w:r w:rsidRPr="00100B13">
        <w:rPr>
          <w:color w:val="000000"/>
          <w:sz w:val="24"/>
          <w:szCs w:val="24"/>
          <w:lang w:val="kk"/>
        </w:rPr>
        <w:t xml:space="preserve"> белгілеуге тиіс.</w:t>
      </w:r>
    </w:p>
    <w:p w14:paraId="2C8E76AD"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ескертуді қоса алғанда, бұзушылықтарға ден қоюға қатысты ерекше ережелер қолданылады. Осы өкілеттіктерде жұмыс істейтін ұйымдар осы ережелердің сақталуын көрсете алатындығына көз жеткізуі керек.</w:t>
      </w:r>
    </w:p>
    <w:p w14:paraId="706BA12A" w14:textId="77777777" w:rsidR="003C2252" w:rsidRPr="00BD0119" w:rsidRDefault="00BD0119" w:rsidP="003C2252">
      <w:pPr>
        <w:rPr>
          <w:b/>
          <w:color w:val="000000"/>
          <w:sz w:val="24"/>
          <w:szCs w:val="24"/>
          <w:lang w:val="kk"/>
        </w:rPr>
      </w:pPr>
      <w:r w:rsidRPr="00100B13">
        <w:rPr>
          <w:b/>
          <w:color w:val="000000"/>
          <w:sz w:val="24"/>
          <w:szCs w:val="24"/>
          <w:lang w:val="kk"/>
        </w:rPr>
        <w:t>6.13.1.2 Ақпараттық қауіпсіздік оқиғалары туралы хабарлама</w:t>
      </w:r>
    </w:p>
    <w:p w14:paraId="6C12ABAF" w14:textId="2267ED4B" w:rsidR="003C2252" w:rsidRPr="00BD0119" w:rsidRDefault="00BD0119" w:rsidP="003C2252">
      <w:pPr>
        <w:rPr>
          <w:color w:val="000000"/>
          <w:sz w:val="24"/>
          <w:szCs w:val="24"/>
          <w:lang w:val="kk"/>
        </w:rPr>
      </w:pPr>
      <w:r w:rsidRPr="00100B13">
        <w:rPr>
          <w:color w:val="000000"/>
          <w:sz w:val="24"/>
          <w:szCs w:val="24"/>
          <w:lang w:val="kk"/>
        </w:rPr>
        <w:t>ISO/IEC 27002:2013, 16.1.2 тармағында көрсетілген басқару, енгізу және басқа ақпарат</w:t>
      </w:r>
    </w:p>
    <w:p w14:paraId="23515A47" w14:textId="77777777" w:rsidR="003C2252" w:rsidRPr="00BD0119" w:rsidRDefault="00BD0119" w:rsidP="003C2252">
      <w:pPr>
        <w:rPr>
          <w:b/>
          <w:color w:val="000000"/>
          <w:sz w:val="24"/>
          <w:szCs w:val="24"/>
          <w:lang w:val="kk"/>
        </w:rPr>
      </w:pPr>
      <w:r w:rsidRPr="00100B13">
        <w:rPr>
          <w:b/>
          <w:color w:val="000000"/>
          <w:sz w:val="24"/>
          <w:szCs w:val="24"/>
          <w:lang w:val="kk"/>
        </w:rPr>
        <w:t>6.13.1.3 Ақпараттық қауіпсіздіктің әлсіз жерлері туралы хабарлама</w:t>
      </w:r>
    </w:p>
    <w:p w14:paraId="03011975" w14:textId="500A5C50" w:rsidR="003C2252" w:rsidRPr="00BD0119" w:rsidRDefault="00BD0119" w:rsidP="003C2252">
      <w:pPr>
        <w:rPr>
          <w:color w:val="000000"/>
          <w:sz w:val="24"/>
          <w:szCs w:val="24"/>
          <w:lang w:val="kk"/>
        </w:rPr>
      </w:pPr>
      <w:r w:rsidRPr="00100B13">
        <w:rPr>
          <w:color w:val="000000"/>
          <w:sz w:val="24"/>
          <w:szCs w:val="24"/>
          <w:lang w:val="kk"/>
        </w:rPr>
        <w:t>ISO/IEC 27002:2013, 16.1.3 тармағында баяндалған басқару, енгізу жөніндегі нұсқау және басқа да ақпарат қолданылады.</w:t>
      </w:r>
    </w:p>
    <w:p w14:paraId="5C3A51CD" w14:textId="77777777" w:rsidR="003C2252" w:rsidRPr="00BD0119" w:rsidRDefault="00BD0119" w:rsidP="003C2252">
      <w:pPr>
        <w:rPr>
          <w:b/>
          <w:color w:val="000000"/>
          <w:sz w:val="24"/>
          <w:szCs w:val="24"/>
          <w:lang w:val="kk"/>
        </w:rPr>
      </w:pPr>
      <w:r w:rsidRPr="00100B13">
        <w:rPr>
          <w:b/>
          <w:color w:val="000000"/>
          <w:sz w:val="24"/>
          <w:szCs w:val="24"/>
          <w:lang w:val="kk"/>
        </w:rPr>
        <w:t>6.13.1.4 Ақпараттық қауіпсіздік оқиғаларын бағалау және олар бойынша шешімдер қабылдау</w:t>
      </w:r>
    </w:p>
    <w:p w14:paraId="44611D6F" w14:textId="5A4CA8E6" w:rsidR="003C2252" w:rsidRPr="00BD0119" w:rsidRDefault="00BD0119" w:rsidP="003C2252">
      <w:pPr>
        <w:rPr>
          <w:color w:val="000000"/>
          <w:sz w:val="24"/>
          <w:szCs w:val="24"/>
          <w:lang w:val="kk"/>
        </w:rPr>
      </w:pPr>
      <w:r w:rsidRPr="00100B13">
        <w:rPr>
          <w:color w:val="000000"/>
          <w:sz w:val="24"/>
          <w:szCs w:val="24"/>
          <w:lang w:val="kk"/>
        </w:rPr>
        <w:t>ISO/IEC 27002:2013, 16.1.4 т. баяндалған басқару, енгізу жөніндегі нұсқау және басқа да ақпарат қолданылады.</w:t>
      </w:r>
    </w:p>
    <w:p w14:paraId="5CB314BF" w14:textId="77777777" w:rsidR="003C2252" w:rsidRPr="00BD0119" w:rsidRDefault="00BD0119" w:rsidP="003C2252">
      <w:pPr>
        <w:rPr>
          <w:b/>
          <w:color w:val="000000"/>
          <w:sz w:val="24"/>
          <w:szCs w:val="24"/>
          <w:lang w:val="kk"/>
        </w:rPr>
      </w:pPr>
      <w:r w:rsidRPr="00100B13">
        <w:rPr>
          <w:b/>
          <w:color w:val="000000"/>
          <w:sz w:val="24"/>
          <w:szCs w:val="24"/>
          <w:lang w:val="kk"/>
        </w:rPr>
        <w:t>6.13.1.5 Ақпараттық қауіпсіздік инциденттеріне ден қою</w:t>
      </w:r>
    </w:p>
    <w:p w14:paraId="5D2FD307" w14:textId="23CE5BEB" w:rsidR="003C2252" w:rsidRPr="00BD0119" w:rsidRDefault="00BD0119" w:rsidP="003C2252">
      <w:pPr>
        <w:rPr>
          <w:color w:val="000000"/>
          <w:sz w:val="24"/>
          <w:szCs w:val="24"/>
          <w:lang w:val="kk"/>
        </w:rPr>
      </w:pPr>
      <w:r w:rsidRPr="00100B13">
        <w:rPr>
          <w:color w:val="000000"/>
          <w:sz w:val="24"/>
          <w:szCs w:val="24"/>
          <w:lang w:val="kk"/>
        </w:rPr>
        <w:lastRenderedPageBreak/>
        <w:t>ISO/IEC 27002:2013, 16.1.5 тармақшаларынжа баяндалған басқару, енгізу жөніндегі нұсқау және басқа да ақпарат, сондай-ақ мынадай қосымша ұсынымдар қолданылады:</w:t>
      </w:r>
    </w:p>
    <w:p w14:paraId="0EBFA61D" w14:textId="688AF0EC" w:rsidR="003C2252" w:rsidRPr="00BD0119" w:rsidRDefault="00BD0119" w:rsidP="003C2252">
      <w:pPr>
        <w:rPr>
          <w:b/>
          <w:color w:val="000000"/>
          <w:sz w:val="24"/>
          <w:szCs w:val="24"/>
          <w:lang w:val="kk"/>
        </w:rPr>
      </w:pPr>
      <w:r w:rsidRPr="00100B13">
        <w:rPr>
          <w:b/>
          <w:color w:val="000000"/>
          <w:sz w:val="24"/>
          <w:szCs w:val="24"/>
          <w:lang w:val="kk"/>
        </w:rPr>
        <w:t xml:space="preserve">16.1.5 </w:t>
      </w:r>
      <w:r>
        <w:rPr>
          <w:b/>
          <w:color w:val="000000"/>
          <w:sz w:val="24"/>
          <w:szCs w:val="24"/>
          <w:lang w:val="kk"/>
        </w:rPr>
        <w:t>«</w:t>
      </w:r>
      <w:r w:rsidRPr="00100B13">
        <w:rPr>
          <w:b/>
          <w:color w:val="000000"/>
          <w:sz w:val="24"/>
          <w:szCs w:val="24"/>
          <w:lang w:val="kk"/>
        </w:rPr>
        <w:t>Ақпараттық қауіпсіздік инциденттеріне ден қою</w:t>
      </w:r>
      <w:r>
        <w:rPr>
          <w:b/>
          <w:color w:val="000000"/>
          <w:sz w:val="24"/>
          <w:szCs w:val="24"/>
          <w:lang w:val="kk"/>
        </w:rPr>
        <w:t>»</w:t>
      </w:r>
      <w:r w:rsidRPr="00100B13">
        <w:rPr>
          <w:b/>
          <w:color w:val="000000"/>
          <w:sz w:val="24"/>
          <w:szCs w:val="24"/>
          <w:lang w:val="kk"/>
        </w:rPr>
        <w:t xml:space="preserve"> стандарты үшін ISO/IEC 27002:2013 стандартын енгізу бойынша қосымша нұсқау:</w:t>
      </w:r>
    </w:p>
    <w:p w14:paraId="69544F98" w14:textId="739AA1D4" w:rsidR="003C2252" w:rsidRPr="00BD0119" w:rsidRDefault="00BD0119" w:rsidP="003C2252">
      <w:pPr>
        <w:rPr>
          <w:b/>
          <w:color w:val="000000"/>
          <w:sz w:val="24"/>
          <w:szCs w:val="24"/>
          <w:lang w:val="kk"/>
        </w:rPr>
      </w:pPr>
      <w:r w:rsidRPr="00100B13">
        <w:rPr>
          <w:b/>
          <w:color w:val="000000"/>
          <w:sz w:val="24"/>
          <w:szCs w:val="24"/>
          <w:lang w:val="kk"/>
        </w:rPr>
        <w:t>ДД меншік иелері үшін іске асыру жөніндегі нұсқау</w:t>
      </w:r>
    </w:p>
    <w:p w14:paraId="627E68BC" w14:textId="77777777" w:rsidR="003C2252" w:rsidRPr="00BD0119" w:rsidRDefault="00BD0119" w:rsidP="003C2252">
      <w:pPr>
        <w:rPr>
          <w:color w:val="000000"/>
          <w:sz w:val="24"/>
          <w:szCs w:val="24"/>
          <w:lang w:val="kk"/>
        </w:rPr>
      </w:pPr>
      <w:r w:rsidRPr="00100B13">
        <w:rPr>
          <w:color w:val="000000"/>
          <w:sz w:val="24"/>
          <w:szCs w:val="24"/>
          <w:lang w:val="kk"/>
        </w:rPr>
        <w:t>ДД байланысты оқиға жауап беруді қажет ететін ДД байланысты бұзушылықтың орын алғанын анықтау үшін ақпараттық қауіпсіздік инциденттерін басқару процесінің бөлігі ретінде ұйымның талдауын бастауы керек.</w:t>
      </w:r>
    </w:p>
    <w:p w14:paraId="2684F16E" w14:textId="77777777" w:rsidR="003C2252" w:rsidRPr="00BD0119" w:rsidRDefault="00BD0119" w:rsidP="003C2252">
      <w:pPr>
        <w:rPr>
          <w:color w:val="000000"/>
          <w:sz w:val="24"/>
          <w:szCs w:val="24"/>
          <w:lang w:val="kk"/>
        </w:rPr>
      </w:pPr>
      <w:r w:rsidRPr="00100B13">
        <w:rPr>
          <w:color w:val="000000"/>
          <w:sz w:val="24"/>
          <w:szCs w:val="24"/>
          <w:lang w:val="kk"/>
        </w:rPr>
        <w:t>Оқиға міндетті түрде мұндай талдауды қажет етпейді.</w:t>
      </w:r>
    </w:p>
    <w:p w14:paraId="552EC979" w14:textId="77777777" w:rsidR="003C2252" w:rsidRPr="00BD0119" w:rsidRDefault="003C2252" w:rsidP="003C2252">
      <w:pPr>
        <w:rPr>
          <w:color w:val="000000"/>
          <w:sz w:val="24"/>
          <w:szCs w:val="24"/>
          <w:lang w:val="kk"/>
        </w:rPr>
      </w:pPr>
    </w:p>
    <w:p w14:paraId="6B735F6F" w14:textId="77777777" w:rsidR="00682C3B" w:rsidRPr="00BD0119" w:rsidRDefault="00BD0119" w:rsidP="003C2252">
      <w:pPr>
        <w:rPr>
          <w:color w:val="000000"/>
          <w:lang w:val="kk"/>
        </w:rPr>
      </w:pPr>
      <w:r w:rsidRPr="00100B13">
        <w:rPr>
          <w:color w:val="000000"/>
          <w:lang w:val="kk"/>
        </w:rPr>
        <w:t>Ескертпелер</w:t>
      </w:r>
    </w:p>
    <w:p w14:paraId="7EF40FDA" w14:textId="57DDA67C" w:rsidR="003C2252" w:rsidRPr="00BD0119" w:rsidRDefault="00BD0119" w:rsidP="003C2252">
      <w:pPr>
        <w:rPr>
          <w:color w:val="000000"/>
          <w:lang w:val="kk"/>
        </w:rPr>
      </w:pPr>
      <w:r w:rsidRPr="00100B13">
        <w:rPr>
          <w:color w:val="000000"/>
          <w:lang w:val="kk"/>
        </w:rPr>
        <w:t xml:space="preserve">1 Ақпараттық қауіпсіздіктің болуы міндетті түрде ДД немесе ДД сақтайтын ұйымның кез-келген жабдығына немесе объектілеріне рұқсатсыз кірудің нақты немесе айтарлықтай ықтималдығына әкелмейді. Оларға, басқалармен қатар, брандмауэрлерге немесе шекаралық серверлерге сұрау-жауап және басқа да хабар тарату шабуылдары, порттарды сканерлеу, сәтсіз кіру әрекеттері, </w:t>
      </w:r>
      <w:r>
        <w:rPr>
          <w:color w:val="000000"/>
          <w:lang w:val="kk"/>
        </w:rPr>
        <w:t>«</w:t>
      </w:r>
      <w:r w:rsidRPr="00100B13">
        <w:rPr>
          <w:color w:val="000000"/>
          <w:lang w:val="kk"/>
        </w:rPr>
        <w:t>қызмет көрсетуден бас тарту</w:t>
      </w:r>
      <w:r>
        <w:rPr>
          <w:color w:val="000000"/>
          <w:lang w:val="kk"/>
        </w:rPr>
        <w:t>»</w:t>
      </w:r>
      <w:r w:rsidRPr="00100B13">
        <w:rPr>
          <w:color w:val="000000"/>
          <w:lang w:val="kk"/>
        </w:rPr>
        <w:t xml:space="preserve"> шабуылдары және пакеттерді ұстап алу кіруі мүмкін.</w:t>
      </w:r>
    </w:p>
    <w:p w14:paraId="741129C9" w14:textId="77777777" w:rsidR="003C2252" w:rsidRPr="00BD0119" w:rsidRDefault="003C2252" w:rsidP="003C2252">
      <w:pPr>
        <w:rPr>
          <w:color w:val="000000"/>
          <w:lang w:val="kk"/>
        </w:rPr>
      </w:pPr>
    </w:p>
    <w:p w14:paraId="517CED25" w14:textId="098EF0B6" w:rsidR="003C2252" w:rsidRPr="00BD0119" w:rsidRDefault="00BD0119" w:rsidP="003C2252">
      <w:pPr>
        <w:rPr>
          <w:color w:val="000000"/>
          <w:sz w:val="24"/>
          <w:szCs w:val="24"/>
          <w:lang w:val="kk"/>
        </w:rPr>
      </w:pPr>
      <w:r w:rsidRPr="00100B13">
        <w:rPr>
          <w:color w:val="000000"/>
          <w:sz w:val="24"/>
          <w:szCs w:val="24"/>
          <w:lang w:val="kk"/>
        </w:rPr>
        <w:t xml:space="preserve">ДД бұзылған жағдайда ден қою </w:t>
      </w:r>
      <w:r>
        <w:rPr>
          <w:color w:val="000000"/>
          <w:sz w:val="24"/>
          <w:szCs w:val="24"/>
          <w:lang w:val="kk"/>
        </w:rPr>
        <w:t>процедуралары</w:t>
      </w:r>
      <w:r w:rsidRPr="00100B13">
        <w:rPr>
          <w:color w:val="000000"/>
          <w:sz w:val="24"/>
          <w:szCs w:val="24"/>
          <w:lang w:val="kk"/>
        </w:rPr>
        <w:t xml:space="preserve"> тиісті хабарламалар мен жазбаларды қамтуы тиіс.</w:t>
      </w:r>
    </w:p>
    <w:p w14:paraId="40A27849"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бұзушылық туралы қадағалау органына, ал қашан- ДД қолжетімділік әкімшісіне хабарлау керек жағдайлар анықталған.</w:t>
      </w:r>
    </w:p>
    <w:p w14:paraId="33ED6C2D" w14:textId="77777777" w:rsidR="003C2252" w:rsidRPr="00BD0119" w:rsidRDefault="00BD0119" w:rsidP="003C2252">
      <w:pPr>
        <w:rPr>
          <w:color w:val="000000"/>
          <w:sz w:val="24"/>
          <w:szCs w:val="24"/>
          <w:lang w:val="kk"/>
        </w:rPr>
      </w:pPr>
      <w:r w:rsidRPr="00100B13">
        <w:rPr>
          <w:color w:val="000000"/>
          <w:sz w:val="24"/>
          <w:szCs w:val="24"/>
          <w:lang w:val="kk"/>
        </w:rPr>
        <w:t>Хабарламалар анық болуы керек және міндетті болуы мүмкін.</w:t>
      </w:r>
    </w:p>
    <w:p w14:paraId="365BC427" w14:textId="77777777" w:rsidR="003C2252" w:rsidRPr="00BD0119" w:rsidRDefault="003C2252" w:rsidP="003C2252">
      <w:pPr>
        <w:rPr>
          <w:color w:val="000000"/>
          <w:sz w:val="24"/>
          <w:szCs w:val="24"/>
          <w:lang w:val="kk"/>
        </w:rPr>
      </w:pPr>
    </w:p>
    <w:p w14:paraId="7980E2C8" w14:textId="79B37D85" w:rsidR="003C2252" w:rsidRPr="00BD0119" w:rsidRDefault="00BD0119" w:rsidP="003C2252">
      <w:pPr>
        <w:rPr>
          <w:color w:val="000000"/>
          <w:lang w:val="kk"/>
        </w:rPr>
      </w:pPr>
      <w:r w:rsidRPr="00100B13">
        <w:rPr>
          <w:color w:val="000000"/>
          <w:lang w:val="kk"/>
        </w:rPr>
        <w:t>2 Хабарламада келесідей мәліметтер болуы мүмкін:</w:t>
      </w:r>
    </w:p>
    <w:p w14:paraId="608911F5" w14:textId="77777777" w:rsidR="003C2252" w:rsidRPr="00BD0119" w:rsidRDefault="00BD0119" w:rsidP="003C2252">
      <w:pPr>
        <w:rPr>
          <w:color w:val="000000"/>
          <w:lang w:val="kk"/>
        </w:rPr>
      </w:pPr>
      <w:r w:rsidRPr="00100B13">
        <w:rPr>
          <w:color w:val="000000"/>
          <w:lang w:val="kk"/>
        </w:rPr>
        <w:t>- қосымша ақпарат алуға болатын байланыс орны;</w:t>
      </w:r>
    </w:p>
    <w:p w14:paraId="0582D539" w14:textId="77777777" w:rsidR="003C2252" w:rsidRPr="00BD0119" w:rsidRDefault="00BD0119" w:rsidP="003C2252">
      <w:pPr>
        <w:rPr>
          <w:color w:val="000000"/>
          <w:lang w:val="kk"/>
        </w:rPr>
      </w:pPr>
      <w:r w:rsidRPr="00100B13">
        <w:rPr>
          <w:color w:val="000000"/>
          <w:lang w:val="kk"/>
        </w:rPr>
        <w:t>- бұзушылықтың сипаттамасы және ықтимал салдары;</w:t>
      </w:r>
    </w:p>
    <w:p w14:paraId="073AB0CB" w14:textId="77777777" w:rsidR="003C2252" w:rsidRPr="00BD0119" w:rsidRDefault="00BD0119" w:rsidP="003C2252">
      <w:pPr>
        <w:rPr>
          <w:color w:val="000000"/>
          <w:lang w:val="kk"/>
        </w:rPr>
      </w:pPr>
      <w:r w:rsidRPr="00100B13">
        <w:rPr>
          <w:color w:val="000000"/>
          <w:lang w:val="kk"/>
        </w:rPr>
        <w:t>- бұзушылықтың сипаттамасы, соның ішінде зардап шеккен адамдардың саны, сондай-ақ тиісті жазбалардың саны;</w:t>
      </w:r>
    </w:p>
    <w:p w14:paraId="719D215A" w14:textId="77777777" w:rsidR="003C2252" w:rsidRPr="00BD0119" w:rsidRDefault="00BD0119" w:rsidP="003C2252">
      <w:pPr>
        <w:rPr>
          <w:color w:val="000000"/>
          <w:lang w:val="kk"/>
        </w:rPr>
      </w:pPr>
      <w:r w:rsidRPr="00100B13">
        <w:rPr>
          <w:color w:val="000000"/>
          <w:lang w:val="kk"/>
        </w:rPr>
        <w:t>- қабылданған немесе жоспарланған шаралар.</w:t>
      </w:r>
    </w:p>
    <w:p w14:paraId="3579AF2B" w14:textId="695AE9C5" w:rsidR="003C2252" w:rsidRPr="00BD0119" w:rsidRDefault="00BD0119" w:rsidP="003C2252">
      <w:pPr>
        <w:rPr>
          <w:color w:val="000000"/>
          <w:lang w:val="kk"/>
        </w:rPr>
      </w:pPr>
      <w:r w:rsidRPr="00100B13">
        <w:rPr>
          <w:color w:val="000000"/>
          <w:lang w:val="kk"/>
        </w:rPr>
        <w:t>3 Қауіпсіздік инциденттері менеджменті туралы ақпаратты ISO / IEC 27035 стандарттар сериясынан табуға болады.</w:t>
      </w:r>
    </w:p>
    <w:p w14:paraId="1841E0C9" w14:textId="77777777" w:rsidR="003C2252" w:rsidRPr="00BD0119" w:rsidRDefault="003C2252" w:rsidP="003C2252">
      <w:pPr>
        <w:rPr>
          <w:color w:val="000000"/>
          <w:sz w:val="24"/>
          <w:szCs w:val="24"/>
          <w:lang w:val="kk"/>
        </w:rPr>
      </w:pPr>
    </w:p>
    <w:p w14:paraId="32594288" w14:textId="77777777" w:rsidR="003C2252" w:rsidRPr="00BD0119" w:rsidRDefault="00BD0119" w:rsidP="003C2252">
      <w:pPr>
        <w:rPr>
          <w:color w:val="000000"/>
          <w:sz w:val="24"/>
          <w:szCs w:val="24"/>
          <w:lang w:val="kk"/>
        </w:rPr>
      </w:pPr>
      <w:r w:rsidRPr="00100B13">
        <w:rPr>
          <w:color w:val="000000"/>
          <w:sz w:val="24"/>
          <w:szCs w:val="24"/>
          <w:lang w:val="kk"/>
        </w:rPr>
        <w:t>Егер ДД байланысты бұзушылық орын алса, нормативтік және/немесе сот мақсаттары үшін есеп беру үшін жеткілікті ақпараты бар жазба жүргізу керек, мысалы:</w:t>
      </w:r>
    </w:p>
    <w:p w14:paraId="255A2823" w14:textId="77777777" w:rsidR="003C2252" w:rsidRPr="00BD0119" w:rsidRDefault="00BD0119" w:rsidP="003C2252">
      <w:pPr>
        <w:rPr>
          <w:color w:val="000000"/>
          <w:sz w:val="24"/>
          <w:szCs w:val="24"/>
          <w:lang w:val="kk"/>
        </w:rPr>
      </w:pPr>
      <w:r w:rsidRPr="00100B13">
        <w:rPr>
          <w:color w:val="000000"/>
          <w:sz w:val="24"/>
          <w:szCs w:val="24"/>
          <w:lang w:val="kk"/>
        </w:rPr>
        <w:t>- оқиғаның сипаты;</w:t>
      </w:r>
    </w:p>
    <w:p w14:paraId="0EC27A32" w14:textId="77777777" w:rsidR="003C2252" w:rsidRPr="00BD0119" w:rsidRDefault="00BD0119" w:rsidP="003C2252">
      <w:pPr>
        <w:rPr>
          <w:color w:val="000000"/>
          <w:sz w:val="24"/>
          <w:szCs w:val="24"/>
          <w:lang w:val="kk"/>
        </w:rPr>
      </w:pPr>
      <w:r w:rsidRPr="00100B13">
        <w:rPr>
          <w:color w:val="000000"/>
          <w:sz w:val="24"/>
          <w:szCs w:val="24"/>
          <w:lang w:val="kk"/>
        </w:rPr>
        <w:t>- уақыт кезеңі;</w:t>
      </w:r>
    </w:p>
    <w:p w14:paraId="55D67B79" w14:textId="77777777" w:rsidR="003C2252" w:rsidRPr="00BD0119" w:rsidRDefault="00BD0119" w:rsidP="003C2252">
      <w:pPr>
        <w:rPr>
          <w:color w:val="000000"/>
          <w:sz w:val="24"/>
          <w:szCs w:val="24"/>
          <w:lang w:val="kk"/>
        </w:rPr>
      </w:pPr>
      <w:r w:rsidRPr="00100B13">
        <w:rPr>
          <w:color w:val="000000"/>
          <w:sz w:val="24"/>
          <w:szCs w:val="24"/>
          <w:lang w:val="kk"/>
        </w:rPr>
        <w:t>- оқиғаның салдары;</w:t>
      </w:r>
    </w:p>
    <w:p w14:paraId="204BAA59" w14:textId="77777777" w:rsidR="003C2252" w:rsidRPr="00100B13" w:rsidRDefault="00BD0119" w:rsidP="003C2252">
      <w:pPr>
        <w:rPr>
          <w:color w:val="000000"/>
          <w:sz w:val="24"/>
          <w:szCs w:val="24"/>
        </w:rPr>
      </w:pPr>
      <w:r w:rsidRPr="00100B13">
        <w:rPr>
          <w:color w:val="000000"/>
          <w:sz w:val="24"/>
          <w:szCs w:val="24"/>
          <w:lang w:val="kk"/>
        </w:rPr>
        <w:t>- есеп генераторының атауы;</w:t>
      </w:r>
    </w:p>
    <w:p w14:paraId="11D2E68F" w14:textId="77777777" w:rsidR="003C2252" w:rsidRPr="00100B13" w:rsidRDefault="00BD0119" w:rsidP="003C2252">
      <w:pPr>
        <w:rPr>
          <w:color w:val="000000"/>
          <w:sz w:val="24"/>
          <w:szCs w:val="24"/>
        </w:rPr>
      </w:pPr>
      <w:r w:rsidRPr="00100B13">
        <w:rPr>
          <w:color w:val="000000"/>
          <w:sz w:val="24"/>
          <w:szCs w:val="24"/>
          <w:lang w:val="kk"/>
        </w:rPr>
        <w:t>- оқиға туралы кімге хабарланды;</w:t>
      </w:r>
    </w:p>
    <w:p w14:paraId="62E3C7B3" w14:textId="77777777" w:rsidR="003C2252" w:rsidRPr="00100B13" w:rsidRDefault="00BD0119" w:rsidP="003C2252">
      <w:pPr>
        <w:rPr>
          <w:color w:val="000000"/>
          <w:sz w:val="24"/>
          <w:szCs w:val="24"/>
        </w:rPr>
      </w:pPr>
      <w:r w:rsidRPr="00100B13">
        <w:rPr>
          <w:color w:val="000000"/>
          <w:sz w:val="24"/>
          <w:szCs w:val="24"/>
          <w:lang w:val="kk"/>
        </w:rPr>
        <w:t>- инцидентті шешу үшін қабылданған қадамдар (жауапты тұлға мен қалпына келтірілген деректерді қоса алғанда);</w:t>
      </w:r>
    </w:p>
    <w:p w14:paraId="5771105E" w14:textId="77777777" w:rsidR="003C2252" w:rsidRPr="00100B13" w:rsidRDefault="00BD0119" w:rsidP="003C2252">
      <w:pPr>
        <w:rPr>
          <w:color w:val="000000"/>
          <w:sz w:val="24"/>
          <w:szCs w:val="24"/>
        </w:rPr>
      </w:pPr>
      <w:r w:rsidRPr="00100B13">
        <w:rPr>
          <w:color w:val="000000"/>
          <w:sz w:val="24"/>
          <w:szCs w:val="24"/>
          <w:lang w:val="kk"/>
        </w:rPr>
        <w:t>- оқиғаның ДД қолжетімсіздігіне, жоғалуына, ашылуына немесе өзгеруіне әкелгені.</w:t>
      </w:r>
    </w:p>
    <w:p w14:paraId="278DC708" w14:textId="77777777" w:rsidR="003C2252" w:rsidRPr="00100B13" w:rsidRDefault="00BD0119" w:rsidP="003C2252">
      <w:pPr>
        <w:rPr>
          <w:color w:val="000000"/>
          <w:sz w:val="24"/>
          <w:szCs w:val="24"/>
        </w:rPr>
      </w:pPr>
      <w:r w:rsidRPr="00100B13">
        <w:rPr>
          <w:color w:val="000000"/>
          <w:sz w:val="24"/>
          <w:szCs w:val="24"/>
          <w:lang w:val="kk"/>
        </w:rPr>
        <w:t>ДД байланысты бұзушылық болған жағдайда, жазба, егер ол белгілі болса, жария етілген ДД сипатын; және егер орындалған болса, хабарламаларды, сондай-ақ ДД қолжетімділік әкімшісін, реттеуші органдарды немесе клиенттерді хабардар ету үшін қабылданған қадамдарды қамтуы тиіс.</w:t>
      </w:r>
    </w:p>
    <w:p w14:paraId="0519526E" w14:textId="727FC0F7" w:rsidR="003C2252" w:rsidRPr="00100B13" w:rsidRDefault="00BD0119" w:rsidP="003C2252">
      <w:pPr>
        <w:rPr>
          <w:b/>
          <w:color w:val="000000"/>
          <w:sz w:val="24"/>
          <w:szCs w:val="24"/>
        </w:rPr>
      </w:pPr>
      <w:r w:rsidRPr="00100B13">
        <w:rPr>
          <w:b/>
          <w:color w:val="000000"/>
          <w:sz w:val="24"/>
          <w:szCs w:val="24"/>
          <w:lang w:val="kk"/>
        </w:rPr>
        <w:t>ДД операторлары үшін енгізу жөніндегі нұсқау</w:t>
      </w:r>
    </w:p>
    <w:p w14:paraId="377BF53E" w14:textId="77777777" w:rsidR="003C2252" w:rsidRPr="00BD0119" w:rsidRDefault="00BD0119" w:rsidP="003C2252">
      <w:pPr>
        <w:rPr>
          <w:color w:val="000000"/>
          <w:sz w:val="24"/>
          <w:szCs w:val="24"/>
          <w:lang w:val="kk"/>
        </w:rPr>
      </w:pPr>
      <w:r w:rsidRPr="00100B13">
        <w:rPr>
          <w:color w:val="000000"/>
          <w:sz w:val="24"/>
          <w:szCs w:val="24"/>
          <w:lang w:val="kk"/>
        </w:rPr>
        <w:t xml:space="preserve">ДД байланысты бұзушылық туралы хабарлама туралы ережелер ұйым мен клиент арасындағы шарттың бір бөлігін құрауға тиіс. Шартта ұйым тиісті органдарды хабардар ету бойынша өз міндеттемелерін орындау үшін тұтынушыға қажетті ақпаратты қалай ұсынатынын көрсету керек. Хабарлама бойынша бұл міндеттеме клиенттің немесе ДД қолжетімділік әкімшісінің немесе олар жауапты болатын жүйе компоненттерінің кінәсінен </w:t>
      </w:r>
      <w:r w:rsidRPr="00100B13">
        <w:rPr>
          <w:color w:val="000000"/>
          <w:sz w:val="24"/>
          <w:szCs w:val="24"/>
          <w:lang w:val="kk"/>
        </w:rPr>
        <w:lastRenderedPageBreak/>
        <w:t>жасалған бұзушылыққа қолданылмайды. Шартта хабарламаға жауап беру уақытының күтілетін және белгіленген шектері де анықталуы керек.</w:t>
      </w:r>
    </w:p>
    <w:p w14:paraId="297C169A" w14:textId="2B0A599C" w:rsidR="003C2252" w:rsidRPr="00BD0119" w:rsidRDefault="00BD0119" w:rsidP="003C2252">
      <w:pPr>
        <w:rPr>
          <w:color w:val="000000"/>
          <w:sz w:val="24"/>
          <w:szCs w:val="24"/>
          <w:lang w:val="kk"/>
        </w:rPr>
      </w:pPr>
      <w:r w:rsidRPr="00100B13">
        <w:rPr>
          <w:color w:val="000000"/>
          <w:sz w:val="24"/>
          <w:szCs w:val="24"/>
          <w:lang w:val="kk"/>
        </w:rPr>
        <w:t>Кейбір өкілеттіктерде ДД операторы ДД бақылаушысына негізсіз кідіріссіз (яғни мүмкіндігінше тезірек) бұзушылықтың бар екендігі туралы, оны анықтағаннан кейін дереу, ДД меншік иесі тиісті әрекеттерді жасай алатындығы туралы хабарлауы керек.</w:t>
      </w:r>
    </w:p>
    <w:p w14:paraId="187BEBF0" w14:textId="2D8EDE35" w:rsidR="003C2252" w:rsidRPr="00BD0119" w:rsidRDefault="00BD0119" w:rsidP="003C2252">
      <w:pPr>
        <w:rPr>
          <w:color w:val="000000"/>
          <w:sz w:val="24"/>
          <w:szCs w:val="24"/>
          <w:lang w:val="kk"/>
        </w:rPr>
      </w:pPr>
      <w:r w:rsidRPr="00100B13">
        <w:rPr>
          <w:color w:val="000000"/>
          <w:sz w:val="24"/>
          <w:szCs w:val="24"/>
          <w:lang w:val="kk"/>
        </w:rPr>
        <w:t>Егер ДД байланысты бұзушылық орын алса, нормативтік және/немесе сараптамалық мақсаттар үшін есеп беру үшін жеткілікті ақпараты бар жазба жүргізу керек, мысалы:</w:t>
      </w:r>
    </w:p>
    <w:p w14:paraId="65170F6E" w14:textId="77777777" w:rsidR="003C2252" w:rsidRPr="00BD0119" w:rsidRDefault="00BD0119" w:rsidP="003C2252">
      <w:pPr>
        <w:rPr>
          <w:color w:val="000000"/>
          <w:sz w:val="24"/>
          <w:szCs w:val="24"/>
          <w:lang w:val="kk"/>
        </w:rPr>
      </w:pPr>
      <w:r w:rsidRPr="00100B13">
        <w:rPr>
          <w:color w:val="000000"/>
          <w:sz w:val="24"/>
          <w:szCs w:val="24"/>
          <w:lang w:val="kk"/>
        </w:rPr>
        <w:t>- оқиғаның сипаты;</w:t>
      </w:r>
    </w:p>
    <w:p w14:paraId="40B7E679" w14:textId="77777777" w:rsidR="003C2252" w:rsidRPr="00BD0119" w:rsidRDefault="00BD0119" w:rsidP="003C2252">
      <w:pPr>
        <w:rPr>
          <w:color w:val="000000"/>
          <w:sz w:val="24"/>
          <w:szCs w:val="24"/>
          <w:lang w:val="kk"/>
        </w:rPr>
      </w:pPr>
      <w:r w:rsidRPr="00100B13">
        <w:rPr>
          <w:color w:val="000000"/>
          <w:sz w:val="24"/>
          <w:szCs w:val="24"/>
          <w:lang w:val="kk"/>
        </w:rPr>
        <w:t>- уақыт кезеңі;</w:t>
      </w:r>
    </w:p>
    <w:p w14:paraId="6A117EEE" w14:textId="77777777" w:rsidR="003C2252" w:rsidRPr="00BD0119" w:rsidRDefault="00BD0119" w:rsidP="003C2252">
      <w:pPr>
        <w:rPr>
          <w:color w:val="000000"/>
          <w:sz w:val="24"/>
          <w:szCs w:val="24"/>
          <w:lang w:val="kk"/>
        </w:rPr>
      </w:pPr>
      <w:r w:rsidRPr="00100B13">
        <w:rPr>
          <w:color w:val="000000"/>
          <w:sz w:val="24"/>
          <w:szCs w:val="24"/>
          <w:lang w:val="kk"/>
        </w:rPr>
        <w:t>- оқиғаның салдары;</w:t>
      </w:r>
    </w:p>
    <w:p w14:paraId="3C3F5B89" w14:textId="77777777" w:rsidR="003C2252" w:rsidRPr="00100B13" w:rsidRDefault="00BD0119" w:rsidP="003C2252">
      <w:pPr>
        <w:rPr>
          <w:color w:val="000000"/>
          <w:sz w:val="24"/>
          <w:szCs w:val="24"/>
        </w:rPr>
      </w:pPr>
      <w:r w:rsidRPr="00100B13">
        <w:rPr>
          <w:color w:val="000000"/>
          <w:sz w:val="24"/>
          <w:szCs w:val="24"/>
          <w:lang w:val="kk"/>
        </w:rPr>
        <w:t>- есеп генераторының атауы;</w:t>
      </w:r>
    </w:p>
    <w:p w14:paraId="65A75FE6" w14:textId="77777777" w:rsidR="003C2252" w:rsidRPr="00100B13" w:rsidRDefault="00BD0119" w:rsidP="003C2252">
      <w:pPr>
        <w:rPr>
          <w:color w:val="000000"/>
          <w:sz w:val="24"/>
          <w:szCs w:val="24"/>
        </w:rPr>
      </w:pPr>
      <w:r w:rsidRPr="00100B13">
        <w:rPr>
          <w:color w:val="000000"/>
          <w:sz w:val="24"/>
          <w:szCs w:val="24"/>
          <w:lang w:val="kk"/>
        </w:rPr>
        <w:t>- оқиға туралы кімге хабарланды;</w:t>
      </w:r>
    </w:p>
    <w:p w14:paraId="6116DF2F" w14:textId="77777777" w:rsidR="003C2252" w:rsidRPr="00100B13" w:rsidRDefault="00BD0119" w:rsidP="003C2252">
      <w:pPr>
        <w:rPr>
          <w:color w:val="000000"/>
          <w:sz w:val="24"/>
          <w:szCs w:val="24"/>
        </w:rPr>
      </w:pPr>
      <w:r w:rsidRPr="00100B13">
        <w:rPr>
          <w:color w:val="000000"/>
          <w:sz w:val="24"/>
          <w:szCs w:val="24"/>
          <w:lang w:val="kk"/>
        </w:rPr>
        <w:t>- инцидентті шешу үшін қабылданған қадамдар (жауапты тұлға мен қалпына келтірілген деректерді қоса алғанда);</w:t>
      </w:r>
    </w:p>
    <w:p w14:paraId="457CE5BE" w14:textId="77777777" w:rsidR="003C2252" w:rsidRPr="00100B13" w:rsidRDefault="00BD0119" w:rsidP="003C2252">
      <w:pPr>
        <w:rPr>
          <w:color w:val="000000"/>
          <w:sz w:val="24"/>
          <w:szCs w:val="24"/>
        </w:rPr>
      </w:pPr>
      <w:r w:rsidRPr="00100B13">
        <w:rPr>
          <w:color w:val="000000"/>
          <w:sz w:val="24"/>
          <w:szCs w:val="24"/>
          <w:lang w:val="kk"/>
        </w:rPr>
        <w:t>- оқиғаның ДД қолжетімсіздігіне, жоғалуына, ашылуына немесе өзгеруіне әкелгені.</w:t>
      </w:r>
    </w:p>
    <w:p w14:paraId="6386716E" w14:textId="0C9037BE" w:rsidR="003C2252" w:rsidRPr="00100B13" w:rsidRDefault="00BD0119" w:rsidP="003C2252">
      <w:pPr>
        <w:rPr>
          <w:color w:val="000000"/>
          <w:sz w:val="24"/>
          <w:szCs w:val="24"/>
        </w:rPr>
      </w:pPr>
      <w:r w:rsidRPr="00100B13">
        <w:rPr>
          <w:color w:val="000000"/>
          <w:sz w:val="24"/>
          <w:szCs w:val="24"/>
          <w:lang w:val="kk"/>
        </w:rPr>
        <w:t>ДД байланысты бұзушылық болған жағдайда, жазба, сондай-ақ толықтырылған ДД сипаты, егер олар белгілі болса, және егер хабарламалар орындалған болса, клиентке және/немесе реттеуші органдарға хабарлау үшін қабылданған қадамдарды да қамтуға тиіс.</w:t>
      </w:r>
    </w:p>
    <w:p w14:paraId="37BA66C6" w14:textId="30DEFDAE" w:rsidR="003C2252" w:rsidRPr="00100B13" w:rsidRDefault="00BD0119" w:rsidP="003C2252">
      <w:pPr>
        <w:rPr>
          <w:color w:val="000000"/>
          <w:sz w:val="24"/>
          <w:szCs w:val="24"/>
        </w:rPr>
      </w:pPr>
      <w:r w:rsidRPr="00100B13">
        <w:rPr>
          <w:color w:val="000000"/>
          <w:sz w:val="24"/>
          <w:szCs w:val="24"/>
          <w:lang w:val="kk"/>
        </w:rPr>
        <w:t>Кейбір өкілеттіктерде қолданыстағы заңнама және/немесе нормативтік актілер ұйымнан тиісті реттеуші органдарға (мысалы, ДД қорғау жөніндегі орган) ДД байланысты бұзушылық туралы тікелей хабарлауды талап етуі мүмкін.</w:t>
      </w:r>
    </w:p>
    <w:p w14:paraId="3EA46509" w14:textId="77777777" w:rsidR="003C2252" w:rsidRPr="00100B13" w:rsidRDefault="00BD0119" w:rsidP="003C2252">
      <w:pPr>
        <w:rPr>
          <w:b/>
          <w:color w:val="000000"/>
          <w:sz w:val="24"/>
          <w:szCs w:val="24"/>
        </w:rPr>
      </w:pPr>
      <w:r w:rsidRPr="00100B13">
        <w:rPr>
          <w:b/>
          <w:color w:val="000000"/>
          <w:sz w:val="24"/>
          <w:szCs w:val="24"/>
          <w:lang w:val="kk"/>
        </w:rPr>
        <w:t>6.13.1.6 Ақпараттық қауіпсіздік инциденттерін зерделеу</w:t>
      </w:r>
    </w:p>
    <w:p w14:paraId="43C4EC5A" w14:textId="2FF48390" w:rsidR="003C2252" w:rsidRPr="00100B13" w:rsidRDefault="00BD0119" w:rsidP="003C2252">
      <w:pPr>
        <w:rPr>
          <w:color w:val="000000"/>
          <w:sz w:val="24"/>
          <w:szCs w:val="24"/>
        </w:rPr>
      </w:pPr>
      <w:r w:rsidRPr="00100B13">
        <w:rPr>
          <w:color w:val="000000"/>
          <w:sz w:val="24"/>
          <w:szCs w:val="24"/>
          <w:lang w:val="kk"/>
        </w:rPr>
        <w:t>ISO/IEC 27002:2013, 16.1.6 т. баяндалған басқару, енгізу жөніндегі нұсқау және басқа да ақпарат қолданылады.</w:t>
      </w:r>
    </w:p>
    <w:p w14:paraId="74AC099D" w14:textId="77777777" w:rsidR="003C2252" w:rsidRPr="00100B13" w:rsidRDefault="00BD0119" w:rsidP="003C2252">
      <w:pPr>
        <w:rPr>
          <w:b/>
          <w:color w:val="000000"/>
          <w:sz w:val="24"/>
          <w:szCs w:val="24"/>
        </w:rPr>
      </w:pPr>
      <w:r w:rsidRPr="00100B13">
        <w:rPr>
          <w:b/>
          <w:color w:val="000000"/>
          <w:sz w:val="24"/>
          <w:szCs w:val="24"/>
          <w:lang w:val="kk"/>
        </w:rPr>
        <w:t>6.13.1.7 Дәлелдемелерді жинау</w:t>
      </w:r>
    </w:p>
    <w:p w14:paraId="06F9D2D6" w14:textId="7924DD79" w:rsidR="003C2252" w:rsidRPr="00100B13" w:rsidRDefault="00BD0119" w:rsidP="003C2252">
      <w:pPr>
        <w:rPr>
          <w:color w:val="000000"/>
          <w:sz w:val="24"/>
          <w:szCs w:val="24"/>
        </w:rPr>
      </w:pPr>
      <w:r w:rsidRPr="00100B13">
        <w:rPr>
          <w:color w:val="000000"/>
          <w:sz w:val="24"/>
          <w:szCs w:val="24"/>
          <w:lang w:val="kk"/>
        </w:rPr>
        <w:t>ISO/IEC 27002:2013, 16.1.7 т. баяндалған басқару нұсқауы, енгізу және басқа да ақпарат қолданылады:</w:t>
      </w:r>
    </w:p>
    <w:p w14:paraId="391A0687" w14:textId="77777777" w:rsidR="003C2252" w:rsidRPr="00100B13" w:rsidRDefault="003C2252" w:rsidP="003C2252">
      <w:pPr>
        <w:rPr>
          <w:b/>
          <w:color w:val="000000"/>
          <w:sz w:val="24"/>
          <w:szCs w:val="24"/>
        </w:rPr>
      </w:pPr>
    </w:p>
    <w:p w14:paraId="0596FD82" w14:textId="77777777" w:rsidR="00682C3B" w:rsidRPr="00100B13" w:rsidRDefault="00BD0119" w:rsidP="003C2252">
      <w:pPr>
        <w:rPr>
          <w:b/>
          <w:color w:val="000000"/>
          <w:sz w:val="24"/>
          <w:szCs w:val="24"/>
        </w:rPr>
      </w:pPr>
      <w:r w:rsidRPr="00100B13">
        <w:rPr>
          <w:b/>
          <w:color w:val="000000"/>
          <w:sz w:val="24"/>
          <w:szCs w:val="24"/>
          <w:lang w:val="kk"/>
        </w:rPr>
        <w:t>6.14 Бизнестің үздіксіздігі менеджменті жүйесінің ақпараттық қауіпсіздік мәселелері</w:t>
      </w:r>
    </w:p>
    <w:p w14:paraId="194A21DB" w14:textId="77777777" w:rsidR="00682C3B" w:rsidRPr="00100B13" w:rsidRDefault="00682C3B" w:rsidP="003C2252">
      <w:pPr>
        <w:rPr>
          <w:b/>
          <w:color w:val="000000"/>
          <w:sz w:val="24"/>
          <w:szCs w:val="24"/>
        </w:rPr>
      </w:pPr>
    </w:p>
    <w:p w14:paraId="6366DC86" w14:textId="5C4334B6" w:rsidR="003C2252" w:rsidRPr="00100B13" w:rsidRDefault="00BD0119" w:rsidP="003C2252">
      <w:pPr>
        <w:rPr>
          <w:b/>
          <w:color w:val="000000"/>
          <w:sz w:val="24"/>
          <w:szCs w:val="24"/>
        </w:rPr>
      </w:pPr>
      <w:r w:rsidRPr="00100B13">
        <w:rPr>
          <w:b/>
          <w:color w:val="000000"/>
          <w:sz w:val="24"/>
          <w:szCs w:val="24"/>
          <w:lang w:val="kk"/>
        </w:rPr>
        <w:t>6.14.1 Ақпараттық қауіпсіздіктің үздіксіздігі</w:t>
      </w:r>
    </w:p>
    <w:p w14:paraId="7C26F02B" w14:textId="77777777" w:rsidR="003C2252" w:rsidRPr="00100B13" w:rsidRDefault="00BD0119" w:rsidP="003C2252">
      <w:pPr>
        <w:rPr>
          <w:b/>
          <w:color w:val="000000"/>
          <w:sz w:val="24"/>
          <w:szCs w:val="24"/>
        </w:rPr>
      </w:pPr>
      <w:r w:rsidRPr="00100B13">
        <w:rPr>
          <w:b/>
          <w:color w:val="000000"/>
          <w:sz w:val="24"/>
          <w:szCs w:val="24"/>
          <w:lang w:val="kk"/>
        </w:rPr>
        <w:t>6.14.1.1 Ақпараттық қауіпсіздіктің үздіксіздігін жоспарлау</w:t>
      </w:r>
    </w:p>
    <w:p w14:paraId="7CD8AC9C" w14:textId="2DE711FC" w:rsidR="003C2252" w:rsidRPr="00100B13" w:rsidRDefault="00BD0119" w:rsidP="003C2252">
      <w:pPr>
        <w:rPr>
          <w:color w:val="000000"/>
          <w:sz w:val="24"/>
          <w:szCs w:val="24"/>
        </w:rPr>
      </w:pPr>
      <w:r w:rsidRPr="00100B13">
        <w:rPr>
          <w:color w:val="000000"/>
          <w:sz w:val="24"/>
          <w:szCs w:val="24"/>
          <w:lang w:val="kk"/>
        </w:rPr>
        <w:t>ISO/IEC 27002:2013 стандартының 17.1.1 т. баяндалған басқару, енгізу жөніндегі нұсқау және басқа да ақпарат қолданылады.</w:t>
      </w:r>
    </w:p>
    <w:p w14:paraId="1F62DAC7" w14:textId="77777777" w:rsidR="003C2252" w:rsidRPr="00100B13" w:rsidRDefault="00BD0119" w:rsidP="003C2252">
      <w:pPr>
        <w:rPr>
          <w:b/>
          <w:color w:val="000000"/>
          <w:sz w:val="24"/>
          <w:szCs w:val="24"/>
        </w:rPr>
      </w:pPr>
      <w:r w:rsidRPr="00100B13">
        <w:rPr>
          <w:b/>
          <w:color w:val="000000"/>
          <w:sz w:val="24"/>
          <w:szCs w:val="24"/>
          <w:lang w:val="kk"/>
        </w:rPr>
        <w:t>6.14.1.2 Ақпараттық қауіпсіздіктің үздіксіздігін енгізу</w:t>
      </w:r>
    </w:p>
    <w:p w14:paraId="2E6FD2BF" w14:textId="57EC7379" w:rsidR="003C2252" w:rsidRPr="00100B13" w:rsidRDefault="00BD0119" w:rsidP="003C2252">
      <w:pPr>
        <w:rPr>
          <w:color w:val="000000"/>
          <w:sz w:val="24"/>
          <w:szCs w:val="24"/>
        </w:rPr>
      </w:pPr>
      <w:r w:rsidRPr="00100B13">
        <w:rPr>
          <w:color w:val="000000"/>
          <w:sz w:val="24"/>
          <w:szCs w:val="24"/>
          <w:lang w:val="kk"/>
        </w:rPr>
        <w:t>17.1.2 ISO/IEC 27002: 2013 стандартында көрсетілген басқару, енгізу бойынша нұсқау және басқа ақпарат қолданылады.</w:t>
      </w:r>
    </w:p>
    <w:p w14:paraId="12F4A3AF" w14:textId="77777777" w:rsidR="003C2252" w:rsidRPr="00100B13" w:rsidRDefault="00BD0119" w:rsidP="003C2252">
      <w:pPr>
        <w:rPr>
          <w:b/>
          <w:color w:val="000000"/>
          <w:sz w:val="24"/>
          <w:szCs w:val="24"/>
        </w:rPr>
      </w:pPr>
      <w:r w:rsidRPr="00100B13">
        <w:rPr>
          <w:b/>
          <w:color w:val="000000"/>
          <w:sz w:val="24"/>
          <w:szCs w:val="24"/>
          <w:lang w:val="kk"/>
        </w:rPr>
        <w:t>6.14.1.3 Ақпараттық қауіпсіздіктің үздіксіздігін тексеру, жаңарту және бағалау</w:t>
      </w:r>
    </w:p>
    <w:p w14:paraId="4E383030" w14:textId="314D830E" w:rsidR="003C2252" w:rsidRPr="00100B13" w:rsidRDefault="00BD0119" w:rsidP="003C2252">
      <w:pPr>
        <w:rPr>
          <w:color w:val="000000"/>
          <w:sz w:val="24"/>
          <w:szCs w:val="24"/>
        </w:rPr>
      </w:pPr>
      <w:r w:rsidRPr="00100B13">
        <w:rPr>
          <w:color w:val="000000"/>
          <w:sz w:val="24"/>
          <w:szCs w:val="24"/>
          <w:lang w:val="kk"/>
        </w:rPr>
        <w:t>ISO/IEC 27002:2013 стандартының 17.1.3-тармағында баяндалған басқару, енгізу жөніндегі нұсқау және басқа да ақпарат қолданылады.</w:t>
      </w:r>
    </w:p>
    <w:p w14:paraId="5C9D8371" w14:textId="77777777" w:rsidR="003C2252" w:rsidRPr="00100B13" w:rsidRDefault="00BD0119" w:rsidP="003C2252">
      <w:pPr>
        <w:rPr>
          <w:b/>
          <w:color w:val="000000"/>
          <w:sz w:val="24"/>
          <w:szCs w:val="24"/>
        </w:rPr>
      </w:pPr>
      <w:r w:rsidRPr="00100B13">
        <w:rPr>
          <w:b/>
          <w:color w:val="000000"/>
          <w:sz w:val="24"/>
          <w:szCs w:val="24"/>
          <w:lang w:val="kk"/>
        </w:rPr>
        <w:t>6.14.2 Артық жабдық</w:t>
      </w:r>
    </w:p>
    <w:p w14:paraId="21C8765F" w14:textId="77777777" w:rsidR="003C2252" w:rsidRPr="00100B13" w:rsidRDefault="00BD0119" w:rsidP="003C2252">
      <w:pPr>
        <w:rPr>
          <w:b/>
          <w:color w:val="000000"/>
          <w:sz w:val="24"/>
          <w:szCs w:val="24"/>
        </w:rPr>
      </w:pPr>
      <w:r w:rsidRPr="00100B13">
        <w:rPr>
          <w:b/>
          <w:color w:val="000000"/>
          <w:sz w:val="24"/>
          <w:szCs w:val="24"/>
          <w:lang w:val="kk"/>
        </w:rPr>
        <w:t>6.14.2.1 Ақпаратты өңдеу құралдарының қолжетімділігі</w:t>
      </w:r>
    </w:p>
    <w:p w14:paraId="2271D8B4" w14:textId="690DFCA8" w:rsidR="003C2252" w:rsidRPr="00100B13" w:rsidRDefault="00BD0119" w:rsidP="003C2252">
      <w:pPr>
        <w:rPr>
          <w:color w:val="000000"/>
          <w:sz w:val="24"/>
          <w:szCs w:val="24"/>
        </w:rPr>
      </w:pPr>
      <w:r w:rsidRPr="00100B13">
        <w:rPr>
          <w:color w:val="000000"/>
          <w:sz w:val="24"/>
          <w:szCs w:val="24"/>
          <w:lang w:val="kk"/>
        </w:rPr>
        <w:t>ISO/IEC 27002:2013 стандартының 17.2.1 т. баяндалған басқару, енгізу жөніндегі нұсқау және басқа да ақпарат қолданылады.</w:t>
      </w:r>
    </w:p>
    <w:p w14:paraId="04934218" w14:textId="77777777" w:rsidR="003C2252" w:rsidRPr="00100B13" w:rsidRDefault="003C2252" w:rsidP="003C2252">
      <w:pPr>
        <w:rPr>
          <w:b/>
          <w:color w:val="000000"/>
          <w:sz w:val="24"/>
          <w:szCs w:val="24"/>
        </w:rPr>
      </w:pPr>
    </w:p>
    <w:p w14:paraId="205B37E3" w14:textId="76A65E1D" w:rsidR="003C2252" w:rsidRPr="00100B13" w:rsidRDefault="00BD0119" w:rsidP="003C2252">
      <w:pPr>
        <w:rPr>
          <w:b/>
          <w:color w:val="000000"/>
          <w:sz w:val="24"/>
          <w:szCs w:val="24"/>
        </w:rPr>
      </w:pPr>
      <w:r w:rsidRPr="00100B13">
        <w:rPr>
          <w:b/>
          <w:color w:val="000000"/>
          <w:sz w:val="24"/>
          <w:szCs w:val="24"/>
          <w:lang w:val="kk"/>
        </w:rPr>
        <w:t>6.15 Сәйкестік</w:t>
      </w:r>
    </w:p>
    <w:p w14:paraId="6775724C" w14:textId="77777777" w:rsidR="00682C3B" w:rsidRPr="00100B13" w:rsidRDefault="00682C3B" w:rsidP="003C2252">
      <w:pPr>
        <w:rPr>
          <w:b/>
          <w:color w:val="000000"/>
          <w:sz w:val="24"/>
          <w:szCs w:val="24"/>
        </w:rPr>
      </w:pPr>
    </w:p>
    <w:p w14:paraId="667BB689" w14:textId="77777777" w:rsidR="003C2252" w:rsidRPr="00100B13" w:rsidRDefault="00BD0119" w:rsidP="003C2252">
      <w:pPr>
        <w:rPr>
          <w:b/>
          <w:color w:val="000000"/>
          <w:sz w:val="24"/>
          <w:szCs w:val="24"/>
        </w:rPr>
      </w:pPr>
      <w:r w:rsidRPr="00100B13">
        <w:rPr>
          <w:b/>
          <w:color w:val="000000"/>
          <w:sz w:val="24"/>
          <w:szCs w:val="24"/>
          <w:lang w:val="kk"/>
        </w:rPr>
        <w:t>6.15.1 Құқықтық және шарттық талаптарды сақтау</w:t>
      </w:r>
    </w:p>
    <w:p w14:paraId="33169304" w14:textId="77777777" w:rsidR="003C2252" w:rsidRPr="00100B13" w:rsidRDefault="00BD0119" w:rsidP="003C2252">
      <w:pPr>
        <w:rPr>
          <w:b/>
          <w:color w:val="000000"/>
          <w:sz w:val="24"/>
          <w:szCs w:val="24"/>
        </w:rPr>
      </w:pPr>
      <w:r w:rsidRPr="00100B13">
        <w:rPr>
          <w:b/>
          <w:color w:val="000000"/>
          <w:sz w:val="24"/>
          <w:szCs w:val="24"/>
          <w:lang w:val="kk"/>
        </w:rPr>
        <w:lastRenderedPageBreak/>
        <w:t>6.15.1.1 Қолданыстағы заңнаманы және шарттық талаптарды айқындау</w:t>
      </w:r>
    </w:p>
    <w:p w14:paraId="0412D3DA" w14:textId="021DFB71" w:rsidR="003C2252" w:rsidRPr="00100B13" w:rsidRDefault="00BD0119" w:rsidP="003C2252">
      <w:pPr>
        <w:rPr>
          <w:color w:val="000000"/>
          <w:sz w:val="24"/>
          <w:szCs w:val="24"/>
        </w:rPr>
      </w:pPr>
      <w:r w:rsidRPr="00100B13">
        <w:rPr>
          <w:color w:val="000000"/>
          <w:sz w:val="24"/>
          <w:szCs w:val="24"/>
          <w:lang w:val="kk"/>
        </w:rPr>
        <w:t>ISO/IEC 27002:2013, 18.1.1 тармағында көрсетілген басқару, енгізу жөніндегі нұсқау және басқа ақпарат, сондай-ақ келесі қосымша ұсыныстар қолданылады:</w:t>
      </w:r>
    </w:p>
    <w:p w14:paraId="61560C0A" w14:textId="247A3BFE" w:rsidR="003C2252" w:rsidRPr="00100B13" w:rsidRDefault="00BD0119" w:rsidP="003C2252">
      <w:pPr>
        <w:rPr>
          <w:b/>
          <w:color w:val="000000"/>
          <w:sz w:val="24"/>
          <w:szCs w:val="24"/>
        </w:rPr>
      </w:pPr>
      <w:r w:rsidRPr="00100B13">
        <w:rPr>
          <w:b/>
          <w:color w:val="000000"/>
          <w:sz w:val="24"/>
          <w:szCs w:val="24"/>
          <w:lang w:val="kk"/>
        </w:rPr>
        <w:t>18.1.1 үшін қосымша ақпарат, ISO/IEC 27002:2013 қолданылатын заңнама мен шарттық талаптарды анықтау:</w:t>
      </w:r>
    </w:p>
    <w:p w14:paraId="3D18BE2A" w14:textId="77777777" w:rsidR="003C2252" w:rsidRPr="00BD0119" w:rsidRDefault="00BD0119" w:rsidP="003C2252">
      <w:pPr>
        <w:rPr>
          <w:color w:val="000000"/>
          <w:sz w:val="24"/>
          <w:szCs w:val="24"/>
          <w:lang w:val="kk"/>
        </w:rPr>
      </w:pPr>
      <w:r w:rsidRPr="00100B13">
        <w:rPr>
          <w:color w:val="000000"/>
          <w:sz w:val="24"/>
          <w:szCs w:val="24"/>
          <w:lang w:val="kk"/>
        </w:rPr>
        <w:t>Ұйым тікелей жергілікті қадағалау органынан елеулі айыппұлдарды қоса алғанда, ДД өңдеуге байланысты кез келген ықтимал құқықтық санкцияларды (кейбір міндеттемелерді орындамау нәтижесінде туындауы мүмкін) анықтауға тиіс. Кейбір өкілеттіктерде осы құжат сияқты халықаралық стандарттар ұйым мен клиент арасындағы келісім үшін негіз ретінде пайдаланылуы мүмкін, онда олардың қауіпсіздік, құпиялылық және ДД қорғау саласындағы тиісті міндеттері көрсетілген. Шарттың талаптары осы міндеттемелер бұзылған жағдайда шарттық санкциялар үшін негіз бола алады.</w:t>
      </w:r>
    </w:p>
    <w:p w14:paraId="46645932" w14:textId="77777777" w:rsidR="003C2252" w:rsidRPr="00BD0119" w:rsidRDefault="00BD0119" w:rsidP="003C2252">
      <w:pPr>
        <w:rPr>
          <w:b/>
          <w:color w:val="000000"/>
          <w:sz w:val="24"/>
          <w:szCs w:val="24"/>
          <w:lang w:val="kk"/>
        </w:rPr>
      </w:pPr>
      <w:r w:rsidRPr="00100B13">
        <w:rPr>
          <w:b/>
          <w:color w:val="000000"/>
          <w:sz w:val="24"/>
          <w:szCs w:val="24"/>
          <w:lang w:val="kk"/>
        </w:rPr>
        <w:t>6.15.1.2 Зияткерлік меншік құқығы</w:t>
      </w:r>
    </w:p>
    <w:p w14:paraId="12BEA690" w14:textId="654F8ED4" w:rsidR="003C2252" w:rsidRPr="00BD0119" w:rsidRDefault="00BD0119" w:rsidP="003C2252">
      <w:pPr>
        <w:rPr>
          <w:color w:val="000000"/>
          <w:sz w:val="24"/>
          <w:szCs w:val="24"/>
          <w:lang w:val="kk"/>
        </w:rPr>
      </w:pPr>
      <w:r w:rsidRPr="00100B13">
        <w:rPr>
          <w:color w:val="000000"/>
          <w:sz w:val="24"/>
          <w:szCs w:val="24"/>
          <w:lang w:val="kk"/>
        </w:rPr>
        <w:t>ISO/IEC 27002:2013, 18.1.2 тармағында баяндалған басқару, енгізу жөніндегі нұсқау және басқа да ақпарат қолданылады.</w:t>
      </w:r>
    </w:p>
    <w:p w14:paraId="37089C28" w14:textId="77777777" w:rsidR="003C2252" w:rsidRPr="00BD0119" w:rsidRDefault="00BD0119" w:rsidP="003C2252">
      <w:pPr>
        <w:rPr>
          <w:b/>
          <w:color w:val="000000"/>
          <w:sz w:val="24"/>
          <w:szCs w:val="24"/>
          <w:lang w:val="kk"/>
        </w:rPr>
      </w:pPr>
      <w:r w:rsidRPr="00100B13">
        <w:rPr>
          <w:b/>
          <w:color w:val="000000"/>
          <w:sz w:val="24"/>
          <w:szCs w:val="24"/>
          <w:lang w:val="kk"/>
        </w:rPr>
        <w:t>6.15.1.3 Жазбаларды қорғау</w:t>
      </w:r>
    </w:p>
    <w:p w14:paraId="605B8D0F" w14:textId="3686A540" w:rsidR="003C2252" w:rsidRPr="00BD0119" w:rsidRDefault="00BD0119" w:rsidP="003C2252">
      <w:pPr>
        <w:rPr>
          <w:color w:val="000000"/>
          <w:sz w:val="24"/>
          <w:szCs w:val="24"/>
          <w:lang w:val="kk"/>
        </w:rPr>
      </w:pPr>
      <w:r w:rsidRPr="00100B13">
        <w:rPr>
          <w:color w:val="000000"/>
          <w:sz w:val="24"/>
          <w:szCs w:val="24"/>
          <w:lang w:val="kk"/>
        </w:rPr>
        <w:t>ISO/IEC 27002:2013, 18.1.3 тармағында баяндалған басқару, енгізу жөніндегі нұсқау және басқа да ақпарат, сондай-ақ мынадай қосымша ұсынымдар қолданылады:</w:t>
      </w:r>
    </w:p>
    <w:p w14:paraId="333F732F" w14:textId="4C03FE65" w:rsidR="003C2252" w:rsidRPr="00BD0119" w:rsidRDefault="00BD0119" w:rsidP="003C2252">
      <w:pPr>
        <w:rPr>
          <w:b/>
          <w:color w:val="000000"/>
          <w:sz w:val="24"/>
          <w:szCs w:val="24"/>
          <w:lang w:val="kk"/>
        </w:rPr>
      </w:pPr>
      <w:r w:rsidRPr="00100B13">
        <w:rPr>
          <w:b/>
          <w:color w:val="000000"/>
          <w:sz w:val="24"/>
          <w:szCs w:val="24"/>
          <w:lang w:val="kk"/>
        </w:rPr>
        <w:t xml:space="preserve">ISO/IEC 27002: 2013, 18.1.3 т. </w:t>
      </w:r>
      <w:r>
        <w:rPr>
          <w:b/>
          <w:color w:val="000000"/>
          <w:sz w:val="24"/>
          <w:szCs w:val="24"/>
          <w:lang w:val="kk"/>
        </w:rPr>
        <w:t>«</w:t>
      </w:r>
      <w:r w:rsidRPr="00100B13">
        <w:rPr>
          <w:b/>
          <w:color w:val="000000"/>
          <w:sz w:val="24"/>
          <w:szCs w:val="24"/>
          <w:lang w:val="kk"/>
        </w:rPr>
        <w:t>Жазбаларды қорғау</w:t>
      </w:r>
      <w:r>
        <w:rPr>
          <w:b/>
          <w:color w:val="000000"/>
          <w:sz w:val="24"/>
          <w:szCs w:val="24"/>
          <w:lang w:val="kk"/>
        </w:rPr>
        <w:t>»</w:t>
      </w:r>
      <w:r w:rsidRPr="00100B13">
        <w:rPr>
          <w:b/>
          <w:color w:val="000000"/>
          <w:sz w:val="24"/>
          <w:szCs w:val="24"/>
          <w:lang w:val="kk"/>
        </w:rPr>
        <w:t xml:space="preserve"> енгізу бойынша қосымша нұсқау:</w:t>
      </w:r>
    </w:p>
    <w:p w14:paraId="243299C8" w14:textId="77777777" w:rsidR="003C2252" w:rsidRPr="00BD0119" w:rsidRDefault="00BD0119" w:rsidP="003C2252">
      <w:pPr>
        <w:rPr>
          <w:color w:val="000000"/>
          <w:sz w:val="24"/>
          <w:szCs w:val="24"/>
          <w:lang w:val="kk"/>
        </w:rPr>
      </w:pPr>
      <w:r w:rsidRPr="00100B13">
        <w:rPr>
          <w:color w:val="000000"/>
          <w:sz w:val="24"/>
          <w:szCs w:val="24"/>
          <w:lang w:val="kk"/>
        </w:rPr>
        <w:t>Ағымдағы және өткен саясаттар мен процедураларды талдау қажет болуы мүмкін (мысалы, клиенттермен дауларды шешу және қадағалау органының тергеуі жағдайында).</w:t>
      </w:r>
    </w:p>
    <w:p w14:paraId="444260FA" w14:textId="35541143" w:rsidR="003C2252" w:rsidRPr="00BD0119" w:rsidRDefault="00BD0119" w:rsidP="003C2252">
      <w:pPr>
        <w:rPr>
          <w:color w:val="000000"/>
          <w:sz w:val="24"/>
          <w:szCs w:val="24"/>
          <w:lang w:val="kk"/>
        </w:rPr>
      </w:pPr>
      <w:r w:rsidRPr="00100B13">
        <w:rPr>
          <w:color w:val="000000"/>
          <w:sz w:val="24"/>
          <w:szCs w:val="24"/>
          <w:lang w:val="kk"/>
        </w:rPr>
        <w:t xml:space="preserve">Ұйым өзінің құпиялылық саясатының және байланысты </w:t>
      </w:r>
      <w:r>
        <w:rPr>
          <w:color w:val="000000"/>
          <w:sz w:val="24"/>
          <w:szCs w:val="24"/>
          <w:lang w:val="kk"/>
        </w:rPr>
        <w:t>процедураларды</w:t>
      </w:r>
      <w:r w:rsidRPr="00100B13">
        <w:rPr>
          <w:color w:val="000000"/>
          <w:sz w:val="24"/>
          <w:szCs w:val="24"/>
          <w:lang w:val="kk"/>
        </w:rPr>
        <w:t>ң көшірмелерін оның сақтау кестесінде көрсетілген кезең ішінде сақтауы керек (7.4.7 қараңыз). Бұл құжаттардың алдыңғы нұсқаларын жаңарту кезінде сақтауды қамтиды.</w:t>
      </w:r>
    </w:p>
    <w:p w14:paraId="418F300F" w14:textId="77777777" w:rsidR="003C2252" w:rsidRPr="00BD0119" w:rsidRDefault="00BD0119" w:rsidP="003C2252">
      <w:pPr>
        <w:rPr>
          <w:b/>
          <w:color w:val="000000"/>
          <w:sz w:val="24"/>
          <w:szCs w:val="24"/>
          <w:lang w:val="kk"/>
        </w:rPr>
      </w:pPr>
      <w:r w:rsidRPr="00100B13">
        <w:rPr>
          <w:b/>
          <w:color w:val="000000"/>
          <w:sz w:val="24"/>
          <w:szCs w:val="24"/>
          <w:lang w:val="kk"/>
        </w:rPr>
        <w:t>6.15.1.4 Дербес деректердің құпиялылығы және қорғалуы</w:t>
      </w:r>
    </w:p>
    <w:p w14:paraId="2D33961A" w14:textId="0C4193DF" w:rsidR="003C2252" w:rsidRPr="00BD0119" w:rsidRDefault="00BD0119" w:rsidP="003C2252">
      <w:pPr>
        <w:rPr>
          <w:color w:val="000000"/>
          <w:sz w:val="24"/>
          <w:szCs w:val="24"/>
          <w:lang w:val="kk"/>
        </w:rPr>
      </w:pPr>
      <w:r w:rsidRPr="00100B13">
        <w:rPr>
          <w:color w:val="000000"/>
          <w:sz w:val="24"/>
          <w:szCs w:val="24"/>
          <w:lang w:val="kk"/>
        </w:rPr>
        <w:t>ISO/IEC 27002:2013, 18.1.4 т. баяндалған басқару, енгізу жөніндегі нұсқаулық және басқа да ақпарат қолданылады.</w:t>
      </w:r>
    </w:p>
    <w:p w14:paraId="2F123771" w14:textId="77777777" w:rsidR="003C2252" w:rsidRPr="00BD0119" w:rsidRDefault="00BD0119" w:rsidP="003C2252">
      <w:pPr>
        <w:rPr>
          <w:b/>
          <w:color w:val="000000"/>
          <w:sz w:val="24"/>
          <w:szCs w:val="24"/>
          <w:lang w:val="kk"/>
        </w:rPr>
      </w:pPr>
      <w:r w:rsidRPr="00100B13">
        <w:rPr>
          <w:b/>
          <w:color w:val="000000"/>
          <w:sz w:val="24"/>
          <w:szCs w:val="24"/>
          <w:lang w:val="kk"/>
        </w:rPr>
        <w:t>6.15.1.5 Криптографиялық бақылауды реттеу</w:t>
      </w:r>
    </w:p>
    <w:p w14:paraId="68E5B547" w14:textId="7755ACF8" w:rsidR="003C2252" w:rsidRPr="00BD0119" w:rsidRDefault="00BD0119" w:rsidP="003C2252">
      <w:pPr>
        <w:rPr>
          <w:color w:val="000000"/>
          <w:sz w:val="24"/>
          <w:szCs w:val="24"/>
          <w:lang w:val="kk"/>
        </w:rPr>
      </w:pPr>
      <w:r w:rsidRPr="00100B13">
        <w:rPr>
          <w:color w:val="000000"/>
          <w:sz w:val="24"/>
          <w:szCs w:val="24"/>
          <w:lang w:val="kk"/>
        </w:rPr>
        <w:t>ISO/IEC 27002:2013, 18.1.5 т. баяндалған басқару, енгізу жөніндегі нұсқау және басқа да ақпарат қолданылады.</w:t>
      </w:r>
    </w:p>
    <w:p w14:paraId="4F684CB8" w14:textId="77777777" w:rsidR="003C2252" w:rsidRPr="00BD0119" w:rsidRDefault="00BD0119" w:rsidP="003C2252">
      <w:pPr>
        <w:rPr>
          <w:b/>
          <w:color w:val="000000"/>
          <w:sz w:val="24"/>
          <w:szCs w:val="24"/>
          <w:lang w:val="kk"/>
        </w:rPr>
      </w:pPr>
      <w:r w:rsidRPr="00100B13">
        <w:rPr>
          <w:b/>
          <w:color w:val="000000"/>
          <w:sz w:val="24"/>
          <w:szCs w:val="24"/>
          <w:lang w:val="kk"/>
        </w:rPr>
        <w:t xml:space="preserve">6.15.2 Ақпараттық қауіпсіздікті </w:t>
      </w:r>
      <w:r w:rsidRPr="00100B13">
        <w:rPr>
          <w:b/>
          <w:sz w:val="24"/>
          <w:szCs w:val="24"/>
          <w:lang w:val="kk"/>
        </w:rPr>
        <w:t>талдау</w:t>
      </w:r>
    </w:p>
    <w:p w14:paraId="6F540635" w14:textId="77777777" w:rsidR="003C2252" w:rsidRPr="00BD0119" w:rsidRDefault="00BD0119" w:rsidP="003C2252">
      <w:pPr>
        <w:rPr>
          <w:b/>
          <w:color w:val="000000"/>
          <w:sz w:val="24"/>
          <w:szCs w:val="24"/>
          <w:lang w:val="kk"/>
        </w:rPr>
      </w:pPr>
      <w:r w:rsidRPr="00100B13">
        <w:rPr>
          <w:b/>
          <w:color w:val="000000"/>
          <w:sz w:val="24"/>
          <w:szCs w:val="24"/>
          <w:lang w:val="kk"/>
        </w:rPr>
        <w:t>6.15.2.1 Ақпараттық қауіпсіздікті тәуелсіз талдау</w:t>
      </w:r>
    </w:p>
    <w:p w14:paraId="057F1785" w14:textId="77BCE576" w:rsidR="003C2252" w:rsidRPr="00BD0119" w:rsidRDefault="00BD0119" w:rsidP="003C2252">
      <w:pPr>
        <w:rPr>
          <w:color w:val="000000"/>
          <w:sz w:val="24"/>
          <w:szCs w:val="24"/>
          <w:lang w:val="kk"/>
        </w:rPr>
      </w:pPr>
      <w:r w:rsidRPr="00100B13">
        <w:rPr>
          <w:color w:val="000000"/>
          <w:sz w:val="24"/>
          <w:szCs w:val="24"/>
          <w:lang w:val="kk"/>
        </w:rPr>
        <w:t>ISO/IEC 27002:2013, 18.2.1 тармағында көрсетілген басқару, енгізу жөніндегі нұсқау және басқа ақпарат, сондай-ақ келесі қосымша ұсыныстар қолданылады:</w:t>
      </w:r>
    </w:p>
    <w:p w14:paraId="77B5EAF5" w14:textId="2DA78908" w:rsidR="003C2252" w:rsidRPr="00BD0119" w:rsidRDefault="00BD0119" w:rsidP="003C2252">
      <w:pPr>
        <w:rPr>
          <w:b/>
          <w:color w:val="000000"/>
          <w:sz w:val="24"/>
          <w:szCs w:val="24"/>
          <w:lang w:val="kk"/>
        </w:rPr>
      </w:pPr>
      <w:r w:rsidRPr="00100B13">
        <w:rPr>
          <w:b/>
          <w:color w:val="000000"/>
          <w:sz w:val="24"/>
          <w:szCs w:val="24"/>
          <w:lang w:val="kk"/>
        </w:rPr>
        <w:t xml:space="preserve">ISO/IEC 27002:2013, 18.2.1 т. </w:t>
      </w:r>
      <w:r>
        <w:rPr>
          <w:b/>
          <w:color w:val="000000"/>
          <w:sz w:val="24"/>
          <w:szCs w:val="24"/>
          <w:lang w:val="kk"/>
        </w:rPr>
        <w:t>«</w:t>
      </w:r>
      <w:r w:rsidRPr="00100B13">
        <w:rPr>
          <w:b/>
          <w:color w:val="000000"/>
          <w:sz w:val="24"/>
          <w:szCs w:val="24"/>
          <w:lang w:val="kk"/>
        </w:rPr>
        <w:t>Ақпараттық қауіпсіздікті тәуелсіз талдау</w:t>
      </w:r>
      <w:r>
        <w:rPr>
          <w:b/>
          <w:color w:val="000000"/>
          <w:sz w:val="24"/>
          <w:szCs w:val="24"/>
          <w:lang w:val="kk"/>
        </w:rPr>
        <w:t>»</w:t>
      </w:r>
      <w:r w:rsidRPr="00100B13">
        <w:rPr>
          <w:b/>
          <w:color w:val="000000"/>
          <w:sz w:val="24"/>
          <w:szCs w:val="24"/>
          <w:lang w:val="kk"/>
        </w:rPr>
        <w:t xml:space="preserve"> енгізу бойынша қосымша нұсқау:</w:t>
      </w:r>
    </w:p>
    <w:p w14:paraId="1903A833" w14:textId="7E7CCFBC" w:rsidR="003C2252" w:rsidRPr="00BD0119" w:rsidRDefault="00BD0119" w:rsidP="003C2252">
      <w:pPr>
        <w:rPr>
          <w:color w:val="000000"/>
          <w:sz w:val="24"/>
          <w:szCs w:val="24"/>
          <w:lang w:val="kk"/>
        </w:rPr>
      </w:pPr>
      <w:r w:rsidRPr="00100B13">
        <w:rPr>
          <w:color w:val="000000"/>
          <w:sz w:val="24"/>
          <w:szCs w:val="24"/>
          <w:lang w:val="kk"/>
        </w:rPr>
        <w:t xml:space="preserve">Егер ұйым ДД операторы ретінде әрекет етсе және жекелеген клиенттердің аудиттері орынсыз болса немесе қауіпсіздік үшін тәуекелдерді арттыруы мүмкін болса, ұйым клиенттерге шарт жасалғанға дейін және қолданылу уақытында осы ақпараттың тәуелсіз куәліктерін ұсынуы тиіс. қауіпсіздік ұйымның саясаты мен </w:t>
      </w:r>
      <w:r>
        <w:rPr>
          <w:color w:val="000000"/>
          <w:sz w:val="24"/>
          <w:szCs w:val="24"/>
          <w:lang w:val="kk"/>
        </w:rPr>
        <w:t>процедуралары</w:t>
      </w:r>
      <w:r w:rsidRPr="00100B13">
        <w:rPr>
          <w:color w:val="000000"/>
          <w:sz w:val="24"/>
          <w:szCs w:val="24"/>
          <w:lang w:val="kk"/>
        </w:rPr>
        <w:t>не сәйкес жүзеге асырылады және жұмыс істейді. Ұйым таңдаған тиісті тәуелсіз аудит, егер ол болжамды пайдаланушылардың қажеттіліктерін қамтыса және егер нәтижелер жеткілікті түрде ашық түрде ұсынылса, өңдеу жөніндегі ұйымның операцияларын талдауда тұтынушының мүдделілігін қанағаттандыру үшін қолайлы әдіс болуы тиіс.</w:t>
      </w:r>
    </w:p>
    <w:p w14:paraId="3C587549" w14:textId="77777777" w:rsidR="003C2252" w:rsidRPr="00BD0119" w:rsidRDefault="00BD0119" w:rsidP="003C2252">
      <w:pPr>
        <w:rPr>
          <w:b/>
          <w:color w:val="000000"/>
          <w:sz w:val="24"/>
          <w:szCs w:val="24"/>
          <w:lang w:val="kk"/>
        </w:rPr>
      </w:pPr>
      <w:r w:rsidRPr="00100B13">
        <w:rPr>
          <w:b/>
          <w:color w:val="000000"/>
          <w:sz w:val="24"/>
          <w:szCs w:val="24"/>
          <w:lang w:val="kk"/>
        </w:rPr>
        <w:t>6.15.2.2 Саясат пен қауіпсіздік стандарттарына сәйкестігі</w:t>
      </w:r>
    </w:p>
    <w:p w14:paraId="2898334F" w14:textId="11A38E23" w:rsidR="003C2252" w:rsidRPr="00BD0119" w:rsidRDefault="00BD0119" w:rsidP="003C2252">
      <w:pPr>
        <w:rPr>
          <w:color w:val="000000"/>
          <w:sz w:val="24"/>
          <w:szCs w:val="24"/>
          <w:lang w:val="kk"/>
        </w:rPr>
      </w:pPr>
      <w:r w:rsidRPr="00100B13">
        <w:rPr>
          <w:color w:val="000000"/>
          <w:sz w:val="24"/>
          <w:szCs w:val="24"/>
          <w:lang w:val="kk"/>
        </w:rPr>
        <w:t>ISO/IEC 27002:2013, 18.2.2 тармағында баяндалған басқару, енгізу жөніндегі нұсқау және басқа да ақпарат қолданылады.</w:t>
      </w:r>
    </w:p>
    <w:p w14:paraId="74CDCB5B" w14:textId="77777777" w:rsidR="003C2252" w:rsidRPr="00BD0119" w:rsidRDefault="00BD0119" w:rsidP="003C2252">
      <w:pPr>
        <w:rPr>
          <w:b/>
          <w:color w:val="000000"/>
          <w:sz w:val="24"/>
          <w:szCs w:val="24"/>
          <w:lang w:val="kk"/>
        </w:rPr>
      </w:pPr>
      <w:r w:rsidRPr="00100B13">
        <w:rPr>
          <w:b/>
          <w:color w:val="000000"/>
          <w:sz w:val="24"/>
          <w:szCs w:val="24"/>
          <w:lang w:val="kk"/>
        </w:rPr>
        <w:t>6.15.2.3 Техникалық сәйкестікті талдау</w:t>
      </w:r>
    </w:p>
    <w:p w14:paraId="15FF6436" w14:textId="2EF44697" w:rsidR="003C2252" w:rsidRPr="00BD0119" w:rsidRDefault="00BD0119" w:rsidP="003C2252">
      <w:pPr>
        <w:rPr>
          <w:color w:val="000000"/>
          <w:sz w:val="24"/>
          <w:szCs w:val="24"/>
          <w:lang w:val="kk"/>
        </w:rPr>
      </w:pPr>
      <w:r w:rsidRPr="00100B13">
        <w:rPr>
          <w:color w:val="000000"/>
          <w:sz w:val="24"/>
          <w:szCs w:val="24"/>
          <w:lang w:val="kk"/>
        </w:rPr>
        <w:t xml:space="preserve">ISO/IEC 27002:2013, 18.2.3 тармағында баяндалған басқару, енгізу жөніндегі </w:t>
      </w:r>
      <w:r w:rsidRPr="00100B13">
        <w:rPr>
          <w:color w:val="000000"/>
          <w:sz w:val="24"/>
          <w:szCs w:val="24"/>
          <w:lang w:val="kk"/>
        </w:rPr>
        <w:lastRenderedPageBreak/>
        <w:t>нұсқау және басқа да ақпарат, сондай-ақ мынадай қосымша ұсынымдар қолданылады:</w:t>
      </w:r>
    </w:p>
    <w:p w14:paraId="01B432BA" w14:textId="1C2734D0" w:rsidR="003C2252" w:rsidRPr="00BD0119" w:rsidRDefault="00BD0119" w:rsidP="003C2252">
      <w:pPr>
        <w:rPr>
          <w:b/>
          <w:color w:val="000000"/>
          <w:sz w:val="24"/>
          <w:szCs w:val="24"/>
          <w:lang w:val="kk"/>
        </w:rPr>
      </w:pPr>
      <w:r w:rsidRPr="00100B13">
        <w:rPr>
          <w:b/>
          <w:color w:val="000000"/>
          <w:sz w:val="24"/>
          <w:szCs w:val="24"/>
          <w:lang w:val="kk"/>
        </w:rPr>
        <w:t xml:space="preserve">ISO/IEC 27002:2013, 18.2.3 т. </w:t>
      </w:r>
      <w:r>
        <w:rPr>
          <w:b/>
          <w:color w:val="000000"/>
          <w:sz w:val="24"/>
          <w:szCs w:val="24"/>
          <w:lang w:val="kk"/>
        </w:rPr>
        <w:t>«</w:t>
      </w:r>
      <w:r w:rsidRPr="00100B13">
        <w:rPr>
          <w:b/>
          <w:color w:val="000000"/>
          <w:sz w:val="24"/>
          <w:szCs w:val="24"/>
          <w:lang w:val="kk"/>
        </w:rPr>
        <w:t>Техникалық сәйкестікті талдау</w:t>
      </w:r>
      <w:r>
        <w:rPr>
          <w:b/>
          <w:color w:val="000000"/>
          <w:sz w:val="24"/>
          <w:szCs w:val="24"/>
          <w:lang w:val="kk"/>
        </w:rPr>
        <w:t>»</w:t>
      </w:r>
      <w:r w:rsidRPr="00100B13">
        <w:rPr>
          <w:b/>
          <w:color w:val="000000"/>
          <w:sz w:val="24"/>
          <w:szCs w:val="24"/>
          <w:lang w:val="kk"/>
        </w:rPr>
        <w:t xml:space="preserve"> стандартын енгізу бойынша қосымша нұсқау:</w:t>
      </w:r>
    </w:p>
    <w:p w14:paraId="790ACB81" w14:textId="77777777" w:rsidR="003C2252" w:rsidRPr="00BD0119" w:rsidRDefault="00BD0119" w:rsidP="003C2252">
      <w:pPr>
        <w:rPr>
          <w:color w:val="000000"/>
          <w:sz w:val="24"/>
          <w:szCs w:val="24"/>
          <w:lang w:val="kk"/>
        </w:rPr>
      </w:pPr>
      <w:r w:rsidRPr="00100B13">
        <w:rPr>
          <w:color w:val="000000"/>
          <w:sz w:val="24"/>
          <w:szCs w:val="24"/>
          <w:lang w:val="kk"/>
        </w:rPr>
        <w:t>Саясат пен қауіпсіздік стандарттарына сәйкестікті техникалық талдау шеңберінде ұйым ДД өңдеумен байланысты құралдар мен компоненттерді талдау әдістерін қамтуы керек. Бұл мыналарды қамтуы мүмкін:</w:t>
      </w:r>
    </w:p>
    <w:p w14:paraId="2E2E0E13" w14:textId="77777777" w:rsidR="003C2252" w:rsidRPr="00BD0119" w:rsidRDefault="00BD0119" w:rsidP="003C2252">
      <w:pPr>
        <w:rPr>
          <w:color w:val="000000"/>
          <w:sz w:val="24"/>
          <w:szCs w:val="24"/>
          <w:lang w:val="kk"/>
        </w:rPr>
      </w:pPr>
      <w:r w:rsidRPr="00100B13">
        <w:rPr>
          <w:color w:val="000000"/>
          <w:sz w:val="24"/>
          <w:szCs w:val="24"/>
          <w:lang w:val="kk"/>
        </w:rPr>
        <w:t>- тек рұқсат етілген өңдеудің орындалуын тексеру үшін тұрақты мониторинг; және / немесе</w:t>
      </w:r>
    </w:p>
    <w:p w14:paraId="37DEC333" w14:textId="77777777" w:rsidR="003C2252" w:rsidRPr="00BD0119" w:rsidRDefault="00BD0119" w:rsidP="003C2252">
      <w:pPr>
        <w:rPr>
          <w:color w:val="000000"/>
          <w:sz w:val="24"/>
          <w:szCs w:val="24"/>
          <w:lang w:val="kk"/>
        </w:rPr>
      </w:pPr>
      <w:r w:rsidRPr="00100B13">
        <w:rPr>
          <w:color w:val="000000"/>
          <w:sz w:val="24"/>
          <w:szCs w:val="24"/>
          <w:lang w:val="kk"/>
        </w:rPr>
        <w:t xml:space="preserve">- арнайы ену немесе осалдық сынақтары (мысалы, </w:t>
      </w:r>
      <w:r w:rsidRPr="00100B13">
        <w:rPr>
          <w:sz w:val="24"/>
          <w:szCs w:val="24"/>
          <w:lang w:val="kk"/>
        </w:rPr>
        <w:t>иесіздендірілген</w:t>
      </w:r>
      <w:r w:rsidRPr="00100B13">
        <w:rPr>
          <w:color w:val="000000"/>
          <w:sz w:val="24"/>
          <w:szCs w:val="24"/>
          <w:lang w:val="kk"/>
        </w:rPr>
        <w:t xml:space="preserve"> мәліметтер жиынтығы иесіздендіру әдістерінің ұйым талаптарына сәйкестігін тексеру үшін сынақтан өткізілуі мүмкін).</w:t>
      </w:r>
    </w:p>
    <w:p w14:paraId="77F33C43" w14:textId="77777777" w:rsidR="003C2252" w:rsidRPr="00BD0119" w:rsidRDefault="003C2252" w:rsidP="003C2252">
      <w:pPr>
        <w:rPr>
          <w:color w:val="000000"/>
          <w:sz w:val="24"/>
          <w:szCs w:val="24"/>
          <w:lang w:val="kk"/>
        </w:rPr>
      </w:pPr>
    </w:p>
    <w:p w14:paraId="495BD425" w14:textId="29173BAD" w:rsidR="003C2252" w:rsidRPr="00BD0119" w:rsidRDefault="00BD0119" w:rsidP="003C2252">
      <w:pPr>
        <w:rPr>
          <w:b/>
          <w:color w:val="000000"/>
          <w:sz w:val="24"/>
          <w:szCs w:val="24"/>
          <w:lang w:val="kk"/>
        </w:rPr>
      </w:pPr>
      <w:r w:rsidRPr="00100B13">
        <w:rPr>
          <w:b/>
          <w:color w:val="000000"/>
          <w:sz w:val="24"/>
          <w:szCs w:val="24"/>
          <w:lang w:val="kk"/>
        </w:rPr>
        <w:t>7 ДД меншік иелері үшін қосымша ISO/IEC 27002 нұсқауы</w:t>
      </w:r>
    </w:p>
    <w:p w14:paraId="32EF40A5" w14:textId="77777777" w:rsidR="00682C3B" w:rsidRPr="00BD0119" w:rsidRDefault="00682C3B" w:rsidP="003C2252">
      <w:pPr>
        <w:rPr>
          <w:b/>
          <w:color w:val="000000"/>
          <w:sz w:val="24"/>
          <w:szCs w:val="24"/>
          <w:lang w:val="kk"/>
        </w:rPr>
      </w:pPr>
    </w:p>
    <w:p w14:paraId="62E66861" w14:textId="6185D73E" w:rsidR="003C2252" w:rsidRPr="00BD0119" w:rsidRDefault="00BD0119" w:rsidP="003C2252">
      <w:pPr>
        <w:rPr>
          <w:b/>
          <w:color w:val="000000"/>
          <w:sz w:val="24"/>
          <w:szCs w:val="24"/>
          <w:lang w:val="kk"/>
        </w:rPr>
      </w:pPr>
      <w:r w:rsidRPr="00100B13">
        <w:rPr>
          <w:b/>
          <w:color w:val="000000"/>
          <w:sz w:val="24"/>
          <w:szCs w:val="24"/>
          <w:lang w:val="kk"/>
        </w:rPr>
        <w:t>7.1 Жалпы ережелер</w:t>
      </w:r>
    </w:p>
    <w:p w14:paraId="669F625A" w14:textId="77777777" w:rsidR="00682C3B" w:rsidRPr="00BD0119" w:rsidRDefault="00682C3B" w:rsidP="003C2252">
      <w:pPr>
        <w:rPr>
          <w:color w:val="000000"/>
          <w:sz w:val="24"/>
          <w:szCs w:val="24"/>
          <w:lang w:val="kk"/>
        </w:rPr>
      </w:pPr>
    </w:p>
    <w:p w14:paraId="3C3F4261" w14:textId="24B5FD6B" w:rsidR="003C2252" w:rsidRPr="00BD0119" w:rsidRDefault="00BD0119" w:rsidP="003C2252">
      <w:pPr>
        <w:rPr>
          <w:color w:val="000000"/>
          <w:sz w:val="24"/>
          <w:szCs w:val="24"/>
          <w:lang w:val="kk"/>
        </w:rPr>
      </w:pPr>
      <w:r w:rsidRPr="00100B13">
        <w:rPr>
          <w:color w:val="000000"/>
          <w:sz w:val="24"/>
          <w:szCs w:val="24"/>
          <w:lang w:val="kk"/>
        </w:rPr>
        <w:t>6-бөлімдегі нұсқау және осы бөлімдегі толықтырулар ДД меншік иелері үшін PIMS анықтайтын нұсқауды жасайды. Осы бөлімде құжатталған іске асыру жөніндегі нұсқау А қосымшасында санамаланған басқару құралдарына жатады.</w:t>
      </w:r>
    </w:p>
    <w:p w14:paraId="3C30DA31" w14:textId="77777777" w:rsidR="003226E1" w:rsidRPr="00BD0119" w:rsidRDefault="003226E1" w:rsidP="003C2252">
      <w:pPr>
        <w:rPr>
          <w:b/>
          <w:color w:val="000000"/>
          <w:sz w:val="24"/>
          <w:szCs w:val="24"/>
          <w:lang w:val="kk"/>
        </w:rPr>
      </w:pPr>
    </w:p>
    <w:p w14:paraId="61E267B7" w14:textId="41A042D6" w:rsidR="003C2252" w:rsidRPr="00100B13" w:rsidRDefault="00BD0119" w:rsidP="003C2252">
      <w:pPr>
        <w:rPr>
          <w:b/>
          <w:color w:val="000000"/>
          <w:sz w:val="24"/>
          <w:szCs w:val="24"/>
        </w:rPr>
      </w:pPr>
      <w:r w:rsidRPr="00100B13">
        <w:rPr>
          <w:b/>
          <w:color w:val="000000"/>
          <w:sz w:val="24"/>
          <w:szCs w:val="24"/>
          <w:lang w:val="kk"/>
        </w:rPr>
        <w:t>7.2 Деректерді жинау және өңдеу шарттары</w:t>
      </w:r>
    </w:p>
    <w:p w14:paraId="45B1C793"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570"/>
      </w:tblGrid>
      <w:tr w:rsidR="00E736D2" w14:paraId="142129C9" w14:textId="77777777" w:rsidTr="003C2252">
        <w:tc>
          <w:tcPr>
            <w:tcW w:w="9628" w:type="dxa"/>
          </w:tcPr>
          <w:p w14:paraId="5042220D" w14:textId="77777777" w:rsidR="003C2252" w:rsidRPr="00100B13" w:rsidRDefault="00BD0119" w:rsidP="003C2252">
            <w:pPr>
              <w:rPr>
                <w:color w:val="000000"/>
                <w:sz w:val="24"/>
                <w:szCs w:val="24"/>
              </w:rPr>
            </w:pPr>
            <w:r w:rsidRPr="00100B13">
              <w:rPr>
                <w:color w:val="000000"/>
                <w:sz w:val="24"/>
                <w:szCs w:val="24"/>
                <w:lang w:val="kk"/>
              </w:rPr>
              <w:t>Міндет: өңдеудің заңды, қолданыстағы өкілеттіктерге сәйкес заңды негізі бар және нақты анықталған және заңды мақсаттары бар екенін анықтайды және құжаттайды.</w:t>
            </w:r>
          </w:p>
        </w:tc>
      </w:tr>
    </w:tbl>
    <w:p w14:paraId="574CCE6C" w14:textId="77777777" w:rsidR="003C2252" w:rsidRPr="00100B13" w:rsidRDefault="003C2252" w:rsidP="003C2252">
      <w:pPr>
        <w:rPr>
          <w:b/>
          <w:color w:val="000000"/>
          <w:sz w:val="24"/>
          <w:szCs w:val="24"/>
        </w:rPr>
      </w:pPr>
    </w:p>
    <w:p w14:paraId="3897ED3C" w14:textId="77777777" w:rsidR="003C2252" w:rsidRPr="00100B13" w:rsidRDefault="00BD0119" w:rsidP="003C2252">
      <w:pPr>
        <w:rPr>
          <w:b/>
          <w:color w:val="000000"/>
          <w:sz w:val="24"/>
          <w:szCs w:val="24"/>
        </w:rPr>
      </w:pPr>
      <w:r w:rsidRPr="00100B13">
        <w:rPr>
          <w:b/>
          <w:color w:val="000000"/>
          <w:sz w:val="24"/>
          <w:szCs w:val="24"/>
          <w:lang w:val="kk"/>
        </w:rPr>
        <w:t xml:space="preserve">7.2.1 Мақсатты </w:t>
      </w:r>
      <w:r w:rsidRPr="00100B13">
        <w:rPr>
          <w:b/>
          <w:sz w:val="24"/>
          <w:szCs w:val="24"/>
          <w:lang w:val="kk"/>
        </w:rPr>
        <w:t>анықтау</w:t>
      </w:r>
      <w:r w:rsidRPr="00100B13">
        <w:rPr>
          <w:b/>
          <w:color w:val="000000"/>
          <w:sz w:val="24"/>
          <w:szCs w:val="24"/>
          <w:lang w:val="kk"/>
        </w:rPr>
        <w:t xml:space="preserve"> және құжаттау</w:t>
      </w:r>
    </w:p>
    <w:p w14:paraId="3774F522" w14:textId="77777777" w:rsidR="003C2252" w:rsidRPr="00100B13" w:rsidRDefault="00BD0119" w:rsidP="003C2252">
      <w:pPr>
        <w:rPr>
          <w:b/>
          <w:color w:val="000000"/>
          <w:sz w:val="24"/>
          <w:szCs w:val="24"/>
        </w:rPr>
      </w:pPr>
      <w:r w:rsidRPr="00100B13">
        <w:rPr>
          <w:b/>
          <w:color w:val="000000"/>
          <w:sz w:val="24"/>
          <w:szCs w:val="24"/>
          <w:lang w:val="kk"/>
        </w:rPr>
        <w:t>Басқару</w:t>
      </w:r>
    </w:p>
    <w:p w14:paraId="1CECE721" w14:textId="77777777" w:rsidR="003C2252" w:rsidRPr="00100B13" w:rsidRDefault="00BD0119" w:rsidP="003C2252">
      <w:pPr>
        <w:rPr>
          <w:color w:val="000000"/>
          <w:sz w:val="24"/>
          <w:szCs w:val="24"/>
        </w:rPr>
      </w:pPr>
      <w:r w:rsidRPr="00100B13">
        <w:rPr>
          <w:color w:val="000000"/>
          <w:sz w:val="24"/>
          <w:szCs w:val="24"/>
          <w:lang w:val="kk"/>
        </w:rPr>
        <w:t>Ұйым ДД өңделетін нақты мақсаттарды анықтап, құжаттауы керек.</w:t>
      </w:r>
    </w:p>
    <w:p w14:paraId="476BA54B"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07B112F4"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әкімшілері олардың ДД өңделуі үшін мақсатты түсінетіндігіне кепілдік беруге тиіс. Ұйым ДД қолжетімділік әкімшілеріне бұл туралы нақты құжаттауға және хабарлауға міндетті. Өңдеу мақсатын нақты көрсетпей, келісім мен таңдауды тиісті түрде беру мүмкін емес.</w:t>
      </w:r>
    </w:p>
    <w:p w14:paraId="2F30D2EA" w14:textId="46035C91" w:rsidR="003C2252" w:rsidRPr="00BD0119" w:rsidRDefault="00BD0119" w:rsidP="003C2252">
      <w:pPr>
        <w:rPr>
          <w:color w:val="000000"/>
          <w:sz w:val="24"/>
          <w:szCs w:val="24"/>
          <w:lang w:val="kk"/>
        </w:rPr>
      </w:pPr>
      <w:r w:rsidRPr="00100B13">
        <w:rPr>
          <w:color w:val="000000"/>
          <w:sz w:val="24"/>
          <w:szCs w:val="24"/>
          <w:lang w:val="kk"/>
        </w:rPr>
        <w:t xml:space="preserve">ДД өңдеу мақсаттары туралы құжаттама жеткілікті түрде айқын және егжей-тегжейлі болуы тиіс, оны ДД қолжетімділік әкімшілеріне берілетін қажетті ақпарат ретінде пайдалануға болады (7.3.2-қараңыз). Бұған келісім алу үшін қажетті ақпарат кіреді (7.2.3 қараңыз), сондай-ақ саясат пен </w:t>
      </w:r>
      <w:r>
        <w:rPr>
          <w:color w:val="000000"/>
          <w:sz w:val="24"/>
          <w:szCs w:val="24"/>
          <w:lang w:val="kk"/>
        </w:rPr>
        <w:t>процедуралар</w:t>
      </w:r>
      <w:r w:rsidRPr="00100B13">
        <w:rPr>
          <w:color w:val="000000"/>
          <w:sz w:val="24"/>
          <w:szCs w:val="24"/>
          <w:lang w:val="kk"/>
        </w:rPr>
        <w:t xml:space="preserve"> туралы жазбалар (7.2.8 қараңыз).</w:t>
      </w:r>
    </w:p>
    <w:p w14:paraId="15135EAE" w14:textId="77777777" w:rsidR="003C2252" w:rsidRPr="00BD0119" w:rsidRDefault="00BD0119" w:rsidP="003C2252">
      <w:pPr>
        <w:rPr>
          <w:b/>
          <w:color w:val="000000"/>
          <w:sz w:val="24"/>
          <w:szCs w:val="24"/>
          <w:lang w:val="kk"/>
        </w:rPr>
      </w:pPr>
      <w:r w:rsidRPr="00100B13">
        <w:rPr>
          <w:b/>
          <w:color w:val="000000"/>
          <w:sz w:val="24"/>
          <w:szCs w:val="24"/>
          <w:lang w:val="kk"/>
        </w:rPr>
        <w:t>Қосымша ақпарат</w:t>
      </w:r>
    </w:p>
    <w:p w14:paraId="2323F2AF" w14:textId="6C9FA53C" w:rsidR="003C2252" w:rsidRPr="00BD0119" w:rsidRDefault="00BD0119" w:rsidP="003C2252">
      <w:pPr>
        <w:rPr>
          <w:color w:val="000000"/>
          <w:sz w:val="24"/>
          <w:szCs w:val="24"/>
          <w:lang w:val="kk"/>
        </w:rPr>
      </w:pPr>
      <w:r w:rsidRPr="00100B13">
        <w:rPr>
          <w:color w:val="000000"/>
          <w:sz w:val="24"/>
          <w:szCs w:val="24"/>
          <w:lang w:val="kk"/>
        </w:rPr>
        <w:t>Бұлтты есептеу қызметтерін орналастыру кезінде таксономия және ISO/IEC 19944-тегі анықтамалар ДД өңдеу мақсатын сипаттау үшін терминдер ұсынуда қолданыла алады.</w:t>
      </w:r>
    </w:p>
    <w:p w14:paraId="3521EEC4" w14:textId="77777777" w:rsidR="003C2252" w:rsidRPr="00BD0119" w:rsidRDefault="00BD0119" w:rsidP="003C2252">
      <w:pPr>
        <w:rPr>
          <w:b/>
          <w:color w:val="000000"/>
          <w:sz w:val="24"/>
          <w:szCs w:val="24"/>
          <w:lang w:val="kk"/>
        </w:rPr>
      </w:pPr>
      <w:r w:rsidRPr="00100B13">
        <w:rPr>
          <w:b/>
          <w:color w:val="000000"/>
          <w:sz w:val="24"/>
          <w:szCs w:val="24"/>
          <w:lang w:val="kk"/>
        </w:rPr>
        <w:t>7.2.2 Құқықтық негізді анықтау</w:t>
      </w:r>
    </w:p>
    <w:p w14:paraId="71D1A676"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12EBE97B" w14:textId="77777777" w:rsidR="003C2252" w:rsidRPr="00BD0119" w:rsidRDefault="00BD0119" w:rsidP="003C2252">
      <w:pPr>
        <w:rPr>
          <w:color w:val="000000"/>
          <w:sz w:val="24"/>
          <w:szCs w:val="24"/>
          <w:lang w:val="kk"/>
        </w:rPr>
      </w:pPr>
      <w:r w:rsidRPr="00100B13">
        <w:rPr>
          <w:color w:val="000000"/>
          <w:sz w:val="24"/>
          <w:szCs w:val="24"/>
          <w:lang w:val="kk"/>
        </w:rPr>
        <w:t>Ұйым белгіленген мақсаттар үшін ДД өңдеудің тиісті құқықтық негіздерін анықтауы, құжаттауы және сақтауы керек.</w:t>
      </w:r>
    </w:p>
    <w:p w14:paraId="7F68BF10"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7076CF88"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 ұйым өңдеуден бұрын өңдеудің заңдылығы дұрыс орнатылғанын көрсете алатындығын талап етеді.</w:t>
      </w:r>
    </w:p>
    <w:p w14:paraId="19048507" w14:textId="77777777" w:rsidR="003C2252" w:rsidRPr="00BD0119" w:rsidRDefault="00BD0119" w:rsidP="003C2252">
      <w:pPr>
        <w:rPr>
          <w:color w:val="000000"/>
          <w:sz w:val="24"/>
          <w:szCs w:val="24"/>
          <w:lang w:val="kk"/>
        </w:rPr>
      </w:pPr>
      <w:r w:rsidRPr="00100B13">
        <w:rPr>
          <w:color w:val="000000"/>
          <w:sz w:val="24"/>
          <w:szCs w:val="24"/>
          <w:lang w:val="kk"/>
        </w:rPr>
        <w:t>ДД өңдеудің құқықтық негізі мыналарды қамтуы мүмкін:</w:t>
      </w:r>
    </w:p>
    <w:p w14:paraId="5D701151" w14:textId="77777777" w:rsidR="003C2252" w:rsidRPr="00BD0119" w:rsidRDefault="00BD0119" w:rsidP="003C2252">
      <w:pPr>
        <w:rPr>
          <w:color w:val="000000"/>
          <w:sz w:val="24"/>
          <w:szCs w:val="24"/>
          <w:lang w:val="kk"/>
        </w:rPr>
      </w:pPr>
      <w:r w:rsidRPr="00100B13">
        <w:rPr>
          <w:color w:val="000000"/>
          <w:sz w:val="24"/>
          <w:szCs w:val="24"/>
          <w:lang w:val="kk"/>
        </w:rPr>
        <w:t>- ДД қолжетімділік әкімшілерінің келісімі;</w:t>
      </w:r>
    </w:p>
    <w:p w14:paraId="2F553DF9" w14:textId="77777777" w:rsidR="003C2252" w:rsidRPr="00BD0119" w:rsidRDefault="00BD0119" w:rsidP="003C2252">
      <w:pPr>
        <w:rPr>
          <w:color w:val="000000"/>
          <w:sz w:val="24"/>
          <w:szCs w:val="24"/>
          <w:lang w:val="kk"/>
        </w:rPr>
      </w:pPr>
      <w:r w:rsidRPr="00100B13">
        <w:rPr>
          <w:color w:val="000000"/>
          <w:sz w:val="24"/>
          <w:szCs w:val="24"/>
          <w:lang w:val="kk"/>
        </w:rPr>
        <w:t xml:space="preserve">- </w:t>
      </w:r>
      <w:r w:rsidRPr="00100B13">
        <w:rPr>
          <w:sz w:val="24"/>
          <w:szCs w:val="24"/>
          <w:lang w:val="kk"/>
        </w:rPr>
        <w:t>шартты орындау;</w:t>
      </w:r>
    </w:p>
    <w:p w14:paraId="7437425C" w14:textId="77777777" w:rsidR="003C2252" w:rsidRPr="00BD0119" w:rsidRDefault="00BD0119" w:rsidP="003C2252">
      <w:pPr>
        <w:rPr>
          <w:color w:val="000000"/>
          <w:sz w:val="24"/>
          <w:szCs w:val="24"/>
          <w:lang w:val="kk"/>
        </w:rPr>
      </w:pPr>
      <w:r w:rsidRPr="00100B13">
        <w:rPr>
          <w:color w:val="000000"/>
          <w:sz w:val="24"/>
          <w:szCs w:val="24"/>
          <w:lang w:val="kk"/>
        </w:rPr>
        <w:lastRenderedPageBreak/>
        <w:t>- құқықтық міндеттемелерді сақтау;</w:t>
      </w:r>
    </w:p>
    <w:p w14:paraId="06F9B983" w14:textId="1D040803" w:rsidR="003C2252" w:rsidRPr="00BD0119" w:rsidRDefault="00BD0119" w:rsidP="003C2252">
      <w:pPr>
        <w:rPr>
          <w:color w:val="000000"/>
          <w:sz w:val="24"/>
          <w:szCs w:val="24"/>
          <w:lang w:val="kk"/>
        </w:rPr>
      </w:pPr>
      <w:r w:rsidRPr="00100B13">
        <w:rPr>
          <w:color w:val="000000"/>
          <w:sz w:val="24"/>
          <w:szCs w:val="24"/>
          <w:lang w:val="kk"/>
        </w:rPr>
        <w:t>- ДД субъектілерінің өмірлік маңызды мүдделерін қорғау;</w:t>
      </w:r>
    </w:p>
    <w:p w14:paraId="354E9442" w14:textId="77777777" w:rsidR="003C2252" w:rsidRPr="00BD0119" w:rsidRDefault="00BD0119" w:rsidP="003C2252">
      <w:pPr>
        <w:rPr>
          <w:color w:val="000000"/>
          <w:sz w:val="24"/>
          <w:szCs w:val="24"/>
          <w:lang w:val="kk"/>
        </w:rPr>
      </w:pPr>
      <w:r w:rsidRPr="00100B13">
        <w:rPr>
          <w:color w:val="000000"/>
          <w:sz w:val="24"/>
          <w:szCs w:val="24"/>
          <w:lang w:val="kk"/>
        </w:rPr>
        <w:t>- қоғамдық мүдделер үшін орындалатын міндеттерді орындау;</w:t>
      </w:r>
    </w:p>
    <w:p w14:paraId="229A6E43" w14:textId="2D43F4CB" w:rsidR="003C2252" w:rsidRPr="00BD0119" w:rsidRDefault="00BD0119" w:rsidP="003C2252">
      <w:pPr>
        <w:rPr>
          <w:color w:val="000000"/>
          <w:sz w:val="24"/>
          <w:szCs w:val="24"/>
          <w:lang w:val="kk"/>
        </w:rPr>
      </w:pPr>
      <w:r w:rsidRPr="00100B13">
        <w:rPr>
          <w:color w:val="000000"/>
          <w:sz w:val="24"/>
          <w:szCs w:val="24"/>
          <w:lang w:val="kk"/>
        </w:rPr>
        <w:t>- ДД меншік иесінің заңды мүдделері.</w:t>
      </w:r>
    </w:p>
    <w:p w14:paraId="1984C25B" w14:textId="77777777" w:rsidR="003C2252" w:rsidRPr="00BD0119" w:rsidRDefault="00BD0119" w:rsidP="003C2252">
      <w:pPr>
        <w:rPr>
          <w:color w:val="000000"/>
          <w:sz w:val="24"/>
          <w:szCs w:val="24"/>
          <w:lang w:val="kk"/>
        </w:rPr>
      </w:pPr>
      <w:r w:rsidRPr="00100B13">
        <w:rPr>
          <w:color w:val="000000"/>
          <w:sz w:val="24"/>
          <w:szCs w:val="24"/>
          <w:lang w:val="kk"/>
        </w:rPr>
        <w:t>Ұйым ДД өңдеудің әр әрекеті үшін осы негізді құжаттауы керек (7.2.8 қараңыз).</w:t>
      </w:r>
    </w:p>
    <w:p w14:paraId="1520D183" w14:textId="77777777" w:rsidR="003C2252" w:rsidRPr="00BD0119" w:rsidRDefault="00BD0119" w:rsidP="003C2252">
      <w:pPr>
        <w:rPr>
          <w:color w:val="000000"/>
          <w:sz w:val="24"/>
          <w:szCs w:val="24"/>
          <w:lang w:val="kk"/>
        </w:rPr>
      </w:pPr>
      <w:r w:rsidRPr="00100B13">
        <w:rPr>
          <w:color w:val="000000"/>
          <w:sz w:val="24"/>
          <w:szCs w:val="24"/>
          <w:lang w:val="kk"/>
        </w:rPr>
        <w:t>Ұйымның заңды мүдделеріне, мысалы, құпиялылықты қорғауға қатысты ДД қолжетімділік әкімшілерінің алдындағы міндеттемелермен теңдестірілуі тиіс ақпараттық қауіпсіздік мақсаттары кіруі мүмкін.</w:t>
      </w:r>
    </w:p>
    <w:p w14:paraId="271247C3" w14:textId="77777777" w:rsidR="003C2252" w:rsidRPr="00BD0119" w:rsidRDefault="00BD0119" w:rsidP="003C2252">
      <w:pPr>
        <w:rPr>
          <w:color w:val="000000"/>
          <w:sz w:val="24"/>
          <w:szCs w:val="24"/>
          <w:lang w:val="kk"/>
        </w:rPr>
      </w:pPr>
      <w:r w:rsidRPr="00100B13">
        <w:rPr>
          <w:color w:val="000000"/>
          <w:sz w:val="24"/>
          <w:szCs w:val="24"/>
          <w:lang w:val="kk"/>
        </w:rPr>
        <w:t>ДД ерекше санаттары не ДД сипаты бойынша (мысалы, денсаулық туралы ақпарат), не қаралатын ДД қолжетімділік әкімшілері (мысалы, балаларға қатысты ДД) айқындалғанда, ұйым ДД осы санаттарын өзінің жіктеу схемаларына енгізуі тиіс.</w:t>
      </w:r>
    </w:p>
    <w:p w14:paraId="0357CE06" w14:textId="77777777" w:rsidR="003C2252" w:rsidRPr="00BD0119" w:rsidRDefault="00BD0119" w:rsidP="003C2252">
      <w:pPr>
        <w:rPr>
          <w:color w:val="000000"/>
          <w:sz w:val="24"/>
          <w:szCs w:val="24"/>
          <w:lang w:val="kk"/>
        </w:rPr>
      </w:pPr>
      <w:r w:rsidRPr="00100B13">
        <w:rPr>
          <w:color w:val="000000"/>
          <w:sz w:val="24"/>
          <w:szCs w:val="24"/>
          <w:lang w:val="kk"/>
        </w:rPr>
        <w:t>Осы санаттарға жататын ДД жіктелуі бір өкілеттіктен екіншісіне өзгеруі мүмкін және әр түрлі бизнес түрлеріне қолданылатын әртүрлі реттеу режимдеріне байланысты өзгеруі мүмкін, сондықтан ұйым ДД өңдеуге қолданылатын жіктеуді (лерді) білуі керек.</w:t>
      </w:r>
    </w:p>
    <w:p w14:paraId="5A8768E9" w14:textId="77777777" w:rsidR="003C2252" w:rsidRPr="00BD0119" w:rsidRDefault="00BD0119" w:rsidP="003C2252">
      <w:pPr>
        <w:rPr>
          <w:color w:val="000000"/>
          <w:sz w:val="24"/>
          <w:szCs w:val="24"/>
          <w:lang w:val="kk"/>
        </w:rPr>
      </w:pPr>
      <w:r w:rsidRPr="00100B13">
        <w:rPr>
          <w:color w:val="000000"/>
          <w:sz w:val="24"/>
          <w:szCs w:val="24"/>
          <w:lang w:val="kk"/>
        </w:rPr>
        <w:t>ДД арнайы санаттарын пайдалану да қатаң бақылауға алынуы мүмкін.</w:t>
      </w:r>
    </w:p>
    <w:p w14:paraId="17D09D58" w14:textId="77777777" w:rsidR="003C2252" w:rsidRPr="00BD0119" w:rsidRDefault="00BD0119" w:rsidP="003C2252">
      <w:pPr>
        <w:rPr>
          <w:color w:val="000000"/>
          <w:sz w:val="24"/>
          <w:szCs w:val="24"/>
          <w:lang w:val="kk"/>
        </w:rPr>
      </w:pPr>
      <w:r w:rsidRPr="00100B13">
        <w:rPr>
          <w:color w:val="000000"/>
          <w:sz w:val="24"/>
          <w:szCs w:val="24"/>
          <w:lang w:val="kk"/>
        </w:rPr>
        <w:t>ДД өңдеу мақсаттарын өзгерту немесе кеңейту құқықтық негізді жаңартуды және/немесе қайта қарауды талап етуі мүмкін. Сондай-ақ, ДД қолжетімділік әкімшісінен қосымша келісім алу қажет болуы мүмкін.</w:t>
      </w:r>
    </w:p>
    <w:p w14:paraId="2AC1E1C1" w14:textId="77777777" w:rsidR="003C2252" w:rsidRPr="00BD0119" w:rsidRDefault="00BD0119" w:rsidP="003C2252">
      <w:pPr>
        <w:rPr>
          <w:b/>
          <w:color w:val="000000"/>
          <w:sz w:val="24"/>
          <w:szCs w:val="24"/>
          <w:lang w:val="kk"/>
        </w:rPr>
      </w:pPr>
      <w:r w:rsidRPr="00100B13">
        <w:rPr>
          <w:b/>
          <w:color w:val="000000"/>
          <w:sz w:val="24"/>
          <w:szCs w:val="24"/>
          <w:lang w:val="kk"/>
        </w:rPr>
        <w:t>7.2.3 Келісім алу мерзімі мен тәртібін анықтау</w:t>
      </w:r>
    </w:p>
    <w:p w14:paraId="6AFE631B"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3C2CF347"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әкімшілерінен ДД өңдеуге келісім алынғанын, қабылдау мерзімі мен тәртібін көрсете алатын процесті анықтап, құжаттауы керек.</w:t>
      </w:r>
    </w:p>
    <w:p w14:paraId="237DB6FF"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8E22410" w14:textId="77777777" w:rsidR="003C2252" w:rsidRPr="00BD0119" w:rsidRDefault="00BD0119" w:rsidP="003C2252">
      <w:pPr>
        <w:rPr>
          <w:color w:val="000000"/>
          <w:sz w:val="24"/>
          <w:szCs w:val="24"/>
          <w:lang w:val="kk"/>
        </w:rPr>
      </w:pPr>
      <w:r w:rsidRPr="00100B13">
        <w:rPr>
          <w:color w:val="000000"/>
          <w:sz w:val="24"/>
          <w:szCs w:val="24"/>
          <w:lang w:val="kk"/>
        </w:rPr>
        <w:t>Егер басқа заңды негіздер болмаса, ДД өңдеу үшін келісім қажет болуы мүмкін. Ұйым келісім алу қажет болған кезде, сондай-ақ келісім алу үшін талаптарды нақты құжаттауы керек. Өңдеу мақсатын (мақсаттарын) келісімнің қалай және қалай алынғандығы туралы ақпаратпен салыстыру пайдалы болуы мүмкін.</w:t>
      </w:r>
    </w:p>
    <w:p w14:paraId="068E41F9"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келісімнің қалай жиналатыны және тіркелетіні туралы арнайы талаптар бар (мысалы, басқа келісімдерден бөлек). Сонымен қатар, мәліметтерді жинаудың белгілі бір түрлеріне (мысалы, ғылыми зерттеулер үшін) және ДД қолжетімділік әкімшілерінің белгілі бір түрлеріне, мысалы, балаларға қосымша талаптар қолданылуы мүмкін. Ұйымдар осындай талаптарды ескеріп, келісім тетіктері осы талаптарға қалай сәйкес келетінін құжаттауы керек.</w:t>
      </w:r>
    </w:p>
    <w:p w14:paraId="1A859DDD" w14:textId="77777777" w:rsidR="003C2252" w:rsidRPr="00BD0119" w:rsidRDefault="00BD0119" w:rsidP="003C2252">
      <w:pPr>
        <w:rPr>
          <w:b/>
          <w:color w:val="000000"/>
          <w:sz w:val="24"/>
          <w:szCs w:val="24"/>
          <w:lang w:val="kk"/>
        </w:rPr>
      </w:pPr>
      <w:r w:rsidRPr="00100B13">
        <w:rPr>
          <w:b/>
          <w:color w:val="000000"/>
          <w:sz w:val="24"/>
          <w:szCs w:val="24"/>
          <w:lang w:val="kk"/>
        </w:rPr>
        <w:t>7.2.4 Келісімді алу және тіркеу</w:t>
      </w:r>
    </w:p>
    <w:p w14:paraId="1305E7CD"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649A6602" w14:textId="77777777" w:rsidR="003C2252" w:rsidRPr="00BD0119" w:rsidRDefault="00BD0119" w:rsidP="003C2252">
      <w:pPr>
        <w:rPr>
          <w:color w:val="000000"/>
          <w:sz w:val="24"/>
          <w:szCs w:val="24"/>
          <w:lang w:val="kk"/>
        </w:rPr>
      </w:pPr>
      <w:r w:rsidRPr="00100B13">
        <w:rPr>
          <w:color w:val="000000"/>
          <w:sz w:val="24"/>
          <w:szCs w:val="24"/>
          <w:lang w:val="kk"/>
        </w:rPr>
        <w:t>Ұйым құжатталған процестерге сәйкес ДД қолжетімділік әкімшілерінен келісім алуы және тіркеуі керек.</w:t>
      </w:r>
    </w:p>
    <w:p w14:paraId="12483FF5"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78CA5CB0" w14:textId="77777777" w:rsidR="003C2252" w:rsidRPr="00BD0119" w:rsidRDefault="00BD0119" w:rsidP="003C2252">
      <w:pPr>
        <w:rPr>
          <w:color w:val="000000"/>
          <w:sz w:val="24"/>
          <w:szCs w:val="24"/>
          <w:lang w:val="kk"/>
        </w:rPr>
      </w:pPr>
      <w:r w:rsidRPr="00100B13">
        <w:rPr>
          <w:color w:val="000000"/>
          <w:sz w:val="24"/>
          <w:szCs w:val="24"/>
          <w:lang w:val="kk"/>
        </w:rPr>
        <w:t>Ұйым өтініш бойынша берілген келісімнің егжей-тегжейін (мысалы, келісім берілген уақыт, ДД қолжетімділік әкімшісін анықтау және келісім туралы өтініш) ұсына алатындай етіп ДД қолжетімділік әкімшісінен келісім алуы және тіркеуі тиіс.</w:t>
      </w:r>
    </w:p>
    <w:p w14:paraId="0652BF1B" w14:textId="77777777" w:rsidR="003C2252" w:rsidRPr="00BD0119" w:rsidRDefault="00BD0119" w:rsidP="003C2252">
      <w:pPr>
        <w:rPr>
          <w:color w:val="000000"/>
          <w:sz w:val="24"/>
          <w:szCs w:val="24"/>
          <w:lang w:val="kk"/>
        </w:rPr>
      </w:pPr>
      <w:r w:rsidRPr="00100B13">
        <w:rPr>
          <w:color w:val="000000"/>
          <w:sz w:val="24"/>
          <w:szCs w:val="24"/>
          <w:lang w:val="kk"/>
        </w:rPr>
        <w:t>Келісім алу процесіне дейін ДД қолжетімділік әкімшісіне берілген ақпарат 7.3.3-тегі нұсқаулықтарға сәйкес келуі тиіс.</w:t>
      </w:r>
    </w:p>
    <w:p w14:paraId="2F7A2954" w14:textId="77777777" w:rsidR="003C2252" w:rsidRPr="00BD0119" w:rsidRDefault="00BD0119" w:rsidP="003C2252">
      <w:pPr>
        <w:rPr>
          <w:color w:val="000000"/>
          <w:sz w:val="24"/>
          <w:szCs w:val="24"/>
          <w:lang w:val="kk"/>
        </w:rPr>
      </w:pPr>
      <w:r w:rsidRPr="00100B13">
        <w:rPr>
          <w:color w:val="000000"/>
          <w:sz w:val="24"/>
          <w:szCs w:val="24"/>
          <w:lang w:val="kk"/>
        </w:rPr>
        <w:t>Келісім болуы керек:</w:t>
      </w:r>
    </w:p>
    <w:p w14:paraId="7C905008" w14:textId="77777777" w:rsidR="003C2252" w:rsidRPr="00BD0119" w:rsidRDefault="00BD0119" w:rsidP="003C2252">
      <w:pPr>
        <w:rPr>
          <w:color w:val="000000"/>
          <w:sz w:val="24"/>
          <w:szCs w:val="24"/>
          <w:lang w:val="kk"/>
        </w:rPr>
      </w:pPr>
      <w:r w:rsidRPr="00100B13">
        <w:rPr>
          <w:color w:val="000000"/>
          <w:sz w:val="24"/>
          <w:szCs w:val="24"/>
          <w:lang w:val="kk"/>
        </w:rPr>
        <w:t>- тегін беріледі;</w:t>
      </w:r>
    </w:p>
    <w:p w14:paraId="475B3EEA" w14:textId="77777777" w:rsidR="003C2252" w:rsidRPr="00BD0119" w:rsidRDefault="00BD0119" w:rsidP="003C2252">
      <w:pPr>
        <w:rPr>
          <w:color w:val="000000"/>
          <w:sz w:val="24"/>
          <w:szCs w:val="24"/>
          <w:lang w:val="kk"/>
        </w:rPr>
      </w:pPr>
      <w:r w:rsidRPr="00100B13">
        <w:rPr>
          <w:color w:val="000000"/>
          <w:sz w:val="24"/>
          <w:szCs w:val="24"/>
          <w:lang w:val="kk"/>
        </w:rPr>
        <w:t>- өңдеу мақсатына қатысты нақты; сондай-ақ</w:t>
      </w:r>
    </w:p>
    <w:p w14:paraId="1289622A" w14:textId="77777777" w:rsidR="003C2252" w:rsidRPr="00BD0119" w:rsidRDefault="00BD0119" w:rsidP="003C2252">
      <w:pPr>
        <w:rPr>
          <w:color w:val="000000"/>
          <w:sz w:val="24"/>
          <w:szCs w:val="24"/>
          <w:lang w:val="kk"/>
        </w:rPr>
      </w:pPr>
      <w:r w:rsidRPr="00100B13">
        <w:rPr>
          <w:color w:val="000000"/>
          <w:sz w:val="24"/>
          <w:szCs w:val="24"/>
          <w:lang w:val="kk"/>
        </w:rPr>
        <w:t>-екі ұшты емес және анық.</w:t>
      </w:r>
    </w:p>
    <w:p w14:paraId="3B879FDA" w14:textId="77777777" w:rsidR="003C2252" w:rsidRPr="00BD0119" w:rsidRDefault="00BD0119" w:rsidP="003C2252">
      <w:pPr>
        <w:rPr>
          <w:b/>
          <w:color w:val="000000"/>
          <w:sz w:val="24"/>
          <w:szCs w:val="24"/>
          <w:lang w:val="kk"/>
        </w:rPr>
      </w:pPr>
      <w:r w:rsidRPr="00100B13">
        <w:rPr>
          <w:b/>
          <w:color w:val="000000"/>
          <w:sz w:val="24"/>
          <w:szCs w:val="24"/>
          <w:lang w:val="kk"/>
        </w:rPr>
        <w:t xml:space="preserve">7.2.5 Құпиялылыққа әсер етуді бағалау </w:t>
      </w:r>
    </w:p>
    <w:p w14:paraId="5D0C49AE"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3B739019" w14:textId="77777777" w:rsidR="003C2252" w:rsidRPr="00BD0119" w:rsidRDefault="00BD0119" w:rsidP="003C2252">
      <w:pPr>
        <w:rPr>
          <w:color w:val="000000"/>
          <w:sz w:val="24"/>
          <w:szCs w:val="24"/>
          <w:lang w:val="kk"/>
        </w:rPr>
      </w:pPr>
      <w:r w:rsidRPr="00100B13">
        <w:rPr>
          <w:color w:val="000000"/>
          <w:sz w:val="24"/>
          <w:szCs w:val="24"/>
          <w:lang w:val="kk"/>
        </w:rPr>
        <w:t xml:space="preserve">Ұйым ДД жаңа өңдеу немесе қолданыстағы ДД өңдеуіндегі өзгерістер </w:t>
      </w:r>
      <w:r w:rsidRPr="00100B13">
        <w:rPr>
          <w:color w:val="000000"/>
          <w:sz w:val="24"/>
          <w:szCs w:val="24"/>
          <w:lang w:val="kk"/>
        </w:rPr>
        <w:lastRenderedPageBreak/>
        <w:t>жоспарланған кезде әрдайым құпиялылыққа әсер етуді бағалауды қажет етеді және мүмкіндігінше жүзеге асырады.</w:t>
      </w:r>
    </w:p>
    <w:p w14:paraId="5B6BDA89"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53AB903C" w14:textId="77777777" w:rsidR="003C2252" w:rsidRPr="00BD0119" w:rsidRDefault="00BD0119" w:rsidP="003C2252">
      <w:pPr>
        <w:rPr>
          <w:color w:val="000000"/>
          <w:sz w:val="24"/>
          <w:szCs w:val="24"/>
          <w:lang w:val="kk"/>
        </w:rPr>
      </w:pPr>
      <w:r w:rsidRPr="00100B13">
        <w:rPr>
          <w:color w:val="000000"/>
          <w:sz w:val="24"/>
          <w:szCs w:val="24"/>
          <w:lang w:val="kk"/>
        </w:rPr>
        <w:t>ДД өңдеу ДД қолжетімділік әкімшісі үшін қауіп тудырады. Бұл тәуекелдерді құпиялылыққа әсер етуді бағалау арқылы бағалау керек. Кейбір өкілеттіктер құпиялылыққа әсер етуді бағалауды қажет ететін жағдайларды анықтайды. Өлшемшарттарға ДД қолжетімділік әкімшілеріне құқықтық әсер ететін автоматтандырылған шешім қабылдау, ДД арнайы санаттарын кең көлемде өңдеу (мысалы, денсаулыққа қатысты ақпарат, нәсілдік немесе этникалық шығу тегі, саяси көзқарастар, діни немесе философиялық сенімдер, кәсіподақ мүшелігі, генетикалық мәліметтер немесе биометриялық мәліметтер) немесе кең көлемде қоғамдық аймақты жүйелі түрде бақылау кіруі мүмкін.</w:t>
      </w:r>
    </w:p>
    <w:p w14:paraId="77C93F29" w14:textId="77777777" w:rsidR="003C2252" w:rsidRPr="00BD0119" w:rsidRDefault="00BD0119" w:rsidP="003C2252">
      <w:pPr>
        <w:rPr>
          <w:color w:val="000000"/>
          <w:sz w:val="24"/>
          <w:szCs w:val="24"/>
          <w:lang w:val="kk"/>
        </w:rPr>
      </w:pPr>
      <w:r w:rsidRPr="00100B13">
        <w:rPr>
          <w:color w:val="000000"/>
          <w:sz w:val="24"/>
          <w:szCs w:val="24"/>
          <w:lang w:val="kk"/>
        </w:rPr>
        <w:t>Ұйым құпиялылыққа әсер етуді бағалауды орындау үшін қажетті элементтерді анықтауы керек. Олар өңделетін ДД типтерінің тізімін қамтуы мүмкін, онда ДД сақталады және оларды қайда беруге болады. Деректер ағынының диаграммалары мен деректер карталары да осы контексте пайдалы болуы мүмкін (құпиялылыққа немесе басқа тәуекелді бағалауға әсер етуі мүмкін ДД өңдеу жазбалары туралы толық ақпарат алу үшін 7.2.8 қараңыз).</w:t>
      </w:r>
    </w:p>
    <w:p w14:paraId="7E890146" w14:textId="77777777" w:rsidR="003C2252" w:rsidRPr="00BD0119" w:rsidRDefault="00BD0119" w:rsidP="003C2252">
      <w:pPr>
        <w:rPr>
          <w:b/>
          <w:color w:val="000000"/>
          <w:sz w:val="24"/>
          <w:szCs w:val="24"/>
          <w:lang w:val="kk"/>
        </w:rPr>
      </w:pPr>
      <w:r w:rsidRPr="00100B13">
        <w:rPr>
          <w:b/>
          <w:color w:val="000000"/>
          <w:sz w:val="24"/>
          <w:szCs w:val="24"/>
          <w:lang w:val="kk"/>
        </w:rPr>
        <w:t>Қосымша ақпарат</w:t>
      </w:r>
    </w:p>
    <w:p w14:paraId="6902E485" w14:textId="2DC343CE" w:rsidR="003C2252" w:rsidRPr="00BD0119" w:rsidRDefault="00BD0119" w:rsidP="003C2252">
      <w:pPr>
        <w:rPr>
          <w:color w:val="000000"/>
          <w:sz w:val="24"/>
          <w:szCs w:val="24"/>
          <w:lang w:val="kk"/>
        </w:rPr>
      </w:pPr>
      <w:r w:rsidRPr="00100B13">
        <w:rPr>
          <w:color w:val="000000"/>
          <w:sz w:val="24"/>
          <w:szCs w:val="24"/>
          <w:lang w:val="kk"/>
        </w:rPr>
        <w:t>ДД өңдеуге байланысты құпиялылыққа әсер етуді бағалау жөніндегі нұсқаулықты ISO/IEC 29134-тен табуға болады.</w:t>
      </w:r>
    </w:p>
    <w:p w14:paraId="2F05B987" w14:textId="14690004" w:rsidR="003C2252" w:rsidRPr="00BD0119" w:rsidRDefault="00BD0119" w:rsidP="003C2252">
      <w:pPr>
        <w:rPr>
          <w:b/>
          <w:color w:val="000000"/>
          <w:sz w:val="24"/>
          <w:szCs w:val="24"/>
          <w:lang w:val="kk"/>
        </w:rPr>
      </w:pPr>
      <w:r w:rsidRPr="00100B13">
        <w:rPr>
          <w:b/>
          <w:color w:val="000000"/>
          <w:sz w:val="24"/>
          <w:szCs w:val="24"/>
          <w:lang w:val="kk"/>
        </w:rPr>
        <w:t>7.2.6 ДД операторларымен шарттар жасасу</w:t>
      </w:r>
    </w:p>
    <w:p w14:paraId="09AB4983"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0B2FD56C" w14:textId="0E2D5B43" w:rsidR="003C2252" w:rsidRPr="00BD0119" w:rsidRDefault="00BD0119" w:rsidP="003C2252">
      <w:pPr>
        <w:rPr>
          <w:color w:val="000000"/>
          <w:sz w:val="24"/>
          <w:szCs w:val="24"/>
          <w:lang w:val="kk"/>
        </w:rPr>
      </w:pPr>
      <w:r w:rsidRPr="00100B13">
        <w:rPr>
          <w:color w:val="000000"/>
          <w:sz w:val="24"/>
          <w:szCs w:val="24"/>
          <w:lang w:val="kk"/>
        </w:rPr>
        <w:t>Ұйымның өзі пайдаланатын кез келген ДД операторымен жазбаша шарты болуы тиіс және олардың ДД өңдеушілерімен жасасқан шарттары B қосымшасында көрсетілген тиісті басқару құралдарын іске асыруды көздейтініне кепілдік беруі тиіс.</w:t>
      </w:r>
    </w:p>
    <w:p w14:paraId="451B57DE"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4506AC00" w14:textId="23321EFD" w:rsidR="003C2252" w:rsidRPr="00BD0119" w:rsidRDefault="00BD0119" w:rsidP="003C2252">
      <w:pPr>
        <w:rPr>
          <w:color w:val="000000"/>
          <w:sz w:val="24"/>
          <w:szCs w:val="24"/>
          <w:lang w:val="kk"/>
        </w:rPr>
      </w:pPr>
      <w:r w:rsidRPr="00100B13">
        <w:rPr>
          <w:color w:val="000000"/>
          <w:sz w:val="24"/>
          <w:szCs w:val="24"/>
          <w:lang w:val="kk"/>
        </w:rPr>
        <w:t>Ұйым мен оның атынан ДД өңдейтін  ДД кез келген операторы арасындағы шарт ДД операторының ақпараттық қауіпсіздік тәуекелін бағалау процесін (5.4.1.2 қараңыз) және ДД операторы орындайтын ДД өңдеуді қолдану саласын (6.12 қараңыз) ескере отырып, B қосымшасында көрсетілген тиісті басқару құралдарын енгізуін талап етуі тиіс. Бастапқыда B қосымшасында көрсетілген барлық бақылау шаралары тиісті деп есептелуге тиіс. Егер ұйым ДД өңдеушіден B қосымшасынан басқару элементін іске асыруды талап етпеу туралы шешім қабылдаса, ол өзінің алып тасталуын негіздеуі тиіс (5.4.1.3 қараңыз).</w:t>
      </w:r>
    </w:p>
    <w:p w14:paraId="2C01595D" w14:textId="77777777" w:rsidR="003C2252" w:rsidRPr="00BD0119" w:rsidRDefault="00BD0119" w:rsidP="003C2252">
      <w:pPr>
        <w:rPr>
          <w:color w:val="000000"/>
          <w:sz w:val="24"/>
          <w:szCs w:val="24"/>
          <w:lang w:val="kk"/>
        </w:rPr>
      </w:pPr>
      <w:r w:rsidRPr="00100B13">
        <w:rPr>
          <w:color w:val="000000"/>
          <w:sz w:val="24"/>
          <w:szCs w:val="24"/>
          <w:lang w:val="kk"/>
        </w:rPr>
        <w:t>Келісім әр тараптың міндеттерін әр түрлі жолмен анықтай алады, бірақ осы құжатқа сәйкес болу үшін барлық басқару элементтері қарастырылып, құжатталған ақпаратқа енгізілуі керек.</w:t>
      </w:r>
    </w:p>
    <w:p w14:paraId="4ACE04B3" w14:textId="271976DB" w:rsidR="003C2252" w:rsidRPr="00BD0119" w:rsidRDefault="00BD0119" w:rsidP="003C2252">
      <w:pPr>
        <w:rPr>
          <w:b/>
          <w:color w:val="000000"/>
          <w:sz w:val="24"/>
          <w:szCs w:val="24"/>
          <w:lang w:val="kk"/>
        </w:rPr>
      </w:pPr>
      <w:r w:rsidRPr="00100B13">
        <w:rPr>
          <w:b/>
          <w:color w:val="000000"/>
          <w:sz w:val="24"/>
          <w:szCs w:val="24"/>
          <w:lang w:val="kk"/>
        </w:rPr>
        <w:t>7.2.7 ДД бірлескен меншік иесі</w:t>
      </w:r>
    </w:p>
    <w:p w14:paraId="5C971E8B" w14:textId="77777777" w:rsidR="003C2252" w:rsidRPr="00BD0119" w:rsidRDefault="00BD0119" w:rsidP="003C2252">
      <w:pPr>
        <w:rPr>
          <w:color w:val="000000"/>
          <w:sz w:val="24"/>
          <w:szCs w:val="24"/>
          <w:lang w:val="kk"/>
        </w:rPr>
      </w:pPr>
      <w:r w:rsidRPr="00100B13">
        <w:rPr>
          <w:b/>
          <w:color w:val="000000"/>
          <w:sz w:val="24"/>
          <w:szCs w:val="24"/>
          <w:lang w:val="kk"/>
        </w:rPr>
        <w:t xml:space="preserve">Басқару </w:t>
      </w:r>
    </w:p>
    <w:p w14:paraId="2C7B9A55" w14:textId="498D329C" w:rsidR="003C2252" w:rsidRPr="00BD0119" w:rsidRDefault="00BD0119" w:rsidP="003C2252">
      <w:pPr>
        <w:rPr>
          <w:color w:val="000000"/>
          <w:sz w:val="24"/>
          <w:szCs w:val="24"/>
          <w:lang w:val="kk"/>
        </w:rPr>
      </w:pPr>
      <w:r w:rsidRPr="00100B13">
        <w:rPr>
          <w:color w:val="000000"/>
          <w:sz w:val="24"/>
          <w:szCs w:val="24"/>
          <w:lang w:val="kk"/>
        </w:rPr>
        <w:t>Ұйым ДДкез келген бірлескен меншік иесімен ДД өңдеу жөніндегі тиісті рөлдер мен міндеттерді (ДД қорғауға және қауіпсіздікке қойылатын талаптарды қоса алғанда) айқындауға тиіс.</w:t>
      </w:r>
    </w:p>
    <w:p w14:paraId="1CDC6E92"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4F8A99A6" w14:textId="77777777" w:rsidR="003C2252" w:rsidRPr="00BD0119" w:rsidRDefault="00BD0119" w:rsidP="003C2252">
      <w:pPr>
        <w:rPr>
          <w:color w:val="000000"/>
          <w:sz w:val="24"/>
          <w:szCs w:val="24"/>
          <w:lang w:val="kk"/>
        </w:rPr>
      </w:pPr>
      <w:r w:rsidRPr="00100B13">
        <w:rPr>
          <w:color w:val="000000"/>
          <w:sz w:val="24"/>
          <w:szCs w:val="24"/>
          <w:lang w:val="kk"/>
        </w:rPr>
        <w:t>ДД өңдеудегі рөлдер мен жауапкершілік ашық түрде айқындалуы тиіс.</w:t>
      </w:r>
    </w:p>
    <w:p w14:paraId="13356181" w14:textId="77777777" w:rsidR="003C2252" w:rsidRPr="00BD0119" w:rsidRDefault="00BD0119" w:rsidP="003C2252">
      <w:pPr>
        <w:rPr>
          <w:color w:val="000000"/>
          <w:sz w:val="24"/>
          <w:szCs w:val="24"/>
          <w:lang w:val="kk"/>
        </w:rPr>
      </w:pPr>
      <w:r w:rsidRPr="00100B13">
        <w:rPr>
          <w:color w:val="000000"/>
          <w:sz w:val="24"/>
          <w:szCs w:val="24"/>
          <w:lang w:val="kk"/>
        </w:rPr>
        <w:t>Осы рөлдер мен міндеттер келісім-шартта немесе ДД бірлесіп өңдеу шарттарын қамтитын кез-келген осындай міндетті құжатта құжатталуы керек. Кейбір өкілеттіктерде мұндай келісім деректерді бірлескен пайдалану туралы келісім деп аталады.</w:t>
      </w:r>
    </w:p>
    <w:p w14:paraId="01EA506F" w14:textId="77777777" w:rsidR="003C2252" w:rsidRPr="00BD0119" w:rsidRDefault="00BD0119" w:rsidP="003C2252">
      <w:pPr>
        <w:rPr>
          <w:color w:val="000000"/>
          <w:sz w:val="24"/>
          <w:szCs w:val="24"/>
          <w:lang w:val="kk"/>
        </w:rPr>
      </w:pPr>
      <w:r w:rsidRPr="00100B13">
        <w:rPr>
          <w:color w:val="000000"/>
          <w:sz w:val="24"/>
          <w:szCs w:val="24"/>
          <w:lang w:val="kk"/>
        </w:rPr>
        <w:t>ДД бірлескен бақылаушысы туралы келісім мыналарды қамтуы мүмкін (бұл тізім түпкілікті және толық емес) :</w:t>
      </w:r>
    </w:p>
    <w:p w14:paraId="151C5924" w14:textId="21C8DCFE" w:rsidR="003C2252" w:rsidRPr="00BD0119" w:rsidRDefault="00BD0119" w:rsidP="003C2252">
      <w:pPr>
        <w:rPr>
          <w:color w:val="000000"/>
          <w:sz w:val="24"/>
          <w:szCs w:val="24"/>
          <w:lang w:val="kk"/>
        </w:rPr>
      </w:pPr>
      <w:r w:rsidRPr="00100B13">
        <w:rPr>
          <w:color w:val="000000"/>
          <w:sz w:val="24"/>
          <w:szCs w:val="24"/>
          <w:lang w:val="kk"/>
        </w:rPr>
        <w:t>- ДД бірлесіп пайдалану мақсаты/ДД бірлескен меншік иесімен өзара қарым-</w:t>
      </w:r>
      <w:r w:rsidRPr="00100B13">
        <w:rPr>
          <w:color w:val="000000"/>
          <w:sz w:val="24"/>
          <w:szCs w:val="24"/>
          <w:lang w:val="kk"/>
        </w:rPr>
        <w:lastRenderedPageBreak/>
        <w:t>қатынас;</w:t>
      </w:r>
    </w:p>
    <w:p w14:paraId="7B947100" w14:textId="7F364E12" w:rsidR="003C2252" w:rsidRPr="00BD0119" w:rsidRDefault="00BD0119" w:rsidP="003C2252">
      <w:pPr>
        <w:rPr>
          <w:color w:val="000000"/>
          <w:sz w:val="24"/>
          <w:szCs w:val="24"/>
          <w:lang w:val="kk"/>
        </w:rPr>
      </w:pPr>
      <w:r w:rsidRPr="00100B13">
        <w:rPr>
          <w:color w:val="000000"/>
          <w:sz w:val="24"/>
          <w:szCs w:val="24"/>
          <w:lang w:val="kk"/>
        </w:rPr>
        <w:t>- ДД меншік иелерінің жалпы қатынастарының бір бөлігі болып табылатын ұйымдардың (ДД меншік иелерінің) сәйкестендіру деректері;</w:t>
      </w:r>
    </w:p>
    <w:p w14:paraId="08C00351" w14:textId="152D60A7" w:rsidR="003C2252" w:rsidRPr="00BD0119" w:rsidRDefault="00BD0119" w:rsidP="003C2252">
      <w:pPr>
        <w:rPr>
          <w:color w:val="000000"/>
          <w:sz w:val="24"/>
          <w:szCs w:val="24"/>
          <w:lang w:val="kk"/>
        </w:rPr>
      </w:pPr>
      <w:r w:rsidRPr="00100B13">
        <w:rPr>
          <w:color w:val="000000"/>
          <w:sz w:val="24"/>
          <w:szCs w:val="24"/>
          <w:lang w:val="kk"/>
        </w:rPr>
        <w:t>- келісімге сәйкес бірге пайдаланылатын және/немесе берілетін және өңделетін ДД санаттары;</w:t>
      </w:r>
    </w:p>
    <w:p w14:paraId="494BE6B5" w14:textId="77777777" w:rsidR="003C2252" w:rsidRPr="00100B13" w:rsidRDefault="00BD0119" w:rsidP="003C2252">
      <w:pPr>
        <w:rPr>
          <w:color w:val="000000"/>
          <w:sz w:val="24"/>
          <w:szCs w:val="24"/>
        </w:rPr>
      </w:pPr>
      <w:r w:rsidRPr="00100B13">
        <w:rPr>
          <w:color w:val="000000"/>
          <w:sz w:val="24"/>
          <w:szCs w:val="24"/>
          <w:lang w:val="kk"/>
        </w:rPr>
        <w:t>- өңдеу операцияларына шолу (мысалы, беру, пайдалану);</w:t>
      </w:r>
    </w:p>
    <w:p w14:paraId="7FDE9500" w14:textId="77777777" w:rsidR="003C2252" w:rsidRPr="00100B13" w:rsidRDefault="00BD0119" w:rsidP="003C2252">
      <w:pPr>
        <w:rPr>
          <w:color w:val="000000"/>
          <w:sz w:val="24"/>
          <w:szCs w:val="24"/>
        </w:rPr>
      </w:pPr>
      <w:r w:rsidRPr="00100B13">
        <w:rPr>
          <w:color w:val="000000"/>
          <w:sz w:val="24"/>
          <w:szCs w:val="24"/>
          <w:lang w:val="kk"/>
        </w:rPr>
        <w:t>- тиісті рөлдер мен міндеттердің сипаттамасы;</w:t>
      </w:r>
    </w:p>
    <w:p w14:paraId="19072CBE" w14:textId="77777777" w:rsidR="003C2252" w:rsidRPr="00100B13" w:rsidRDefault="00BD0119" w:rsidP="003C2252">
      <w:pPr>
        <w:rPr>
          <w:color w:val="000000"/>
          <w:sz w:val="24"/>
          <w:szCs w:val="24"/>
        </w:rPr>
      </w:pPr>
      <w:r w:rsidRPr="00100B13">
        <w:rPr>
          <w:color w:val="000000"/>
          <w:sz w:val="24"/>
          <w:szCs w:val="24"/>
          <w:lang w:val="kk"/>
        </w:rPr>
        <w:t>- ДД қорғау үшін техникалық және ұйымдастырушылық қауіпсіздік шараларын іске асыру үшін жауапкершілік;</w:t>
      </w:r>
    </w:p>
    <w:p w14:paraId="434C45B9" w14:textId="77777777" w:rsidR="003C2252" w:rsidRPr="00100B13" w:rsidRDefault="00BD0119" w:rsidP="003C2252">
      <w:pPr>
        <w:rPr>
          <w:color w:val="000000"/>
          <w:sz w:val="24"/>
          <w:szCs w:val="24"/>
        </w:rPr>
      </w:pPr>
      <w:r w:rsidRPr="00100B13">
        <w:rPr>
          <w:color w:val="000000"/>
          <w:sz w:val="24"/>
          <w:szCs w:val="24"/>
          <w:lang w:val="kk"/>
        </w:rPr>
        <w:t>- ДД бұзылған жағдайда жауапкершілікті анықтау (мысалы, өзара ақпаратты кім және қашан хабардар етеді);</w:t>
      </w:r>
    </w:p>
    <w:p w14:paraId="601B95BC" w14:textId="246BAC9D" w:rsidR="003C2252" w:rsidRPr="00100B13" w:rsidRDefault="00BD0119" w:rsidP="003C2252">
      <w:pPr>
        <w:rPr>
          <w:color w:val="000000"/>
          <w:sz w:val="24"/>
          <w:szCs w:val="24"/>
        </w:rPr>
      </w:pPr>
      <w:r w:rsidRPr="00100B13">
        <w:rPr>
          <w:color w:val="000000"/>
          <w:sz w:val="24"/>
          <w:szCs w:val="24"/>
          <w:lang w:val="kk"/>
        </w:rPr>
        <w:t>- ДД сақтау және/немесе жою шарттары;</w:t>
      </w:r>
    </w:p>
    <w:p w14:paraId="1D4C2ABC" w14:textId="77777777" w:rsidR="003C2252" w:rsidRPr="00100B13" w:rsidRDefault="00BD0119" w:rsidP="003C2252">
      <w:pPr>
        <w:rPr>
          <w:color w:val="000000"/>
          <w:sz w:val="24"/>
          <w:szCs w:val="24"/>
        </w:rPr>
      </w:pPr>
      <w:r w:rsidRPr="00100B13">
        <w:rPr>
          <w:color w:val="000000"/>
          <w:sz w:val="24"/>
          <w:szCs w:val="24"/>
          <w:lang w:val="kk"/>
        </w:rPr>
        <w:t>- шартты орындамағаны үшін жауапкершілік;</w:t>
      </w:r>
    </w:p>
    <w:p w14:paraId="0E10352F" w14:textId="77777777" w:rsidR="003C2252" w:rsidRPr="00100B13" w:rsidRDefault="00BD0119" w:rsidP="003C2252">
      <w:pPr>
        <w:rPr>
          <w:color w:val="000000"/>
          <w:sz w:val="24"/>
          <w:szCs w:val="24"/>
        </w:rPr>
      </w:pPr>
      <w:r w:rsidRPr="00100B13">
        <w:rPr>
          <w:color w:val="000000"/>
          <w:sz w:val="24"/>
          <w:szCs w:val="24"/>
          <w:lang w:val="kk"/>
        </w:rPr>
        <w:t>- ДД кіру әкімшілерінің алдындағы міндеттемелер қалай орындалады;</w:t>
      </w:r>
    </w:p>
    <w:p w14:paraId="1ED4F91C" w14:textId="7070C81C" w:rsidR="003C2252" w:rsidRPr="00100B13" w:rsidRDefault="00BD0119" w:rsidP="003C2252">
      <w:pPr>
        <w:rPr>
          <w:color w:val="000000"/>
          <w:sz w:val="24"/>
          <w:szCs w:val="24"/>
        </w:rPr>
      </w:pPr>
      <w:r w:rsidRPr="00100B13">
        <w:rPr>
          <w:color w:val="000000"/>
          <w:sz w:val="24"/>
          <w:szCs w:val="24"/>
          <w:lang w:val="kk"/>
        </w:rPr>
        <w:t>- ДД қолжетімділік әкімшісін ДД біріккен меншік иелері арасындағы уағдаластықтың мәнін ашатын ақпаратпен қалай ұсынуға болады;</w:t>
      </w:r>
    </w:p>
    <w:p w14:paraId="6B656104" w14:textId="77777777" w:rsidR="003C2252" w:rsidRPr="00100B13" w:rsidRDefault="00BD0119" w:rsidP="003C2252">
      <w:pPr>
        <w:rPr>
          <w:color w:val="000000"/>
          <w:sz w:val="24"/>
          <w:szCs w:val="24"/>
        </w:rPr>
      </w:pPr>
      <w:r w:rsidRPr="00100B13">
        <w:rPr>
          <w:color w:val="000000"/>
          <w:sz w:val="24"/>
          <w:szCs w:val="24"/>
          <w:lang w:val="kk"/>
        </w:rPr>
        <w:t>- ДД қолжетімділік әкімшілері алуға құқығы бар басқа ақпаратты қалай ала алады; сондай-ақ</w:t>
      </w:r>
    </w:p>
    <w:p w14:paraId="2B47B8FC" w14:textId="77777777" w:rsidR="003C2252" w:rsidRPr="00100B13" w:rsidRDefault="00BD0119" w:rsidP="003C2252">
      <w:pPr>
        <w:rPr>
          <w:color w:val="000000"/>
          <w:sz w:val="24"/>
          <w:szCs w:val="24"/>
        </w:rPr>
      </w:pPr>
      <w:r w:rsidRPr="00100B13">
        <w:rPr>
          <w:color w:val="000000"/>
          <w:sz w:val="24"/>
          <w:szCs w:val="24"/>
          <w:lang w:val="kk"/>
        </w:rPr>
        <w:t>- ДД қолжетімділік әкімшілеріне арналған байланыс пункті.</w:t>
      </w:r>
    </w:p>
    <w:p w14:paraId="352531F3" w14:textId="77777777" w:rsidR="003C2252" w:rsidRPr="00100B13" w:rsidRDefault="00BD0119" w:rsidP="003C2252">
      <w:pPr>
        <w:rPr>
          <w:b/>
          <w:color w:val="000000"/>
          <w:sz w:val="24"/>
          <w:szCs w:val="24"/>
        </w:rPr>
      </w:pPr>
      <w:r w:rsidRPr="00100B13">
        <w:rPr>
          <w:b/>
          <w:color w:val="000000"/>
          <w:sz w:val="24"/>
          <w:szCs w:val="24"/>
          <w:lang w:val="kk"/>
        </w:rPr>
        <w:t xml:space="preserve">7.2.8 ДД өңдеуге қатысты есепке алу жазбалары </w:t>
      </w:r>
    </w:p>
    <w:p w14:paraId="6EFA06A0" w14:textId="77777777" w:rsidR="003C2252" w:rsidRPr="00100B13" w:rsidRDefault="00BD0119" w:rsidP="003C2252">
      <w:pPr>
        <w:rPr>
          <w:b/>
          <w:color w:val="000000"/>
          <w:sz w:val="24"/>
          <w:szCs w:val="24"/>
        </w:rPr>
      </w:pPr>
      <w:r w:rsidRPr="00100B13">
        <w:rPr>
          <w:b/>
          <w:color w:val="000000"/>
          <w:sz w:val="24"/>
          <w:szCs w:val="24"/>
          <w:lang w:val="kk"/>
        </w:rPr>
        <w:t>Басқару</w:t>
      </w:r>
    </w:p>
    <w:p w14:paraId="08DD0FAE" w14:textId="77777777" w:rsidR="003C2252" w:rsidRPr="00100B13" w:rsidRDefault="00BD0119" w:rsidP="003C2252">
      <w:pPr>
        <w:rPr>
          <w:color w:val="000000"/>
          <w:sz w:val="24"/>
          <w:szCs w:val="24"/>
        </w:rPr>
      </w:pPr>
      <w:r w:rsidRPr="00100B13">
        <w:rPr>
          <w:color w:val="000000"/>
          <w:sz w:val="24"/>
          <w:szCs w:val="24"/>
          <w:lang w:val="kk"/>
        </w:rPr>
        <w:t>Ұйым ДД өңдеу бойынша өз міндеттемелерін қолдау үшін қажетті жазбаларды анықтап, сенімді қолдауы керек.</w:t>
      </w:r>
    </w:p>
    <w:p w14:paraId="23AF3AE3"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1472E48B" w14:textId="77777777" w:rsidR="003C2252" w:rsidRPr="00BD0119" w:rsidRDefault="00BD0119" w:rsidP="003C2252">
      <w:pPr>
        <w:rPr>
          <w:color w:val="000000"/>
          <w:sz w:val="24"/>
          <w:szCs w:val="24"/>
          <w:lang w:val="kk"/>
        </w:rPr>
      </w:pPr>
      <w:r w:rsidRPr="00100B13">
        <w:rPr>
          <w:color w:val="000000"/>
          <w:sz w:val="24"/>
          <w:szCs w:val="24"/>
          <w:lang w:val="kk"/>
        </w:rPr>
        <w:t>ДД өңдеу туралы жазбаларды жүргізу әдістерінің бірі ұйым орындайтын түгендеу тізімі немесе ДД өңдеу бойынша іс-қимылдар тізбесі болып табылады. Мұндай түгендеу тізіміне мыналар кіруі мүмкін:</w:t>
      </w:r>
    </w:p>
    <w:p w14:paraId="16B66651" w14:textId="77777777" w:rsidR="003C2252" w:rsidRPr="00BD0119" w:rsidRDefault="00BD0119" w:rsidP="003C2252">
      <w:pPr>
        <w:rPr>
          <w:color w:val="000000"/>
          <w:sz w:val="24"/>
          <w:szCs w:val="24"/>
          <w:lang w:val="kk"/>
        </w:rPr>
      </w:pPr>
      <w:r w:rsidRPr="00100B13">
        <w:rPr>
          <w:color w:val="000000"/>
          <w:sz w:val="24"/>
          <w:szCs w:val="24"/>
          <w:lang w:val="kk"/>
        </w:rPr>
        <w:t>- өңдеу типі;</w:t>
      </w:r>
    </w:p>
    <w:p w14:paraId="6E7FDF48" w14:textId="77777777" w:rsidR="003C2252" w:rsidRPr="00BD0119" w:rsidRDefault="00BD0119" w:rsidP="003C2252">
      <w:pPr>
        <w:rPr>
          <w:color w:val="000000"/>
          <w:sz w:val="24"/>
          <w:szCs w:val="24"/>
          <w:lang w:val="kk"/>
        </w:rPr>
      </w:pPr>
      <w:r w:rsidRPr="00100B13">
        <w:rPr>
          <w:color w:val="000000"/>
          <w:sz w:val="24"/>
          <w:szCs w:val="24"/>
          <w:lang w:val="kk"/>
        </w:rPr>
        <w:t>- өңдеу мақсаттары;</w:t>
      </w:r>
    </w:p>
    <w:p w14:paraId="3AA5AD4A" w14:textId="77777777" w:rsidR="003C2252" w:rsidRPr="00BD0119" w:rsidRDefault="00BD0119" w:rsidP="003C2252">
      <w:pPr>
        <w:rPr>
          <w:color w:val="000000"/>
          <w:sz w:val="24"/>
          <w:szCs w:val="24"/>
          <w:lang w:val="kk"/>
        </w:rPr>
      </w:pPr>
      <w:r w:rsidRPr="00100B13">
        <w:rPr>
          <w:color w:val="000000"/>
          <w:sz w:val="24"/>
          <w:szCs w:val="24"/>
          <w:lang w:val="kk"/>
        </w:rPr>
        <w:t>- ДД санаттары мен ДД қолжетімділік әкімшілерінің сипаты (мысалы, балалар);</w:t>
      </w:r>
    </w:p>
    <w:p w14:paraId="00F5CB86" w14:textId="77777777" w:rsidR="003C2252" w:rsidRPr="00BD0119" w:rsidRDefault="00BD0119" w:rsidP="003C2252">
      <w:pPr>
        <w:rPr>
          <w:color w:val="000000"/>
          <w:sz w:val="24"/>
          <w:szCs w:val="24"/>
          <w:lang w:val="kk"/>
        </w:rPr>
      </w:pPr>
      <w:r w:rsidRPr="00100B13">
        <w:rPr>
          <w:color w:val="000000"/>
          <w:sz w:val="24"/>
          <w:szCs w:val="24"/>
          <w:lang w:val="kk"/>
        </w:rPr>
        <w:t>- үшінші елдердегі немесе халықаралық ұйымдардағы алушыларды қоса алғанда, ДД ашқан немесе ашатын алушылардың санаттары;</w:t>
      </w:r>
    </w:p>
    <w:p w14:paraId="708D8CC6" w14:textId="77777777" w:rsidR="003C2252" w:rsidRPr="00BD0119" w:rsidRDefault="00BD0119" w:rsidP="003C2252">
      <w:pPr>
        <w:rPr>
          <w:color w:val="000000"/>
          <w:sz w:val="24"/>
          <w:szCs w:val="24"/>
          <w:lang w:val="kk"/>
        </w:rPr>
      </w:pPr>
      <w:r w:rsidRPr="00100B13">
        <w:rPr>
          <w:color w:val="000000"/>
          <w:sz w:val="24"/>
          <w:szCs w:val="24"/>
          <w:lang w:val="kk"/>
        </w:rPr>
        <w:t>- техникалық және ұйымдастырушылық қауіпсіздік шараларының жалпы сипаты; сондай-ақ</w:t>
      </w:r>
    </w:p>
    <w:p w14:paraId="015E7182" w14:textId="77777777" w:rsidR="003C2252" w:rsidRPr="00BD0119" w:rsidRDefault="00BD0119" w:rsidP="003C2252">
      <w:pPr>
        <w:rPr>
          <w:color w:val="000000"/>
          <w:sz w:val="24"/>
          <w:szCs w:val="24"/>
          <w:lang w:val="kk"/>
        </w:rPr>
      </w:pPr>
      <w:r w:rsidRPr="00100B13">
        <w:rPr>
          <w:color w:val="000000"/>
          <w:sz w:val="24"/>
          <w:szCs w:val="24"/>
          <w:lang w:val="kk"/>
        </w:rPr>
        <w:t>- құпиялылыққа әсер етуді бағалау туралы есеп.</w:t>
      </w:r>
    </w:p>
    <w:p w14:paraId="1F3544B2" w14:textId="77777777" w:rsidR="003C2252" w:rsidRPr="00BD0119" w:rsidRDefault="00BD0119" w:rsidP="003C2252">
      <w:pPr>
        <w:rPr>
          <w:color w:val="000000"/>
          <w:sz w:val="24"/>
          <w:szCs w:val="24"/>
          <w:lang w:val="kk"/>
        </w:rPr>
      </w:pPr>
      <w:r w:rsidRPr="00100B13">
        <w:rPr>
          <w:color w:val="000000"/>
          <w:sz w:val="24"/>
          <w:szCs w:val="24"/>
          <w:lang w:val="kk"/>
        </w:rPr>
        <w:t>Мұндай түгендеу тізімінде оның дәлдігі мен толықтығына жауап беретін иесі болуы керек.</w:t>
      </w:r>
    </w:p>
    <w:p w14:paraId="19B483A7" w14:textId="77777777" w:rsidR="003226E1" w:rsidRPr="00BD0119" w:rsidRDefault="003226E1" w:rsidP="003C2252">
      <w:pPr>
        <w:rPr>
          <w:b/>
          <w:color w:val="000000"/>
          <w:sz w:val="24"/>
          <w:szCs w:val="24"/>
          <w:lang w:val="kk"/>
        </w:rPr>
      </w:pPr>
    </w:p>
    <w:p w14:paraId="59992A8B" w14:textId="40586200" w:rsidR="003C2252" w:rsidRPr="00100B13" w:rsidRDefault="00BD0119" w:rsidP="003C2252">
      <w:pPr>
        <w:rPr>
          <w:b/>
          <w:color w:val="000000"/>
          <w:sz w:val="24"/>
          <w:szCs w:val="24"/>
        </w:rPr>
      </w:pPr>
      <w:r w:rsidRPr="00100B13">
        <w:rPr>
          <w:b/>
          <w:color w:val="000000"/>
          <w:sz w:val="24"/>
          <w:szCs w:val="24"/>
          <w:lang w:val="kk"/>
        </w:rPr>
        <w:t>7.3 ДД қолжетімділік әкімшілері алдындағы міндеттемелер</w:t>
      </w:r>
    </w:p>
    <w:p w14:paraId="6401FF95"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570"/>
      </w:tblGrid>
      <w:tr w:rsidR="00E736D2" w14:paraId="70EE5B14" w14:textId="77777777" w:rsidTr="003C2252">
        <w:tc>
          <w:tcPr>
            <w:tcW w:w="9628" w:type="dxa"/>
          </w:tcPr>
          <w:p w14:paraId="3BB6DAA2" w14:textId="77777777" w:rsidR="003C2252" w:rsidRPr="00100B13" w:rsidRDefault="00BD0119" w:rsidP="003C2252">
            <w:pPr>
              <w:rPr>
                <w:color w:val="000000"/>
                <w:sz w:val="24"/>
                <w:szCs w:val="24"/>
              </w:rPr>
            </w:pPr>
            <w:r w:rsidRPr="00100B13">
              <w:rPr>
                <w:color w:val="000000"/>
                <w:sz w:val="24"/>
                <w:szCs w:val="24"/>
                <w:lang w:val="kk"/>
              </w:rPr>
              <w:t>Міндеті: ДД қолжетімділік әкімшілеріне олардың ДД өңдеу туралы тиісті ақпарат беруді және ДД әкімшілерінің ДД өңдеуге байланысты кез келген басқа қолданыстағы міндеттемелерін орындауды қамтамасыз ету.</w:t>
            </w:r>
          </w:p>
        </w:tc>
      </w:tr>
    </w:tbl>
    <w:p w14:paraId="59DD7AC0" w14:textId="77777777" w:rsidR="003C2252" w:rsidRPr="00100B13" w:rsidRDefault="00BD0119" w:rsidP="003C2252">
      <w:pPr>
        <w:rPr>
          <w:b/>
          <w:color w:val="000000"/>
          <w:sz w:val="24"/>
          <w:szCs w:val="24"/>
        </w:rPr>
      </w:pPr>
      <w:r w:rsidRPr="00100B13">
        <w:rPr>
          <w:b/>
          <w:color w:val="000000"/>
          <w:sz w:val="24"/>
          <w:szCs w:val="24"/>
          <w:lang w:val="kk"/>
        </w:rPr>
        <w:t>7.3.1 ДД қолжетімділік әкімшілері алдындағы міндеттемелерді анықтау және орындау</w:t>
      </w:r>
    </w:p>
    <w:p w14:paraId="20BAF783" w14:textId="77777777" w:rsidR="003C2252" w:rsidRPr="00100B13" w:rsidRDefault="00BD0119" w:rsidP="003C2252">
      <w:pPr>
        <w:rPr>
          <w:color w:val="000000"/>
          <w:sz w:val="24"/>
          <w:szCs w:val="24"/>
        </w:rPr>
      </w:pPr>
      <w:r w:rsidRPr="00100B13">
        <w:rPr>
          <w:b/>
          <w:color w:val="000000"/>
          <w:sz w:val="24"/>
          <w:szCs w:val="24"/>
          <w:lang w:val="kk"/>
        </w:rPr>
        <w:t>Басқару</w:t>
      </w:r>
    </w:p>
    <w:p w14:paraId="3FB62C50" w14:textId="77777777" w:rsidR="003C2252" w:rsidRPr="00100B13" w:rsidRDefault="00BD0119" w:rsidP="003C2252">
      <w:pPr>
        <w:rPr>
          <w:color w:val="000000"/>
          <w:sz w:val="24"/>
          <w:szCs w:val="24"/>
        </w:rPr>
      </w:pPr>
      <w:r w:rsidRPr="00100B13">
        <w:rPr>
          <w:color w:val="000000"/>
          <w:sz w:val="24"/>
          <w:szCs w:val="24"/>
          <w:lang w:val="kk"/>
        </w:rPr>
        <w:t>Ұйым өзінің құқықтық, нормативтік және іскерлік міндеттемелерін ДД өңдеуге байланысты ДД қолжетімділік әкімшілері алдында анықтап, құжаттауы және осы міндеттемелерді орындау үшін қаражат беруі тиіс.</w:t>
      </w:r>
    </w:p>
    <w:p w14:paraId="4ACEDD17"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7D04A800" w14:textId="77777777" w:rsidR="003C2252" w:rsidRPr="00100B13" w:rsidRDefault="00BD0119" w:rsidP="003C2252">
      <w:pPr>
        <w:rPr>
          <w:color w:val="000000"/>
          <w:sz w:val="24"/>
          <w:szCs w:val="24"/>
        </w:rPr>
      </w:pPr>
      <w:r w:rsidRPr="00100B13">
        <w:rPr>
          <w:color w:val="000000"/>
          <w:sz w:val="24"/>
          <w:szCs w:val="24"/>
          <w:lang w:val="kk"/>
        </w:rPr>
        <w:lastRenderedPageBreak/>
        <w:t>ДД қолжетімділік әкімшілерінің алдындағы міндеттемелер және оларды қолдау тәсілдері өкілеттіктер арасында әр түрлі болады.</w:t>
      </w:r>
    </w:p>
    <w:p w14:paraId="36ADF060"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әкімшілерінің алдындағы міндеттемелерді орындау үшін тиісті құралдарды қол жетімді және уақтылы ұсынатындығына кепілдік беруі керек. ДД қолжетімділік әкімшілері оның алдындағы міндеттемелердің орындалу дәрежесін және олардың қалай орындалатынын сипаттайтын нақты құжаттаманы, сондай-ақ олар өз сұрауларымен жүгіне алатын жаңартылған байланыс нүктесін ұсынуы керек.</w:t>
      </w:r>
    </w:p>
    <w:p w14:paraId="49EB6DC3" w14:textId="77777777" w:rsidR="003C2252" w:rsidRPr="00BD0119" w:rsidRDefault="00BD0119" w:rsidP="003C2252">
      <w:pPr>
        <w:rPr>
          <w:color w:val="000000"/>
          <w:sz w:val="24"/>
          <w:szCs w:val="24"/>
          <w:lang w:val="kk"/>
        </w:rPr>
      </w:pPr>
      <w:r w:rsidRPr="00100B13">
        <w:rPr>
          <w:color w:val="000000"/>
          <w:sz w:val="24"/>
          <w:szCs w:val="24"/>
          <w:lang w:val="kk"/>
        </w:rPr>
        <w:t>Байланыс нүктесі ДД жинау және келісім беру үшін пайдаланылатынға ұқсас түрде берілуі керек (мысалы, егер ДД электрондық пошта немесе веб-сайт арқылы жиналса, байланыс нүктесі телефон немесе факс сияқты балама емес, электрондық пошта немесе веб-сайт арқылы болуы керек).</w:t>
      </w:r>
    </w:p>
    <w:p w14:paraId="67DEB857" w14:textId="77777777" w:rsidR="003C2252" w:rsidRPr="00BD0119" w:rsidRDefault="00BD0119" w:rsidP="003C2252">
      <w:pPr>
        <w:rPr>
          <w:b/>
          <w:color w:val="000000"/>
          <w:sz w:val="24"/>
          <w:szCs w:val="24"/>
          <w:lang w:val="kk"/>
        </w:rPr>
      </w:pPr>
      <w:r w:rsidRPr="00100B13">
        <w:rPr>
          <w:b/>
          <w:color w:val="000000"/>
          <w:sz w:val="24"/>
          <w:szCs w:val="24"/>
          <w:lang w:val="kk"/>
        </w:rPr>
        <w:t>7.3.2 ДД қолжетімділік әкімшісі үшін ақпаратты анықтау Басқару</w:t>
      </w:r>
    </w:p>
    <w:p w14:paraId="6652CE06"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әкімшілеріне олардың ДД өңдеуге және осы ережені ұсыну мерзіміне қатысты берілуі керек ақпаратты анықтауға және құжаттауға тиіс.</w:t>
      </w:r>
    </w:p>
    <w:p w14:paraId="11B6B604"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9717845" w14:textId="77777777" w:rsidR="003C2252" w:rsidRPr="00BD0119" w:rsidRDefault="00BD0119" w:rsidP="003C2252">
      <w:pPr>
        <w:rPr>
          <w:color w:val="000000"/>
          <w:sz w:val="24"/>
          <w:szCs w:val="24"/>
          <w:lang w:val="kk"/>
        </w:rPr>
      </w:pPr>
      <w:r w:rsidRPr="00100B13">
        <w:rPr>
          <w:color w:val="000000"/>
          <w:sz w:val="24"/>
          <w:szCs w:val="24"/>
          <w:lang w:val="kk"/>
        </w:rPr>
        <w:t>Ұйым ұсыну мерзіміне қатысты, ақпарат әкімшілерге ДД қолжетімділік (мысалы, өңдеу алдында, оны сұраған сәттен бастап белгілі бір уақыт ішінде және т.б.), сондай-ақ ұсынылатын ақпарат түріне қатысты құқықтық, нормативтік және/немесе бизнес-талаптарды анықтауға тиіс.</w:t>
      </w:r>
    </w:p>
    <w:p w14:paraId="011FA71E" w14:textId="77777777" w:rsidR="003C2252" w:rsidRPr="00BD0119" w:rsidRDefault="00BD0119" w:rsidP="003C2252">
      <w:pPr>
        <w:rPr>
          <w:color w:val="000000"/>
          <w:sz w:val="24"/>
          <w:szCs w:val="24"/>
          <w:lang w:val="kk"/>
        </w:rPr>
      </w:pPr>
      <w:r w:rsidRPr="00100B13">
        <w:rPr>
          <w:color w:val="000000"/>
          <w:sz w:val="24"/>
          <w:szCs w:val="24"/>
          <w:lang w:val="kk"/>
        </w:rPr>
        <w:t>Талаптарға байланысты ақпарат хабарлама түрінде болуы мүмкін. ДД қолжетімділік әкімшілеріне берілуі мүмкін ақпарат түрлерінің мысалдары:</w:t>
      </w:r>
    </w:p>
    <w:p w14:paraId="365AD848" w14:textId="77777777" w:rsidR="003C2252" w:rsidRPr="00BD0119" w:rsidRDefault="00BD0119" w:rsidP="003C2252">
      <w:pPr>
        <w:rPr>
          <w:color w:val="000000"/>
          <w:sz w:val="24"/>
          <w:szCs w:val="24"/>
          <w:lang w:val="kk"/>
        </w:rPr>
      </w:pPr>
      <w:r w:rsidRPr="00100B13">
        <w:rPr>
          <w:color w:val="000000"/>
          <w:sz w:val="24"/>
          <w:szCs w:val="24"/>
          <w:lang w:val="kk"/>
        </w:rPr>
        <w:t>- өңдеу мақсаты туралы ақпарат;</w:t>
      </w:r>
    </w:p>
    <w:p w14:paraId="56280657" w14:textId="77777777" w:rsidR="003C2252" w:rsidRPr="00BD0119" w:rsidRDefault="00BD0119" w:rsidP="003C2252">
      <w:pPr>
        <w:rPr>
          <w:color w:val="000000"/>
          <w:sz w:val="24"/>
          <w:szCs w:val="24"/>
          <w:lang w:val="kk"/>
        </w:rPr>
      </w:pPr>
      <w:r w:rsidRPr="00100B13">
        <w:rPr>
          <w:color w:val="000000"/>
          <w:sz w:val="24"/>
          <w:szCs w:val="24"/>
          <w:lang w:val="kk"/>
        </w:rPr>
        <w:t>- ДД бақылаушысының немесе оның өкілінің байланыс деректері;</w:t>
      </w:r>
    </w:p>
    <w:p w14:paraId="58882826" w14:textId="77777777" w:rsidR="003C2252" w:rsidRPr="00BD0119" w:rsidRDefault="00BD0119" w:rsidP="003C2252">
      <w:pPr>
        <w:rPr>
          <w:color w:val="000000"/>
          <w:sz w:val="24"/>
          <w:szCs w:val="24"/>
          <w:lang w:val="kk"/>
        </w:rPr>
      </w:pPr>
      <w:r w:rsidRPr="00100B13">
        <w:rPr>
          <w:color w:val="000000"/>
          <w:sz w:val="24"/>
          <w:szCs w:val="24"/>
          <w:lang w:val="kk"/>
        </w:rPr>
        <w:t>- өңдеу үшін заңды негіздер туралы ақпарат;</w:t>
      </w:r>
    </w:p>
    <w:p w14:paraId="7A790CE6" w14:textId="77777777" w:rsidR="003C2252" w:rsidRPr="00BD0119" w:rsidRDefault="00BD0119" w:rsidP="003C2252">
      <w:pPr>
        <w:rPr>
          <w:color w:val="000000"/>
          <w:sz w:val="24"/>
          <w:szCs w:val="24"/>
          <w:lang w:val="kk"/>
        </w:rPr>
      </w:pPr>
      <w:r w:rsidRPr="00100B13">
        <w:rPr>
          <w:color w:val="000000"/>
          <w:sz w:val="24"/>
          <w:szCs w:val="24"/>
          <w:lang w:val="kk"/>
        </w:rPr>
        <w:t>- егер ДД қолжетімділік әкімшісінен тікелей алынбаса, ДД алу орны туралы ақпарат;</w:t>
      </w:r>
    </w:p>
    <w:p w14:paraId="10F0BE41" w14:textId="77777777" w:rsidR="003C2252" w:rsidRPr="00BD0119" w:rsidRDefault="00BD0119" w:rsidP="003C2252">
      <w:pPr>
        <w:rPr>
          <w:color w:val="000000"/>
          <w:sz w:val="24"/>
          <w:szCs w:val="24"/>
          <w:lang w:val="kk"/>
        </w:rPr>
      </w:pPr>
      <w:r w:rsidRPr="00100B13">
        <w:rPr>
          <w:color w:val="000000"/>
          <w:sz w:val="24"/>
          <w:szCs w:val="24"/>
          <w:lang w:val="kk"/>
        </w:rPr>
        <w:t>- ДД беру заңнамалық немесе шарттық талап болып табыла ма, және бұл орынды болған жағдайда, ДД бермеу ықтимал салдары туралы ақпарат;</w:t>
      </w:r>
    </w:p>
    <w:p w14:paraId="7EBF9043" w14:textId="77777777" w:rsidR="003C2252" w:rsidRPr="00BD0119" w:rsidRDefault="00BD0119" w:rsidP="003C2252">
      <w:pPr>
        <w:rPr>
          <w:color w:val="000000"/>
          <w:sz w:val="24"/>
          <w:szCs w:val="24"/>
          <w:lang w:val="kk"/>
        </w:rPr>
      </w:pPr>
      <w:r w:rsidRPr="00100B13">
        <w:rPr>
          <w:color w:val="000000"/>
          <w:sz w:val="24"/>
          <w:szCs w:val="24"/>
          <w:lang w:val="kk"/>
        </w:rPr>
        <w:t>- 7.3.1 анықтамасына сәйкес ДД қолжетімділік әкімшілерінің алдындағы міндеттемелер туралы және ДД қолжетімділік әкімшілерінің олардан, әсіресе қолжетімділік, өзгерту, түзету, жоюға сұрау салу, олардың ДД көшірмесін алу және өңдеуге қарсылық білдіру қатынасында қалай пайда ала алатындығы туралы ақпарат;</w:t>
      </w:r>
    </w:p>
    <w:p w14:paraId="160E5394" w14:textId="77777777" w:rsidR="003C2252" w:rsidRPr="00BD0119" w:rsidRDefault="00BD0119" w:rsidP="003C2252">
      <w:pPr>
        <w:rPr>
          <w:color w:val="000000"/>
          <w:sz w:val="24"/>
          <w:szCs w:val="24"/>
          <w:lang w:val="kk"/>
        </w:rPr>
      </w:pPr>
      <w:r w:rsidRPr="00100B13">
        <w:rPr>
          <w:color w:val="000000"/>
          <w:sz w:val="24"/>
          <w:szCs w:val="24"/>
          <w:lang w:val="kk"/>
        </w:rPr>
        <w:t>- ДД қолжетімділік әкімшісі келісімді қалай қайтарып ала алатындығы туралы ақпарат;</w:t>
      </w:r>
    </w:p>
    <w:p w14:paraId="3EA90458" w14:textId="77777777" w:rsidR="003C2252" w:rsidRPr="00BD0119" w:rsidRDefault="00BD0119" w:rsidP="003C2252">
      <w:pPr>
        <w:rPr>
          <w:color w:val="000000"/>
          <w:sz w:val="24"/>
          <w:szCs w:val="24"/>
          <w:lang w:val="kk"/>
        </w:rPr>
      </w:pPr>
      <w:r w:rsidRPr="00100B13">
        <w:rPr>
          <w:color w:val="000000"/>
          <w:sz w:val="24"/>
          <w:szCs w:val="24"/>
          <w:lang w:val="kk"/>
        </w:rPr>
        <w:t>- ДД беру туралы ақпарат;</w:t>
      </w:r>
    </w:p>
    <w:p w14:paraId="75188AEB" w14:textId="77777777" w:rsidR="003C2252" w:rsidRPr="00BD0119" w:rsidRDefault="00BD0119" w:rsidP="003C2252">
      <w:pPr>
        <w:rPr>
          <w:color w:val="000000"/>
          <w:sz w:val="24"/>
          <w:szCs w:val="24"/>
          <w:lang w:val="kk"/>
        </w:rPr>
      </w:pPr>
      <w:r w:rsidRPr="00100B13">
        <w:rPr>
          <w:color w:val="000000"/>
          <w:sz w:val="24"/>
          <w:szCs w:val="24"/>
          <w:lang w:val="kk"/>
        </w:rPr>
        <w:t>- ДД алушылар немесе алушылардың санаттары туралы ақпарат;</w:t>
      </w:r>
    </w:p>
    <w:p w14:paraId="4996493D" w14:textId="77777777" w:rsidR="003C2252" w:rsidRPr="00BD0119" w:rsidRDefault="00BD0119" w:rsidP="003C2252">
      <w:pPr>
        <w:rPr>
          <w:color w:val="000000"/>
          <w:sz w:val="24"/>
          <w:szCs w:val="24"/>
          <w:lang w:val="kk"/>
        </w:rPr>
      </w:pPr>
      <w:r w:rsidRPr="00100B13">
        <w:rPr>
          <w:color w:val="000000"/>
          <w:sz w:val="24"/>
          <w:szCs w:val="24"/>
          <w:lang w:val="kk"/>
        </w:rPr>
        <w:t>- ДД сақтау мерзімі туралы ақпарат;</w:t>
      </w:r>
    </w:p>
    <w:p w14:paraId="25848A58" w14:textId="77777777" w:rsidR="003C2252" w:rsidRPr="00BD0119" w:rsidRDefault="00BD0119" w:rsidP="003C2252">
      <w:pPr>
        <w:rPr>
          <w:color w:val="000000"/>
          <w:sz w:val="24"/>
          <w:szCs w:val="24"/>
          <w:lang w:val="kk"/>
        </w:rPr>
      </w:pPr>
      <w:r w:rsidRPr="00100B13">
        <w:rPr>
          <w:color w:val="000000"/>
          <w:sz w:val="24"/>
          <w:szCs w:val="24"/>
          <w:lang w:val="kk"/>
        </w:rPr>
        <w:t>- ДД автоматтандырылған өңдеу негізінде автоматтандырылған шешім қабылдауды пайдалану туралы ақпарат;</w:t>
      </w:r>
    </w:p>
    <w:p w14:paraId="68BC1BFF" w14:textId="77777777" w:rsidR="003C2252" w:rsidRPr="00BD0119" w:rsidRDefault="00BD0119" w:rsidP="003C2252">
      <w:pPr>
        <w:rPr>
          <w:color w:val="000000"/>
          <w:sz w:val="24"/>
          <w:szCs w:val="24"/>
          <w:lang w:val="kk"/>
        </w:rPr>
      </w:pPr>
      <w:r w:rsidRPr="00100B13">
        <w:rPr>
          <w:color w:val="000000"/>
          <w:sz w:val="24"/>
          <w:szCs w:val="24"/>
          <w:lang w:val="kk"/>
        </w:rPr>
        <w:t>- шағым беру құқығы және осындай шағым беру тәртібі туралы ақпарат;</w:t>
      </w:r>
    </w:p>
    <w:p w14:paraId="138AF129" w14:textId="0E60F7FF" w:rsidR="003C2252" w:rsidRPr="00BD0119" w:rsidRDefault="00BD0119" w:rsidP="003C2252">
      <w:pPr>
        <w:rPr>
          <w:color w:val="000000"/>
          <w:sz w:val="24"/>
          <w:szCs w:val="24"/>
          <w:lang w:val="kk"/>
        </w:rPr>
      </w:pPr>
      <w:r w:rsidRPr="00100B13">
        <w:rPr>
          <w:color w:val="000000"/>
          <w:sz w:val="24"/>
          <w:szCs w:val="24"/>
          <w:lang w:val="kk"/>
        </w:rPr>
        <w:t xml:space="preserve">- ақпарат берілетін жиілік туралы ақпарат (мысалы, </w:t>
      </w:r>
      <w:r>
        <w:rPr>
          <w:color w:val="000000"/>
          <w:sz w:val="24"/>
          <w:szCs w:val="24"/>
          <w:lang w:val="kk"/>
        </w:rPr>
        <w:t>«</w:t>
      </w:r>
      <w:r w:rsidRPr="00100B13">
        <w:rPr>
          <w:color w:val="000000"/>
          <w:sz w:val="24"/>
          <w:szCs w:val="24"/>
          <w:lang w:val="kk"/>
        </w:rPr>
        <w:t>дәл мерзімінде</w:t>
      </w:r>
      <w:r>
        <w:rPr>
          <w:color w:val="000000"/>
          <w:sz w:val="24"/>
          <w:szCs w:val="24"/>
          <w:lang w:val="kk"/>
        </w:rPr>
        <w:t>»</w:t>
      </w:r>
      <w:r w:rsidRPr="00100B13">
        <w:rPr>
          <w:color w:val="000000"/>
          <w:sz w:val="24"/>
          <w:szCs w:val="24"/>
          <w:lang w:val="kk"/>
        </w:rPr>
        <w:t xml:space="preserve"> хабарлама, ұйым айқындаған жиілік және т.б.).</w:t>
      </w:r>
    </w:p>
    <w:p w14:paraId="54527E78" w14:textId="77777777" w:rsidR="003C2252" w:rsidRPr="00BD0119" w:rsidRDefault="00BD0119" w:rsidP="003C2252">
      <w:pPr>
        <w:rPr>
          <w:color w:val="000000"/>
          <w:sz w:val="24"/>
          <w:szCs w:val="24"/>
          <w:lang w:val="kk"/>
        </w:rPr>
      </w:pPr>
      <w:r w:rsidRPr="00100B13">
        <w:rPr>
          <w:color w:val="000000"/>
          <w:sz w:val="24"/>
          <w:szCs w:val="24"/>
          <w:lang w:val="kk"/>
        </w:rPr>
        <w:t>Егер ДД өңдеу мақсаттары өзгертілсе немесе кеңейтілсе, ұйым жаңартылған ақпаратты ұсынуы керек.</w:t>
      </w:r>
    </w:p>
    <w:p w14:paraId="7BCAB3DB" w14:textId="77777777" w:rsidR="003C2252" w:rsidRPr="00BD0119" w:rsidRDefault="00BD0119" w:rsidP="003C2252">
      <w:pPr>
        <w:rPr>
          <w:b/>
          <w:color w:val="000000"/>
          <w:sz w:val="24"/>
          <w:szCs w:val="24"/>
          <w:lang w:val="kk"/>
        </w:rPr>
      </w:pPr>
      <w:r w:rsidRPr="00100B13">
        <w:rPr>
          <w:b/>
          <w:color w:val="000000"/>
          <w:sz w:val="24"/>
          <w:szCs w:val="24"/>
          <w:lang w:val="kk"/>
        </w:rPr>
        <w:t xml:space="preserve">7.3.3 ДД қолжетімділік әкімшілеріне ақпарат беру </w:t>
      </w:r>
    </w:p>
    <w:p w14:paraId="2A62D8D6"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2D256262" w14:textId="3EBCAC13"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әкімшілеріне ДД меншік иесін анықтайтын және олардың ДД өңделуін сипаттайтын анық және оңай қолжетімді ақпарат беруі тиіс.</w:t>
      </w:r>
    </w:p>
    <w:p w14:paraId="0E3C1EE0"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33791F9D" w14:textId="77777777" w:rsidR="003C2252" w:rsidRPr="00BD0119" w:rsidRDefault="00BD0119" w:rsidP="003C2252">
      <w:pPr>
        <w:rPr>
          <w:color w:val="000000"/>
          <w:sz w:val="24"/>
          <w:szCs w:val="24"/>
          <w:lang w:val="kk"/>
        </w:rPr>
      </w:pPr>
      <w:r w:rsidRPr="00100B13">
        <w:rPr>
          <w:color w:val="000000"/>
          <w:sz w:val="24"/>
          <w:szCs w:val="24"/>
          <w:lang w:val="kk"/>
        </w:rPr>
        <w:t xml:space="preserve">Ұйым ДД қолжетімділік әкімшілеріне 7.3.2-де егжей-тегжейлі сипатталған </w:t>
      </w:r>
      <w:r w:rsidRPr="00100B13">
        <w:rPr>
          <w:color w:val="000000"/>
          <w:sz w:val="24"/>
          <w:szCs w:val="24"/>
          <w:lang w:val="kk"/>
        </w:rPr>
        <w:lastRenderedPageBreak/>
        <w:t>ақпаратты мақсатты аудиторияға байланысты анық және түсінікті тілді пайдалана отырып, уақтылы, қысқа, толық, мөлдір, түсінікті және оңай қолжетімді нысанда ұсынуы тиіс.</w:t>
      </w:r>
    </w:p>
    <w:p w14:paraId="48BE9244" w14:textId="77777777" w:rsidR="003C2252" w:rsidRPr="00BD0119" w:rsidRDefault="00BD0119" w:rsidP="003C2252">
      <w:pPr>
        <w:rPr>
          <w:color w:val="000000"/>
          <w:sz w:val="24"/>
          <w:szCs w:val="24"/>
          <w:lang w:val="kk"/>
        </w:rPr>
      </w:pPr>
      <w:r w:rsidRPr="00100B13">
        <w:rPr>
          <w:color w:val="000000"/>
          <w:sz w:val="24"/>
          <w:szCs w:val="24"/>
          <w:lang w:val="kk"/>
        </w:rPr>
        <w:t>Тиісті жағдайларда ДД жинау уақытында ақпарат берілуі тиіс. Ол үнемі қолжетімді болуы керек.</w:t>
      </w:r>
    </w:p>
    <w:p w14:paraId="51FE1870" w14:textId="77777777" w:rsidR="003C2252" w:rsidRPr="00BD0119" w:rsidRDefault="003C2252" w:rsidP="003C2252">
      <w:pPr>
        <w:rPr>
          <w:color w:val="000000"/>
          <w:sz w:val="24"/>
          <w:szCs w:val="24"/>
          <w:lang w:val="kk"/>
        </w:rPr>
      </w:pPr>
    </w:p>
    <w:p w14:paraId="1BFC6372" w14:textId="79F09C89" w:rsidR="003C2252" w:rsidRPr="00BD0119" w:rsidRDefault="00BD0119" w:rsidP="003C2252">
      <w:pPr>
        <w:rPr>
          <w:color w:val="000000"/>
          <w:lang w:val="kk"/>
        </w:rPr>
      </w:pPr>
      <w:r w:rsidRPr="00100B13">
        <w:rPr>
          <w:color w:val="000000"/>
          <w:lang w:val="kk"/>
        </w:rPr>
        <w:t>Ескертпе - Ббелгішелер мен суреттер ДД қолжетімділік әкімшісі үшін пайдалы болуы мүмкін, бұл ұсынылған өңдеуге көзбен шолу жасайды.</w:t>
      </w:r>
    </w:p>
    <w:p w14:paraId="3C7FCF53" w14:textId="77777777" w:rsidR="003C2252" w:rsidRPr="00BD0119" w:rsidRDefault="003C2252" w:rsidP="003C2252">
      <w:pPr>
        <w:rPr>
          <w:color w:val="000000"/>
          <w:sz w:val="24"/>
          <w:szCs w:val="24"/>
          <w:lang w:val="kk"/>
        </w:rPr>
      </w:pPr>
    </w:p>
    <w:p w14:paraId="0E4184DD" w14:textId="77777777" w:rsidR="003C2252" w:rsidRPr="00BD0119" w:rsidRDefault="00BD0119" w:rsidP="003C2252">
      <w:pPr>
        <w:rPr>
          <w:b/>
          <w:color w:val="000000"/>
          <w:sz w:val="24"/>
          <w:szCs w:val="24"/>
          <w:lang w:val="kk"/>
        </w:rPr>
      </w:pPr>
      <w:r w:rsidRPr="00100B13">
        <w:rPr>
          <w:b/>
          <w:color w:val="000000"/>
          <w:sz w:val="24"/>
          <w:szCs w:val="24"/>
          <w:lang w:val="kk"/>
        </w:rPr>
        <w:t>7.3.4 Келісімді өзгерту немесе кері қайтарып алу алгоритмін ұсыну</w:t>
      </w:r>
    </w:p>
    <w:p w14:paraId="0292C05F"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52EAA4D3"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әкімшілеріне өзінің келісімін өзгерту немесе қайтарып алу алгоритмін ұсынуы керек.</w:t>
      </w:r>
    </w:p>
    <w:p w14:paraId="43CDF8D0"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4FCF1DA0" w14:textId="77777777" w:rsidR="003C2252" w:rsidRPr="00BD0119" w:rsidRDefault="00BD0119" w:rsidP="003C2252">
      <w:pPr>
        <w:rPr>
          <w:color w:val="000000"/>
          <w:sz w:val="24"/>
          <w:szCs w:val="24"/>
          <w:lang w:val="kk"/>
        </w:rPr>
      </w:pPr>
      <w:r w:rsidRPr="00100B13">
        <w:rPr>
          <w:color w:val="000000"/>
          <w:sz w:val="24"/>
          <w:szCs w:val="24"/>
          <w:lang w:val="kk"/>
        </w:rPr>
        <w:t>Ұйым әрдайым ДД қолжетімділік әкімшілерін келісімді қайтарып алуға байланысты құқықтары туралы хабардар етуі керек (ол өкілеттіктерге байланысты өзгеруі мүмкін) және бұл үшін алгоритм ұсынуы керек. Қаражат алу үшін қолданылатын алгоритм жүйеге байланысты; ол мүмкіндігінше келісім алу үшін қолданылатын алгоритмдерге сәйкес келуі керек. Мысалы, егер келісім электрондық пошта немесе веб-сайт арқылы алынған болса, оны қайтарып алу алгоритмі телефон немесе факс сияқты балама шешім емес, бірдей болуы керек.</w:t>
      </w:r>
    </w:p>
    <w:p w14:paraId="57B069B3" w14:textId="21EFC8A9" w:rsidR="003C2252" w:rsidRPr="00BD0119" w:rsidRDefault="00BD0119" w:rsidP="003C2252">
      <w:pPr>
        <w:rPr>
          <w:color w:val="000000"/>
          <w:sz w:val="24"/>
          <w:szCs w:val="24"/>
          <w:lang w:val="kk"/>
        </w:rPr>
      </w:pPr>
      <w:r w:rsidRPr="00100B13">
        <w:rPr>
          <w:color w:val="000000"/>
          <w:sz w:val="24"/>
          <w:szCs w:val="24"/>
          <w:lang w:val="kk"/>
        </w:rPr>
        <w:t>Келісімді өзгерту ДД өңдеуге шектеулер қоюды қамтуы мүмкін, бұл ДД меншік иесіне кейбір жағдайларда ДД жоюды шектеуді қамтуы мүмкін.</w:t>
      </w:r>
    </w:p>
    <w:p w14:paraId="25D3EB6B"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 әкімшіге өзінің келісімін өзгерту немесе қайтарып алу мерзімдері мен әдістеріне ДД қолжетімділігіне шектеулер қояды.</w:t>
      </w:r>
    </w:p>
    <w:p w14:paraId="4DFB3738" w14:textId="77777777" w:rsidR="003C2252" w:rsidRPr="00BD0119" w:rsidRDefault="00BD0119" w:rsidP="003C2252">
      <w:pPr>
        <w:rPr>
          <w:color w:val="000000"/>
          <w:sz w:val="24"/>
          <w:szCs w:val="24"/>
          <w:lang w:val="kk"/>
        </w:rPr>
      </w:pPr>
      <w:r w:rsidRPr="00100B13">
        <w:rPr>
          <w:color w:val="000000"/>
          <w:sz w:val="24"/>
          <w:szCs w:val="24"/>
          <w:lang w:val="kk"/>
        </w:rPr>
        <w:t>Ұйым келісімді кері қайтарып алу немесе өзгерту туралы кез-келген сұрауды келісімнің жазбасына ұқсас түрде тіркеуі керек.</w:t>
      </w:r>
    </w:p>
    <w:p w14:paraId="398246E5" w14:textId="77777777" w:rsidR="003C2252" w:rsidRPr="00BD0119" w:rsidRDefault="00BD0119" w:rsidP="003C2252">
      <w:pPr>
        <w:rPr>
          <w:color w:val="000000"/>
          <w:sz w:val="24"/>
          <w:szCs w:val="24"/>
          <w:lang w:val="kk"/>
        </w:rPr>
      </w:pPr>
      <w:r w:rsidRPr="00100B13">
        <w:rPr>
          <w:color w:val="000000"/>
          <w:sz w:val="24"/>
          <w:szCs w:val="24"/>
          <w:lang w:val="kk"/>
        </w:rPr>
        <w:t>Келісімнің кез келген өзгерісі уәкілетті пайдаланушыларға және тиісті үшінші тұлғаларға тиісті жүйелер арқылы берілуге тиіс.</w:t>
      </w:r>
    </w:p>
    <w:p w14:paraId="55E69A14" w14:textId="77777777" w:rsidR="003C2252" w:rsidRPr="00BD0119" w:rsidRDefault="00BD0119" w:rsidP="003C2252">
      <w:pPr>
        <w:rPr>
          <w:color w:val="000000"/>
          <w:sz w:val="24"/>
          <w:szCs w:val="24"/>
          <w:lang w:val="kk"/>
        </w:rPr>
      </w:pPr>
      <w:r w:rsidRPr="00100B13">
        <w:rPr>
          <w:color w:val="000000"/>
          <w:sz w:val="24"/>
          <w:szCs w:val="24"/>
          <w:lang w:val="kk"/>
        </w:rPr>
        <w:t>Ұйым жауап беру уақытын анықтауы керек және оған сәйкес сұраулар өңделуі керек.</w:t>
      </w:r>
    </w:p>
    <w:p w14:paraId="0AB1D7C5" w14:textId="77777777" w:rsidR="003C2252" w:rsidRPr="00BD0119" w:rsidRDefault="00BD0119" w:rsidP="003C2252">
      <w:pPr>
        <w:rPr>
          <w:b/>
          <w:color w:val="000000"/>
          <w:sz w:val="24"/>
          <w:szCs w:val="24"/>
          <w:lang w:val="kk"/>
        </w:rPr>
      </w:pPr>
      <w:r w:rsidRPr="00100B13">
        <w:rPr>
          <w:b/>
          <w:color w:val="000000"/>
          <w:sz w:val="24"/>
          <w:szCs w:val="24"/>
          <w:lang w:val="kk"/>
        </w:rPr>
        <w:t>Қосымша ақпарат</w:t>
      </w:r>
    </w:p>
    <w:p w14:paraId="63AF669F" w14:textId="77777777" w:rsidR="003C2252" w:rsidRPr="00BD0119" w:rsidRDefault="00BD0119" w:rsidP="003C2252">
      <w:pPr>
        <w:rPr>
          <w:color w:val="000000"/>
          <w:sz w:val="24"/>
          <w:szCs w:val="24"/>
          <w:lang w:val="kk"/>
        </w:rPr>
      </w:pPr>
      <w:r w:rsidRPr="00100B13">
        <w:rPr>
          <w:color w:val="000000"/>
          <w:sz w:val="24"/>
          <w:szCs w:val="24"/>
          <w:lang w:val="kk"/>
        </w:rPr>
        <w:t>ДД нақты өңдеуге келісім алынған кезде, еске түсіргенге дейін орындалған барлық ДД өңдеу әдетте тиісті деп саналуы керек, бірақ мұндай өңдеудің нәтижелері жаңа өңдеу үшін пайдаланылмауы керек. Мысалы, егер ДД қолжетімділік әкімшісі профильді тексеруге келісімін қайтарса, оның профилі бұдан былай пайдаланылмауы немесе кеңес алмауы керек.</w:t>
      </w:r>
    </w:p>
    <w:p w14:paraId="4AF53D65" w14:textId="77777777" w:rsidR="003C2252" w:rsidRPr="00BD0119" w:rsidRDefault="00BD0119" w:rsidP="003C2252">
      <w:pPr>
        <w:rPr>
          <w:b/>
          <w:color w:val="000000"/>
          <w:sz w:val="24"/>
          <w:szCs w:val="24"/>
          <w:lang w:val="kk"/>
        </w:rPr>
      </w:pPr>
      <w:r w:rsidRPr="00100B13">
        <w:rPr>
          <w:b/>
          <w:color w:val="000000"/>
          <w:sz w:val="24"/>
          <w:szCs w:val="24"/>
          <w:lang w:val="kk"/>
        </w:rPr>
        <w:t>7.3.5 ДД өңдеуге қарсылық алгоритмін ұсыну</w:t>
      </w:r>
    </w:p>
    <w:p w14:paraId="3D412A1A"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07F8FC31" w14:textId="77777777" w:rsidR="003C2252" w:rsidRPr="00BD0119" w:rsidRDefault="00BD0119" w:rsidP="003C2252">
      <w:pPr>
        <w:rPr>
          <w:color w:val="000000"/>
          <w:sz w:val="24"/>
          <w:szCs w:val="24"/>
          <w:lang w:val="kk"/>
        </w:rPr>
      </w:pPr>
      <w:r w:rsidRPr="00100B13">
        <w:rPr>
          <w:color w:val="000000"/>
          <w:sz w:val="24"/>
          <w:szCs w:val="24"/>
          <w:lang w:val="kk"/>
        </w:rPr>
        <w:t>Ұйым әкімшілерге ДД қолжетімділікті олардың ДД өңдеуге қарсылық механизмін ұсынуы керек.</w:t>
      </w:r>
    </w:p>
    <w:p w14:paraId="75EFA7FC"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060C53A1"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ДД қолжетімділік әкімшілеріне олардың ДД өңдеуге қарсылық білдіру құқығы беріледі. Заңнаманың және / немесе осындай өкілеттіктерді реттеудің қолданылу аясына жататын ұйымдар ДД қолжетімділік әкімшілеріне осы құқықты іске асыруға мүмкіндік беретін тиісті шаралар қабылдайтындығына кепілдік беруге тиіс.</w:t>
      </w:r>
    </w:p>
    <w:p w14:paraId="21F0FC51" w14:textId="77777777" w:rsidR="003C2252" w:rsidRPr="00BD0119" w:rsidRDefault="00BD0119" w:rsidP="003C2252">
      <w:pPr>
        <w:rPr>
          <w:color w:val="000000"/>
          <w:sz w:val="24"/>
          <w:szCs w:val="24"/>
          <w:lang w:val="kk"/>
        </w:rPr>
      </w:pPr>
      <w:r w:rsidRPr="00100B13">
        <w:rPr>
          <w:color w:val="000000"/>
          <w:sz w:val="24"/>
          <w:szCs w:val="24"/>
          <w:lang w:val="kk"/>
        </w:rPr>
        <w:t xml:space="preserve">Ұйым ДД қолжетімділік әкімшілерінің өңдеуге қарсы қарсылықтарына байланысты заңды және нормативтік талаптарды құжаттауы керек (мысалы, тікелей маркетинг мақсатында ДД өңдеуге қатысты қарсылықтар). Ұйым әкімшілерге осындай жағдайларда </w:t>
      </w:r>
      <w:r w:rsidRPr="00100B13">
        <w:rPr>
          <w:color w:val="000000"/>
          <w:sz w:val="24"/>
          <w:szCs w:val="24"/>
          <w:lang w:val="kk"/>
        </w:rPr>
        <w:lastRenderedPageBreak/>
        <w:t>қарсылық білдіру мүмкіндігі туралы ақпарат беруі керек. Қарсылық алгоритмдері әртүрлі болуы мүмкін, бірақ олар ұсынылатын қызмет түріне сәйкес келуі керек (мысалы, онлайн қызметтер бұл мүмкіндікті желіде ұсынуы керек).</w:t>
      </w:r>
    </w:p>
    <w:p w14:paraId="350C6513" w14:textId="2439B6A8" w:rsidR="003C2252" w:rsidRPr="00BD0119" w:rsidRDefault="00BD0119" w:rsidP="003C2252">
      <w:pPr>
        <w:rPr>
          <w:b/>
          <w:color w:val="000000"/>
          <w:sz w:val="24"/>
          <w:szCs w:val="24"/>
          <w:lang w:val="kk"/>
        </w:rPr>
      </w:pPr>
      <w:r w:rsidRPr="00100B13">
        <w:rPr>
          <w:b/>
          <w:color w:val="000000"/>
          <w:sz w:val="24"/>
          <w:szCs w:val="24"/>
          <w:lang w:val="kk"/>
        </w:rPr>
        <w:t xml:space="preserve">7.3.6 Қолжетімділік, түзету және / немесе жою </w:t>
      </w:r>
    </w:p>
    <w:p w14:paraId="378E65D7"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6CE5BE12" w14:textId="77775B9F" w:rsidR="003C2252" w:rsidRPr="00BD0119" w:rsidRDefault="00BD0119" w:rsidP="003C2252">
      <w:pPr>
        <w:rPr>
          <w:color w:val="000000"/>
          <w:sz w:val="24"/>
          <w:szCs w:val="24"/>
          <w:lang w:val="kk"/>
        </w:rPr>
      </w:pPr>
      <w:r w:rsidRPr="00100B13">
        <w:rPr>
          <w:color w:val="000000"/>
          <w:sz w:val="24"/>
          <w:szCs w:val="24"/>
          <w:lang w:val="kk"/>
        </w:rPr>
        <w:t xml:space="preserve">Ұйым ДД қолжетімділік, түзету және/немесе оларды жою жөніндегі ДД қолжетімділік әкімшілері алдындағы өз міндеттемелерін орындау үшін саясатты, </w:t>
      </w:r>
      <w:r>
        <w:rPr>
          <w:color w:val="000000"/>
          <w:sz w:val="24"/>
          <w:szCs w:val="24"/>
          <w:lang w:val="kk"/>
        </w:rPr>
        <w:t>процедураларды</w:t>
      </w:r>
      <w:r w:rsidRPr="00100B13">
        <w:rPr>
          <w:color w:val="000000"/>
          <w:sz w:val="24"/>
          <w:szCs w:val="24"/>
          <w:lang w:val="kk"/>
        </w:rPr>
        <w:t xml:space="preserve"> және/немесе механизмдерді енгізуге тиіс.</w:t>
      </w:r>
    </w:p>
    <w:p w14:paraId="44B9B7FE"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3D46411" w14:textId="3C2F0D7B" w:rsidR="003C2252" w:rsidRPr="00BD0119" w:rsidRDefault="00BD0119" w:rsidP="003C2252">
      <w:pPr>
        <w:rPr>
          <w:color w:val="000000"/>
          <w:sz w:val="24"/>
          <w:szCs w:val="24"/>
          <w:lang w:val="kk"/>
        </w:rPr>
      </w:pPr>
      <w:r w:rsidRPr="00100B13">
        <w:rPr>
          <w:color w:val="000000"/>
          <w:sz w:val="24"/>
          <w:szCs w:val="24"/>
          <w:lang w:val="kk"/>
        </w:rPr>
        <w:t xml:space="preserve">Ұйым, егер талап етілсе және негізсіз кідіріссіз, ДД қолжетімділік әкімшілеріне өзінің ДД қолжетімділігіне, түзетуге және жоюға мүмкіндік беретін саясатты, </w:t>
      </w:r>
      <w:r>
        <w:rPr>
          <w:color w:val="000000"/>
          <w:sz w:val="24"/>
          <w:szCs w:val="24"/>
          <w:lang w:val="kk"/>
        </w:rPr>
        <w:t>процедураларды</w:t>
      </w:r>
      <w:r w:rsidRPr="00100B13">
        <w:rPr>
          <w:color w:val="000000"/>
          <w:sz w:val="24"/>
          <w:szCs w:val="24"/>
          <w:lang w:val="kk"/>
        </w:rPr>
        <w:t xml:space="preserve"> және/немесе механизмдерді енгізуге тиіс.</w:t>
      </w:r>
    </w:p>
    <w:p w14:paraId="260F9D05" w14:textId="77777777" w:rsidR="003C2252" w:rsidRPr="00BD0119" w:rsidRDefault="00BD0119" w:rsidP="003C2252">
      <w:pPr>
        <w:rPr>
          <w:color w:val="000000"/>
          <w:sz w:val="24"/>
          <w:szCs w:val="24"/>
          <w:lang w:val="kk"/>
        </w:rPr>
      </w:pPr>
      <w:r w:rsidRPr="00100B13">
        <w:rPr>
          <w:color w:val="000000"/>
          <w:sz w:val="24"/>
          <w:szCs w:val="24"/>
          <w:lang w:val="kk"/>
        </w:rPr>
        <w:t>Ұйым жауап беру уақытын анықтауы керек және оған сәйкес сұраулар өңделуі керек.</w:t>
      </w:r>
    </w:p>
    <w:p w14:paraId="40078F2D" w14:textId="4B364DFC" w:rsidR="003C2252" w:rsidRPr="00BD0119" w:rsidRDefault="00BD0119" w:rsidP="003C2252">
      <w:pPr>
        <w:rPr>
          <w:color w:val="000000"/>
          <w:sz w:val="24"/>
          <w:szCs w:val="24"/>
          <w:lang w:val="kk"/>
        </w:rPr>
      </w:pPr>
      <w:r w:rsidRPr="00100B13">
        <w:rPr>
          <w:color w:val="000000"/>
          <w:sz w:val="24"/>
          <w:szCs w:val="24"/>
          <w:lang w:val="kk"/>
        </w:rPr>
        <w:t>Кез келген түзетулерді немесе алып тастауды жүйе арқылы және/немесе авторландырылған пайдаланушыларға беру, сондай-ақ ДД берілген үшінші тұлғаларға (7.3.7.қараңыз) беру керек.</w:t>
      </w:r>
    </w:p>
    <w:p w14:paraId="7D0C7A53" w14:textId="77777777" w:rsidR="003C2252" w:rsidRPr="00BD0119" w:rsidRDefault="003C2252" w:rsidP="003C2252">
      <w:pPr>
        <w:rPr>
          <w:color w:val="000000"/>
          <w:lang w:val="kk"/>
        </w:rPr>
      </w:pPr>
    </w:p>
    <w:p w14:paraId="62BDBF35" w14:textId="614598CB" w:rsidR="003C2252" w:rsidRPr="00BD0119" w:rsidRDefault="00BD0119" w:rsidP="003C2252">
      <w:pPr>
        <w:rPr>
          <w:color w:val="000000"/>
          <w:lang w:val="kk"/>
        </w:rPr>
      </w:pPr>
      <w:r w:rsidRPr="00100B13">
        <w:rPr>
          <w:color w:val="000000"/>
          <w:lang w:val="kk"/>
        </w:rPr>
        <w:t>Ескертпе - 7.5.3-те көрсетілген басқару элементі жасаған жазбалар бұған көмектесе алады.</w:t>
      </w:r>
    </w:p>
    <w:p w14:paraId="245D343D" w14:textId="77777777" w:rsidR="003C2252" w:rsidRPr="00BD0119" w:rsidRDefault="003C2252" w:rsidP="003C2252">
      <w:pPr>
        <w:rPr>
          <w:color w:val="000000"/>
          <w:sz w:val="24"/>
          <w:szCs w:val="24"/>
          <w:lang w:val="kk"/>
        </w:rPr>
      </w:pPr>
    </w:p>
    <w:p w14:paraId="26A9D5CA" w14:textId="4B3F5D46" w:rsidR="003C2252" w:rsidRPr="00BD0119" w:rsidRDefault="00BD0119" w:rsidP="003C2252">
      <w:pPr>
        <w:rPr>
          <w:color w:val="000000"/>
          <w:sz w:val="24"/>
          <w:szCs w:val="24"/>
          <w:lang w:val="kk"/>
        </w:rPr>
      </w:pPr>
      <w:r w:rsidRPr="00100B13">
        <w:rPr>
          <w:color w:val="000000"/>
          <w:sz w:val="24"/>
          <w:szCs w:val="24"/>
          <w:lang w:val="kk"/>
        </w:rPr>
        <w:t xml:space="preserve">Ұйым ДД қолжетімділік әкімшісімен деректердің дәлдігі немесе түзетілуі туралы дау туындауы мүмкін кезде пайдалану үшін саясатты, </w:t>
      </w:r>
      <w:r>
        <w:rPr>
          <w:color w:val="000000"/>
          <w:sz w:val="24"/>
          <w:szCs w:val="24"/>
          <w:lang w:val="kk"/>
        </w:rPr>
        <w:t>процедураларды</w:t>
      </w:r>
      <w:r w:rsidRPr="00100B13">
        <w:rPr>
          <w:color w:val="000000"/>
          <w:sz w:val="24"/>
          <w:szCs w:val="24"/>
          <w:lang w:val="kk"/>
        </w:rPr>
        <w:t xml:space="preserve"> және/немесе механизмдерді енгізуге тиіс. Осы саясаттар, </w:t>
      </w:r>
      <w:r>
        <w:rPr>
          <w:color w:val="000000"/>
          <w:sz w:val="24"/>
          <w:szCs w:val="24"/>
          <w:lang w:val="kk"/>
        </w:rPr>
        <w:t>процедуралар</w:t>
      </w:r>
      <w:r w:rsidRPr="00100B13">
        <w:rPr>
          <w:color w:val="000000"/>
          <w:sz w:val="24"/>
          <w:szCs w:val="24"/>
          <w:lang w:val="kk"/>
        </w:rPr>
        <w:t xml:space="preserve"> және / немесе тетіктер ДД қолжетімділік әкімшісін қандай өзгерістер енгізілгені және түзетулер енгізілмеу себептері (егер ол болса) туралы хабардар етуді қамтуға тиіс.</w:t>
      </w:r>
    </w:p>
    <w:p w14:paraId="5C7B60C0"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 әкімшіге ДД қолжетімділікке олардың ДД түзетуге немесе жоюға сұрау салудың мерзімдері мен тәсілдеріне шектеулер қояды. Ұйымдар бұл шектеулерді қолданыстағы деп анықтап, олар туралы уақтылы хабардар етуі керек.</w:t>
      </w:r>
    </w:p>
    <w:p w14:paraId="043B92B3" w14:textId="01D9C6A9" w:rsidR="003C2252" w:rsidRPr="00BD0119" w:rsidRDefault="00BD0119" w:rsidP="003C2252">
      <w:pPr>
        <w:rPr>
          <w:b/>
          <w:color w:val="000000"/>
          <w:sz w:val="24"/>
          <w:szCs w:val="24"/>
          <w:lang w:val="kk"/>
        </w:rPr>
      </w:pPr>
      <w:r w:rsidRPr="00100B13">
        <w:rPr>
          <w:b/>
          <w:color w:val="000000"/>
          <w:sz w:val="24"/>
          <w:szCs w:val="24"/>
          <w:lang w:val="kk"/>
        </w:rPr>
        <w:t xml:space="preserve">7.3.7 ДД меншік иелерінің үшінші тараптарға ақпарат беру жөніндегі міндеттемелері </w:t>
      </w:r>
    </w:p>
    <w:p w14:paraId="7C77948C"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128AAF8E" w14:textId="288E8C9F" w:rsidR="003C2252" w:rsidRPr="00BD0119" w:rsidRDefault="00BD0119" w:rsidP="003C2252">
      <w:pPr>
        <w:rPr>
          <w:color w:val="000000"/>
          <w:sz w:val="24"/>
          <w:szCs w:val="24"/>
          <w:lang w:val="kk"/>
        </w:rPr>
      </w:pPr>
      <w:r w:rsidRPr="00100B13">
        <w:rPr>
          <w:color w:val="000000"/>
          <w:sz w:val="24"/>
          <w:szCs w:val="24"/>
          <w:lang w:val="kk"/>
        </w:rPr>
        <w:t xml:space="preserve">Ұйым ДД ұсынылған үшінші тараптарды бірлесіп пайдаланылатын ДД қатысты кез келген өзгерістер, кері қайтарып алу немесе қарсылықтар туралы хабардар етуге және ол үшін тиісті саясатты, </w:t>
      </w:r>
      <w:r>
        <w:rPr>
          <w:color w:val="000000"/>
          <w:sz w:val="24"/>
          <w:szCs w:val="24"/>
          <w:lang w:val="kk"/>
        </w:rPr>
        <w:t>процедураларды</w:t>
      </w:r>
      <w:r w:rsidRPr="00100B13">
        <w:rPr>
          <w:color w:val="000000"/>
          <w:sz w:val="24"/>
          <w:szCs w:val="24"/>
          <w:lang w:val="kk"/>
        </w:rPr>
        <w:t xml:space="preserve"> және / немесе тетіктерді енгізуге тиіс.</w:t>
      </w:r>
    </w:p>
    <w:p w14:paraId="6D7D9541"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05D3C113" w14:textId="5541B630" w:rsidR="003C2252" w:rsidRPr="00BD0119" w:rsidRDefault="00BD0119" w:rsidP="003C2252">
      <w:pPr>
        <w:rPr>
          <w:color w:val="000000"/>
          <w:sz w:val="24"/>
          <w:szCs w:val="24"/>
          <w:lang w:val="kk"/>
        </w:rPr>
      </w:pPr>
      <w:r w:rsidRPr="00100B13">
        <w:rPr>
          <w:color w:val="000000"/>
          <w:sz w:val="24"/>
          <w:szCs w:val="24"/>
          <w:lang w:val="kk"/>
        </w:rPr>
        <w:t>Қолда бар технологияларды ескере отырып, ұйым бірлесіп пайдаланылатын ДД қатысты кез келген өзгерістер немесе қайтарып алу, келісім немесе қарсылықтар туралы үшінші тараптарды хабардар ету үшін тиісті қадамдар жасауы керек. Кейбір өкілеттіктерде үшінші тараптарды осы әрекеттер туралы хабардар ету талабы заңмен белгіленген.</w:t>
      </w:r>
    </w:p>
    <w:p w14:paraId="27A29D17" w14:textId="77777777" w:rsidR="003C2252" w:rsidRPr="00BD0119" w:rsidRDefault="00BD0119" w:rsidP="003C2252">
      <w:pPr>
        <w:rPr>
          <w:color w:val="000000"/>
          <w:sz w:val="24"/>
          <w:szCs w:val="24"/>
          <w:lang w:val="kk"/>
        </w:rPr>
      </w:pPr>
      <w:r w:rsidRPr="00100B13">
        <w:rPr>
          <w:color w:val="000000"/>
          <w:sz w:val="24"/>
          <w:szCs w:val="24"/>
          <w:lang w:val="kk"/>
        </w:rPr>
        <w:t>Ұйым үшінші тараптармен белсенді байланыс арналарын анықтап, қолдауы керек. Тиісті міндеттер оларды пайдалануға және техникалық қызмет көрсетуге жауапты адамдарға жүктелуі мүмкін. Үшінші тараптарды хабардар ете отырып, ұйым олардың ақпарат алғанын растауын қамтамасыз етуі керек.</w:t>
      </w:r>
    </w:p>
    <w:p w14:paraId="2471551F" w14:textId="77777777" w:rsidR="003C2252" w:rsidRPr="00BD0119" w:rsidRDefault="003C2252" w:rsidP="003C2252">
      <w:pPr>
        <w:rPr>
          <w:color w:val="000000"/>
          <w:sz w:val="24"/>
          <w:szCs w:val="24"/>
          <w:lang w:val="kk"/>
        </w:rPr>
      </w:pPr>
    </w:p>
    <w:p w14:paraId="2ADB50F8" w14:textId="237B04F8" w:rsidR="003C2252" w:rsidRPr="00BD0119" w:rsidRDefault="00BD0119" w:rsidP="003C2252">
      <w:pPr>
        <w:rPr>
          <w:color w:val="000000"/>
          <w:lang w:val="kk"/>
        </w:rPr>
      </w:pPr>
      <w:r w:rsidRPr="00100B13">
        <w:rPr>
          <w:color w:val="000000"/>
          <w:lang w:val="kk"/>
        </w:rPr>
        <w:t>Ескертпе - ДД қолжетімділік әкімшілері алдындағы міндеттемелерден туындайтын өзгерістер келісімді өзгертуді немесе кері қайтарып алуды, түзетуге, жоюға немесе өңдеуге шектеуді немесе ДД қолжетімділік әкімшісінің сұрау салуы бойынша ДД өңдеуге қарсылықтарды қамтуы мүмкін.</w:t>
      </w:r>
    </w:p>
    <w:p w14:paraId="3ABDF13E" w14:textId="77777777" w:rsidR="003C2252" w:rsidRPr="00BD0119" w:rsidRDefault="003C2252" w:rsidP="003C2252">
      <w:pPr>
        <w:rPr>
          <w:color w:val="000000"/>
          <w:sz w:val="24"/>
          <w:szCs w:val="24"/>
          <w:lang w:val="kk"/>
        </w:rPr>
      </w:pPr>
    </w:p>
    <w:p w14:paraId="23DCA560" w14:textId="77777777" w:rsidR="003C2252" w:rsidRPr="00BD0119" w:rsidRDefault="00BD0119" w:rsidP="003C2252">
      <w:pPr>
        <w:rPr>
          <w:b/>
          <w:color w:val="000000"/>
          <w:sz w:val="24"/>
          <w:szCs w:val="24"/>
          <w:lang w:val="kk"/>
        </w:rPr>
      </w:pPr>
      <w:r w:rsidRPr="00100B13">
        <w:rPr>
          <w:b/>
          <w:color w:val="000000"/>
          <w:sz w:val="24"/>
          <w:szCs w:val="24"/>
          <w:lang w:val="kk"/>
        </w:rPr>
        <w:t xml:space="preserve">7.3.8 Өңделген ДД көшірмесін ұсыну </w:t>
      </w:r>
    </w:p>
    <w:p w14:paraId="62C12326"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266E4964" w14:textId="77777777" w:rsidR="003C2252" w:rsidRPr="00BD0119" w:rsidRDefault="00BD0119" w:rsidP="003C2252">
      <w:pPr>
        <w:rPr>
          <w:color w:val="000000"/>
          <w:sz w:val="24"/>
          <w:szCs w:val="24"/>
          <w:lang w:val="kk"/>
        </w:rPr>
      </w:pPr>
      <w:r w:rsidRPr="00100B13">
        <w:rPr>
          <w:color w:val="000000"/>
          <w:sz w:val="24"/>
          <w:szCs w:val="24"/>
          <w:lang w:val="kk"/>
        </w:rPr>
        <w:lastRenderedPageBreak/>
        <w:t>Ұйым ДД қолжетімділік әкімшісінің сұрауы бойынша өңделетін ДД көшірмесін ұсына алуы керек.</w:t>
      </w:r>
    </w:p>
    <w:p w14:paraId="700239F9"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076EB96"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әкімшісі үшін қолжетімді құрылымдалған, кеңінен пайдаланылатын форматта өңделетін ДД көшірмесін ұсынуға тиіс.</w:t>
      </w:r>
    </w:p>
    <w:p w14:paraId="0D38A326" w14:textId="120A00D1" w:rsidR="003C2252" w:rsidRPr="00BD0119" w:rsidRDefault="00BD0119" w:rsidP="003C2252">
      <w:pPr>
        <w:rPr>
          <w:color w:val="000000"/>
          <w:sz w:val="24"/>
          <w:szCs w:val="24"/>
          <w:lang w:val="kk"/>
        </w:rPr>
      </w:pPr>
      <w:r w:rsidRPr="00100B13">
        <w:rPr>
          <w:color w:val="000000"/>
          <w:sz w:val="24"/>
          <w:szCs w:val="24"/>
          <w:lang w:val="kk"/>
        </w:rPr>
        <w:t>Кейбір өкілеттіктерде ұйым өңделген ДД көшірмесін ДД қолжетімділік әкімшісіне немесе ДД меншік иелерінің алушыларына (әдетте құрылымдалған, кеңінен қолданылатын және машинамен оқылатын) беруге мүмкіндік беретін форматта ұсынуы тиіс жағдайлар айқындалған.</w:t>
      </w:r>
    </w:p>
    <w:p w14:paraId="50D7B17C"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әкімшісіне берілген ДД кез келген көшірмелері дәл осы ДД қолжетімділік әкімшісіне жататындығына кепілдік беруі тиіс.</w:t>
      </w:r>
    </w:p>
    <w:p w14:paraId="7DC0C33A" w14:textId="12B1640E" w:rsidR="003C2252" w:rsidRPr="00BD0119" w:rsidRDefault="00BD0119" w:rsidP="003C2252">
      <w:pPr>
        <w:rPr>
          <w:color w:val="000000"/>
          <w:sz w:val="24"/>
          <w:szCs w:val="24"/>
          <w:lang w:val="kk"/>
        </w:rPr>
      </w:pPr>
      <w:r w:rsidRPr="00100B13">
        <w:rPr>
          <w:color w:val="000000"/>
          <w:sz w:val="24"/>
          <w:szCs w:val="24"/>
          <w:lang w:val="kk"/>
        </w:rPr>
        <w:t>Егер сұратылған ДД сақтау және жою саясатына сәйкес жойылса (7.4.7-тармақтағы сипаттамаға сәйкес), ДД меншік иесі ДД қолжетімділік әкімшісіне сұратылған ДД жойылғаны туралы хабарлауы тиіс.</w:t>
      </w:r>
    </w:p>
    <w:p w14:paraId="670E7876" w14:textId="77777777" w:rsidR="003C2252" w:rsidRPr="00BD0119" w:rsidRDefault="00BD0119" w:rsidP="003C2252">
      <w:pPr>
        <w:rPr>
          <w:color w:val="000000"/>
          <w:sz w:val="24"/>
          <w:szCs w:val="24"/>
          <w:lang w:val="kk"/>
        </w:rPr>
      </w:pPr>
      <w:r w:rsidRPr="00100B13">
        <w:rPr>
          <w:color w:val="000000"/>
          <w:sz w:val="24"/>
          <w:szCs w:val="24"/>
          <w:lang w:val="kk"/>
        </w:rPr>
        <w:t>Ұйым бұдан былай ДД қолжетімділік әкімшісін анықтай алмайтын жағдайларда (мысалы, иесіздендіру процесінің нәтижесінде), ұйым осы басқаруды іске асыру үшін тек бір себеппен ДД қолжетімділік әкімшісін анықтауға (қайта) ұмтылмауы тиіс. Алайда, кейбір өкілеттіктерде заңды сұраулар қайта сәйкестендіруді және кейіннен ашуды қамтамасыз ету үшін ДД қолжетімділік әкімшісінен қосымша ақпарат сұралуын талап етуі мүмкін.</w:t>
      </w:r>
    </w:p>
    <w:p w14:paraId="31303264" w14:textId="77777777" w:rsidR="003C2252" w:rsidRPr="00BD0119" w:rsidRDefault="00BD0119" w:rsidP="003C2252">
      <w:pPr>
        <w:rPr>
          <w:color w:val="000000"/>
          <w:sz w:val="24"/>
          <w:szCs w:val="24"/>
          <w:lang w:val="kk"/>
        </w:rPr>
      </w:pPr>
      <w:r w:rsidRPr="00100B13">
        <w:rPr>
          <w:color w:val="000000"/>
          <w:sz w:val="24"/>
          <w:szCs w:val="24"/>
          <w:lang w:val="kk"/>
        </w:rPr>
        <w:t>Егер бұл техникалық мүмкін болса, ДД қолжетімділік әкімшісінің сұрау салуы бойынша ДД көшірмесін бір ұйымнан тікелей басқа ұйымға беру мүмкіндігі көзделуі тиіс.</w:t>
      </w:r>
    </w:p>
    <w:p w14:paraId="2109F2E8" w14:textId="77777777" w:rsidR="003C2252" w:rsidRPr="00BD0119" w:rsidRDefault="00BD0119" w:rsidP="003C2252">
      <w:pPr>
        <w:rPr>
          <w:b/>
          <w:color w:val="000000"/>
          <w:sz w:val="24"/>
          <w:szCs w:val="24"/>
          <w:lang w:val="kk"/>
        </w:rPr>
      </w:pPr>
      <w:r w:rsidRPr="00100B13">
        <w:rPr>
          <w:b/>
          <w:color w:val="000000"/>
          <w:sz w:val="24"/>
          <w:szCs w:val="24"/>
          <w:lang w:val="kk"/>
        </w:rPr>
        <w:t xml:space="preserve">7.3.9 Сұрауларды өңдеу </w:t>
      </w:r>
    </w:p>
    <w:p w14:paraId="15B87A30"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613436FD"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 әкімшісінен заңды сұрауларды өңдеу және жауап беру үшін саясаттар мен процедураларды анықтап, құжаттауы керек.</w:t>
      </w:r>
    </w:p>
    <w:p w14:paraId="2B2E608D"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D3AD67E" w14:textId="77777777" w:rsidR="003C2252" w:rsidRPr="00BD0119" w:rsidRDefault="00BD0119" w:rsidP="003C2252">
      <w:pPr>
        <w:rPr>
          <w:color w:val="000000"/>
          <w:sz w:val="24"/>
          <w:szCs w:val="24"/>
          <w:lang w:val="kk"/>
        </w:rPr>
      </w:pPr>
      <w:r w:rsidRPr="00100B13">
        <w:rPr>
          <w:color w:val="000000"/>
          <w:sz w:val="24"/>
          <w:szCs w:val="24"/>
          <w:lang w:val="kk"/>
        </w:rPr>
        <w:t>Заңды сұрауларға өңделген ДД көшірмесін алуға сұрау салу немесе шағым беруге сұрау салу кіруі мүмкін.</w:t>
      </w:r>
    </w:p>
    <w:p w14:paraId="45436E60"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ұйымдарға белгілі бір жағдайларда ақы алуға рұқсат етіледі (мысалы, шамадан тыс немесе қайталанатын сұраулар).</w:t>
      </w:r>
    </w:p>
    <w:p w14:paraId="46EE211B" w14:textId="77777777" w:rsidR="003C2252" w:rsidRPr="00BD0119" w:rsidRDefault="00BD0119" w:rsidP="003C2252">
      <w:pPr>
        <w:rPr>
          <w:color w:val="000000"/>
          <w:sz w:val="24"/>
          <w:szCs w:val="24"/>
          <w:lang w:val="kk"/>
        </w:rPr>
      </w:pPr>
      <w:r w:rsidRPr="00100B13">
        <w:rPr>
          <w:color w:val="000000"/>
          <w:sz w:val="24"/>
          <w:szCs w:val="24"/>
          <w:lang w:val="kk"/>
        </w:rPr>
        <w:t>Сұраулар жауаптың белгіленген уақытында өңделуі керек.</w:t>
      </w:r>
    </w:p>
    <w:p w14:paraId="3878E68B"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жауап беру уақыты сұраулардың күрделілігі мен санына, сондай-ақ ДД кіру әкімшісін кез келген кідіріс туралы хабардар ету талаптарына байланысты анықталады. Тиісті жауап беру уақыты құпиялылық саясатында анықталуы керек.</w:t>
      </w:r>
    </w:p>
    <w:p w14:paraId="11314541" w14:textId="77777777" w:rsidR="003C2252" w:rsidRPr="00BD0119" w:rsidRDefault="00BD0119" w:rsidP="003C2252">
      <w:pPr>
        <w:rPr>
          <w:b/>
          <w:color w:val="000000"/>
          <w:sz w:val="24"/>
          <w:szCs w:val="24"/>
          <w:lang w:val="kk"/>
        </w:rPr>
      </w:pPr>
      <w:r w:rsidRPr="00100B13">
        <w:rPr>
          <w:b/>
          <w:color w:val="000000"/>
          <w:sz w:val="24"/>
          <w:szCs w:val="24"/>
          <w:lang w:val="kk"/>
        </w:rPr>
        <w:t xml:space="preserve">7.3.10 Шешімді автоматтандырылған қабылдау </w:t>
      </w:r>
    </w:p>
    <w:p w14:paraId="2A3A9187"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23EDA363" w14:textId="77777777" w:rsidR="003C2252" w:rsidRPr="00BD0119" w:rsidRDefault="00BD0119" w:rsidP="003C2252">
      <w:pPr>
        <w:rPr>
          <w:color w:val="000000"/>
          <w:sz w:val="24"/>
          <w:szCs w:val="24"/>
          <w:lang w:val="kk"/>
        </w:rPr>
      </w:pPr>
      <w:r w:rsidRPr="00100B13">
        <w:rPr>
          <w:color w:val="000000"/>
          <w:sz w:val="24"/>
          <w:szCs w:val="24"/>
          <w:lang w:val="kk"/>
        </w:rPr>
        <w:t>Ұйым ДД</w:t>
      </w:r>
      <w:bookmarkStart w:id="20" w:name="_Hlk86588282"/>
      <w:r w:rsidRPr="00100B13">
        <w:rPr>
          <w:color w:val="000000"/>
          <w:sz w:val="24"/>
          <w:szCs w:val="24"/>
          <w:lang w:val="kk"/>
        </w:rPr>
        <w:t>қолжетімділік әкімшісіне</w:t>
      </w:r>
      <w:bookmarkEnd w:id="20"/>
      <w:r w:rsidRPr="00100B13">
        <w:rPr>
          <w:color w:val="000000"/>
          <w:sz w:val="24"/>
          <w:szCs w:val="24"/>
          <w:lang w:val="kk"/>
        </w:rPr>
        <w:t xml:space="preserve"> қатысты ұйым қабылдаған шешімдерден туындайтын, құқықтық міндеттемелерді қоса алғанда, ДД қолжетімділік әкімшілерінің алдындағы міндеттемелерді тек ДД автоматтандырылған өңдеу негізінде анықтауға және орындауға тиіс.</w:t>
      </w:r>
    </w:p>
    <w:p w14:paraId="6EA1E168"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535147D2" w14:textId="77777777" w:rsidR="003C2252" w:rsidRPr="00BD0119" w:rsidRDefault="00BD0119" w:rsidP="003C2252">
      <w:pPr>
        <w:rPr>
          <w:color w:val="000000"/>
          <w:sz w:val="24"/>
          <w:szCs w:val="24"/>
          <w:lang w:val="kk"/>
        </w:rPr>
      </w:pPr>
      <w:r w:rsidRPr="00100B13">
        <w:rPr>
          <w:color w:val="000000"/>
          <w:sz w:val="24"/>
          <w:szCs w:val="24"/>
          <w:lang w:val="kk"/>
        </w:rPr>
        <w:t xml:space="preserve">Егер тек ДД автоматтандырылған өңдеуге негізделген шешім оларға айтарлықтай әсер етсе, мысалы, ДД қолжетімділік әкімшілеріне мұндай шешім қабылдауға және/немесе қарсылық білдіруге мүмкіндік беретін автоматтандырылған шешім қабылдау туралы хабарлама, адамның араласуы әсер етсе, кейбір өкілеттіктер ДД қолжетімділік әкімшісі үшін нақты міндеттемелерді анықтайды. </w:t>
      </w:r>
    </w:p>
    <w:p w14:paraId="703D12A3" w14:textId="77777777" w:rsidR="003C2252" w:rsidRPr="00BD0119" w:rsidRDefault="003C2252" w:rsidP="003C2252">
      <w:pPr>
        <w:rPr>
          <w:color w:val="000000"/>
          <w:sz w:val="24"/>
          <w:szCs w:val="24"/>
          <w:lang w:val="kk"/>
        </w:rPr>
      </w:pPr>
    </w:p>
    <w:p w14:paraId="7200DEC3" w14:textId="2612E348" w:rsidR="003C2252" w:rsidRPr="00BD0119" w:rsidRDefault="00BD0119" w:rsidP="003C2252">
      <w:pPr>
        <w:rPr>
          <w:color w:val="000000"/>
          <w:lang w:val="kk"/>
        </w:rPr>
      </w:pPr>
      <w:r w:rsidRPr="00100B13">
        <w:rPr>
          <w:color w:val="000000"/>
          <w:lang w:val="kk"/>
        </w:rPr>
        <w:t>Ескертпе - Кейбір өкілеттіктерде ДД кейбір өңдеуді толығымен автоматтандыру мүмкін емес.</w:t>
      </w:r>
    </w:p>
    <w:p w14:paraId="266EE03E" w14:textId="77777777" w:rsidR="003C2252" w:rsidRPr="00BD0119" w:rsidRDefault="003C2252" w:rsidP="003C2252">
      <w:pPr>
        <w:rPr>
          <w:color w:val="000000"/>
          <w:sz w:val="24"/>
          <w:szCs w:val="24"/>
          <w:lang w:val="kk"/>
        </w:rPr>
      </w:pPr>
    </w:p>
    <w:p w14:paraId="069D78AD" w14:textId="77777777" w:rsidR="003C2252" w:rsidRPr="00BD0119" w:rsidRDefault="00BD0119" w:rsidP="003C2252">
      <w:pPr>
        <w:rPr>
          <w:color w:val="000000"/>
          <w:sz w:val="24"/>
          <w:szCs w:val="24"/>
          <w:lang w:val="kk"/>
        </w:rPr>
      </w:pPr>
      <w:r w:rsidRPr="00100B13">
        <w:rPr>
          <w:color w:val="000000"/>
          <w:sz w:val="24"/>
          <w:szCs w:val="24"/>
          <w:lang w:val="kk"/>
        </w:rPr>
        <w:t>Осы өкілеттіктерде жұмыс істейтін ұйымдар осы міндеттемелердің сақталуын ескеруі керек.</w:t>
      </w:r>
    </w:p>
    <w:p w14:paraId="622B49A1" w14:textId="77777777" w:rsidR="003C2252" w:rsidRPr="00BD0119" w:rsidRDefault="003C2252" w:rsidP="003C2252">
      <w:pPr>
        <w:rPr>
          <w:color w:val="000000"/>
          <w:sz w:val="24"/>
          <w:szCs w:val="24"/>
          <w:lang w:val="kk"/>
        </w:rPr>
      </w:pPr>
    </w:p>
    <w:p w14:paraId="31B49BF3" w14:textId="04700979" w:rsidR="003C2252" w:rsidRPr="00BD0119" w:rsidRDefault="00BD0119" w:rsidP="003C2252">
      <w:pPr>
        <w:rPr>
          <w:b/>
          <w:color w:val="000000"/>
          <w:sz w:val="24"/>
          <w:szCs w:val="24"/>
          <w:lang w:val="kk"/>
        </w:rPr>
      </w:pPr>
      <w:r w:rsidRPr="00100B13">
        <w:rPr>
          <w:b/>
          <w:color w:val="000000"/>
          <w:sz w:val="24"/>
          <w:szCs w:val="24"/>
          <w:lang w:val="kk"/>
        </w:rPr>
        <w:t>7.4 Жобаланған құпиялылық және әдепкі бойынша құпиялылық</w:t>
      </w:r>
    </w:p>
    <w:p w14:paraId="78CF99C8" w14:textId="77777777" w:rsidR="003C2252" w:rsidRPr="00BD0119" w:rsidRDefault="003C2252" w:rsidP="003C2252">
      <w:pPr>
        <w:rPr>
          <w:b/>
          <w:color w:val="000000"/>
          <w:sz w:val="24"/>
          <w:szCs w:val="24"/>
          <w:lang w:val="kk"/>
        </w:rPr>
      </w:pPr>
    </w:p>
    <w:tbl>
      <w:tblPr>
        <w:tblStyle w:val="a9"/>
        <w:tblW w:w="0" w:type="auto"/>
        <w:tblLook w:val="04A0" w:firstRow="1" w:lastRow="0" w:firstColumn="1" w:lastColumn="0" w:noHBand="0" w:noVBand="1"/>
      </w:tblPr>
      <w:tblGrid>
        <w:gridCol w:w="9570"/>
      </w:tblGrid>
      <w:tr w:rsidR="00E736D2" w:rsidRPr="00345A8F" w14:paraId="204905C6" w14:textId="77777777" w:rsidTr="003C2252">
        <w:tc>
          <w:tcPr>
            <w:tcW w:w="9628" w:type="dxa"/>
          </w:tcPr>
          <w:p w14:paraId="4F4B8C0F" w14:textId="77777777" w:rsidR="003C2252" w:rsidRPr="00BD0119" w:rsidRDefault="00BD0119" w:rsidP="003C2252">
            <w:pPr>
              <w:rPr>
                <w:color w:val="000000"/>
                <w:sz w:val="24"/>
                <w:szCs w:val="24"/>
                <w:lang w:val="kk"/>
              </w:rPr>
            </w:pPr>
            <w:r w:rsidRPr="00100B13">
              <w:rPr>
                <w:color w:val="000000"/>
                <w:sz w:val="24"/>
                <w:szCs w:val="24"/>
                <w:lang w:val="kk"/>
              </w:rPr>
              <w:t>Міндет: процестер мен жүйелер жинау және өңдеу (пайдалану, ашу, сақтау, беру және жоюды қоса алғанда) осы мақсат үшін қажет нәрселермен шектелетіндей етіп жасалынғанына көз жеткізу.</w:t>
            </w:r>
          </w:p>
        </w:tc>
      </w:tr>
    </w:tbl>
    <w:p w14:paraId="2C6F4D1B" w14:textId="77777777" w:rsidR="003C2252" w:rsidRPr="00BD0119" w:rsidRDefault="003C2252" w:rsidP="003C2252">
      <w:pPr>
        <w:rPr>
          <w:color w:val="000000"/>
          <w:sz w:val="24"/>
          <w:szCs w:val="24"/>
          <w:lang w:val="kk"/>
        </w:rPr>
      </w:pPr>
    </w:p>
    <w:p w14:paraId="44EDC5EC" w14:textId="77777777" w:rsidR="003C2252" w:rsidRPr="00BD0119" w:rsidRDefault="00BD0119" w:rsidP="003C2252">
      <w:pPr>
        <w:rPr>
          <w:b/>
          <w:color w:val="000000"/>
          <w:sz w:val="24"/>
          <w:szCs w:val="24"/>
          <w:lang w:val="kk"/>
        </w:rPr>
      </w:pPr>
      <w:r w:rsidRPr="00100B13">
        <w:rPr>
          <w:b/>
          <w:color w:val="000000"/>
          <w:sz w:val="24"/>
          <w:szCs w:val="24"/>
          <w:lang w:val="kk"/>
        </w:rPr>
        <w:t xml:space="preserve">7.4.1 Ақпарат жинауды шектеу </w:t>
      </w:r>
    </w:p>
    <w:p w14:paraId="70CEC2A7"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470E6B4A" w14:textId="77777777" w:rsidR="003C2252" w:rsidRPr="00BD0119" w:rsidRDefault="00BD0119" w:rsidP="003C2252">
      <w:pPr>
        <w:rPr>
          <w:color w:val="000000"/>
          <w:sz w:val="24"/>
          <w:szCs w:val="24"/>
          <w:lang w:val="kk"/>
        </w:rPr>
      </w:pPr>
      <w:r w:rsidRPr="00100B13">
        <w:rPr>
          <w:color w:val="000000"/>
          <w:sz w:val="24"/>
          <w:szCs w:val="24"/>
          <w:lang w:val="kk"/>
        </w:rPr>
        <w:t>Ұйым ДД жинауды нақты, пропорционалды және белгілі бір мақсаттар үшін қажет минимумға дейін шектеуі керек.</w:t>
      </w:r>
    </w:p>
    <w:p w14:paraId="0F36E202"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47891E53" w14:textId="77777777" w:rsidR="003C2252" w:rsidRPr="00BD0119" w:rsidRDefault="00BD0119" w:rsidP="003C2252">
      <w:pPr>
        <w:rPr>
          <w:color w:val="000000"/>
          <w:sz w:val="24"/>
          <w:szCs w:val="24"/>
          <w:lang w:val="kk"/>
        </w:rPr>
      </w:pPr>
      <w:r w:rsidRPr="00100B13">
        <w:rPr>
          <w:color w:val="000000"/>
          <w:sz w:val="24"/>
          <w:szCs w:val="24"/>
          <w:lang w:val="kk"/>
        </w:rPr>
        <w:t>Ұйым ДД жинауды анықталған мақсаттарға қатысты тиісті, өзекті және қажетті болып табылатындығымен шектеуі керек. Бұған ұйым жанама түрде жинайтын ДД санын шектеу кіреді (мысалы, веб-журналдар, жүйелік журналдар және т.б.).</w:t>
      </w:r>
    </w:p>
    <w:p w14:paraId="725D2772" w14:textId="77777777" w:rsidR="003C2252" w:rsidRPr="00BD0119" w:rsidRDefault="00BD0119" w:rsidP="003C2252">
      <w:pPr>
        <w:rPr>
          <w:color w:val="000000"/>
          <w:sz w:val="24"/>
          <w:szCs w:val="24"/>
          <w:lang w:val="kk"/>
        </w:rPr>
      </w:pPr>
      <w:r w:rsidRPr="00100B13">
        <w:rPr>
          <w:color w:val="000000"/>
          <w:sz w:val="24"/>
          <w:szCs w:val="24"/>
          <w:lang w:val="kk"/>
        </w:rPr>
        <w:t>Әдепкі құпиялылық дегеніміз, ДД жинау және өңдеу мүмкіндігі бар жерде, әр опция әдепкі бойынша өшіріліп, ДД қолжетімділік әкімшілері нақты таңдаған кезде ғана қосылуы керек.</w:t>
      </w:r>
    </w:p>
    <w:p w14:paraId="7ABF43AF" w14:textId="77777777" w:rsidR="003C2252" w:rsidRPr="00BD0119" w:rsidRDefault="00BD0119" w:rsidP="003C2252">
      <w:pPr>
        <w:rPr>
          <w:b/>
          <w:color w:val="000000"/>
          <w:sz w:val="24"/>
          <w:szCs w:val="24"/>
          <w:lang w:val="kk"/>
        </w:rPr>
      </w:pPr>
      <w:r w:rsidRPr="00100B13">
        <w:rPr>
          <w:b/>
          <w:color w:val="000000"/>
          <w:sz w:val="24"/>
          <w:szCs w:val="24"/>
          <w:lang w:val="kk"/>
        </w:rPr>
        <w:t>7.4.2 Деректерді өңдеуді шектеу</w:t>
      </w:r>
    </w:p>
    <w:p w14:paraId="169499C5"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5DDBE485" w14:textId="77777777" w:rsidR="003C2252" w:rsidRPr="00BD0119" w:rsidRDefault="00BD0119" w:rsidP="003C2252">
      <w:pPr>
        <w:rPr>
          <w:color w:val="000000"/>
          <w:sz w:val="24"/>
          <w:szCs w:val="24"/>
          <w:lang w:val="kk"/>
        </w:rPr>
      </w:pPr>
      <w:r w:rsidRPr="00100B13">
        <w:rPr>
          <w:color w:val="000000"/>
          <w:sz w:val="24"/>
          <w:szCs w:val="24"/>
          <w:lang w:val="kk"/>
        </w:rPr>
        <w:t>Ұйым ДД өңдеуді белгілі бір мақсаттар үшін тиісті, өзекті және қажетті нәрселермен шектеуі керек.</w:t>
      </w:r>
    </w:p>
    <w:p w14:paraId="57DAA6DE"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7A4089B5" w14:textId="7A5A8FA9" w:rsidR="003C2252" w:rsidRPr="00BD0119" w:rsidRDefault="00BD0119" w:rsidP="003C2252">
      <w:pPr>
        <w:rPr>
          <w:color w:val="000000"/>
          <w:sz w:val="24"/>
          <w:szCs w:val="24"/>
          <w:lang w:val="kk"/>
        </w:rPr>
      </w:pPr>
      <w:r w:rsidRPr="00100B13">
        <w:rPr>
          <w:color w:val="000000"/>
          <w:sz w:val="24"/>
          <w:szCs w:val="24"/>
          <w:lang w:val="kk"/>
        </w:rPr>
        <w:t xml:space="preserve">ДД өңдеуді шектеу оларды қабылдау мен сақтаудың құжатталған </w:t>
      </w:r>
      <w:r>
        <w:rPr>
          <w:color w:val="000000"/>
          <w:sz w:val="24"/>
          <w:szCs w:val="24"/>
          <w:lang w:val="kk"/>
        </w:rPr>
        <w:t>процедуралары</w:t>
      </w:r>
      <w:r w:rsidRPr="00100B13">
        <w:rPr>
          <w:color w:val="000000"/>
          <w:sz w:val="24"/>
          <w:szCs w:val="24"/>
          <w:lang w:val="kk"/>
        </w:rPr>
        <w:t>мен бірге ақпараттық қауіпсіздік және құпиялылық саясатымен (6.2 қараңыз) реттелуі тиіс.</w:t>
      </w:r>
    </w:p>
    <w:p w14:paraId="18EFD6A6" w14:textId="77777777" w:rsidR="003C2252" w:rsidRPr="00BD0119" w:rsidRDefault="00BD0119" w:rsidP="003C2252">
      <w:pPr>
        <w:rPr>
          <w:color w:val="000000"/>
          <w:sz w:val="24"/>
          <w:szCs w:val="24"/>
          <w:lang w:val="kk"/>
        </w:rPr>
      </w:pPr>
      <w:r w:rsidRPr="00100B13">
        <w:rPr>
          <w:color w:val="000000"/>
          <w:sz w:val="24"/>
          <w:szCs w:val="24"/>
          <w:lang w:val="kk"/>
        </w:rPr>
        <w:t>ДД өңдеу, оның ішінде:</w:t>
      </w:r>
    </w:p>
    <w:p w14:paraId="440A5561" w14:textId="77777777" w:rsidR="003C2252" w:rsidRPr="00BD0119" w:rsidRDefault="00BD0119" w:rsidP="003C2252">
      <w:pPr>
        <w:rPr>
          <w:color w:val="000000"/>
          <w:sz w:val="24"/>
          <w:szCs w:val="24"/>
          <w:lang w:val="kk"/>
        </w:rPr>
      </w:pPr>
      <w:r w:rsidRPr="00100B13">
        <w:rPr>
          <w:color w:val="000000"/>
          <w:sz w:val="24"/>
          <w:szCs w:val="24"/>
          <w:lang w:val="kk"/>
        </w:rPr>
        <w:t>- ашу;</w:t>
      </w:r>
    </w:p>
    <w:p w14:paraId="5B7A311E" w14:textId="77777777" w:rsidR="003C2252" w:rsidRPr="00BD0119" w:rsidRDefault="00BD0119" w:rsidP="003C2252">
      <w:pPr>
        <w:rPr>
          <w:color w:val="000000"/>
          <w:sz w:val="24"/>
          <w:szCs w:val="24"/>
          <w:lang w:val="kk"/>
        </w:rPr>
      </w:pPr>
      <w:r w:rsidRPr="00100B13">
        <w:rPr>
          <w:color w:val="000000"/>
          <w:sz w:val="24"/>
          <w:szCs w:val="24"/>
          <w:lang w:val="kk"/>
        </w:rPr>
        <w:t>- ДД сақтау мерзімі; сондай-ақ</w:t>
      </w:r>
    </w:p>
    <w:p w14:paraId="79BB45A7" w14:textId="77777777" w:rsidR="003C2252" w:rsidRPr="00BD0119" w:rsidRDefault="00BD0119" w:rsidP="003C2252">
      <w:pPr>
        <w:rPr>
          <w:color w:val="000000"/>
          <w:sz w:val="24"/>
          <w:szCs w:val="24"/>
          <w:lang w:val="kk"/>
        </w:rPr>
      </w:pPr>
      <w:r w:rsidRPr="00100B13">
        <w:rPr>
          <w:color w:val="000000"/>
          <w:sz w:val="24"/>
          <w:szCs w:val="24"/>
          <w:lang w:val="kk"/>
        </w:rPr>
        <w:t>- ДД қолжетімділікті кім ала алады;</w:t>
      </w:r>
    </w:p>
    <w:p w14:paraId="206C1E3E" w14:textId="77777777" w:rsidR="003C2252" w:rsidRPr="00BD0119" w:rsidRDefault="00BD0119" w:rsidP="003C2252">
      <w:pPr>
        <w:rPr>
          <w:color w:val="000000"/>
          <w:sz w:val="24"/>
          <w:szCs w:val="24"/>
          <w:lang w:val="kk"/>
        </w:rPr>
      </w:pPr>
      <w:r w:rsidRPr="00100B13">
        <w:rPr>
          <w:color w:val="000000"/>
          <w:sz w:val="24"/>
          <w:szCs w:val="24"/>
          <w:lang w:val="kk"/>
        </w:rPr>
        <w:t>әдепкі бойынша, белгілі бір мақсаттар үшін қажет минимуммен шектелуі керек.</w:t>
      </w:r>
    </w:p>
    <w:p w14:paraId="6ED0ECB0" w14:textId="00F337B8" w:rsidR="003C2252" w:rsidRPr="00BD0119" w:rsidRDefault="00BD0119" w:rsidP="003C2252">
      <w:pPr>
        <w:rPr>
          <w:b/>
          <w:color w:val="000000"/>
          <w:sz w:val="24"/>
          <w:szCs w:val="24"/>
          <w:lang w:val="kk"/>
        </w:rPr>
      </w:pPr>
      <w:r w:rsidRPr="00100B13">
        <w:rPr>
          <w:b/>
          <w:color w:val="000000"/>
          <w:sz w:val="24"/>
          <w:szCs w:val="24"/>
          <w:lang w:val="kk"/>
        </w:rPr>
        <w:t>7.4.3 Дәлдік және нақтылық</w:t>
      </w:r>
    </w:p>
    <w:p w14:paraId="601516AB" w14:textId="77777777" w:rsidR="003C2252" w:rsidRPr="00BD0119" w:rsidRDefault="00BD0119" w:rsidP="003C2252">
      <w:pPr>
        <w:rPr>
          <w:b/>
          <w:color w:val="000000"/>
          <w:sz w:val="24"/>
          <w:szCs w:val="24"/>
          <w:lang w:val="kk"/>
        </w:rPr>
      </w:pPr>
      <w:r w:rsidRPr="00100B13">
        <w:rPr>
          <w:b/>
          <w:color w:val="000000"/>
          <w:sz w:val="24"/>
          <w:szCs w:val="24"/>
          <w:lang w:val="kk"/>
        </w:rPr>
        <w:t xml:space="preserve">Басқару </w:t>
      </w:r>
    </w:p>
    <w:p w14:paraId="24138C58" w14:textId="77777777" w:rsidR="003C2252" w:rsidRPr="00BD0119" w:rsidRDefault="00BD0119" w:rsidP="003C2252">
      <w:pPr>
        <w:rPr>
          <w:color w:val="000000"/>
          <w:sz w:val="24"/>
          <w:szCs w:val="24"/>
          <w:lang w:val="kk"/>
        </w:rPr>
      </w:pPr>
      <w:r w:rsidRPr="00100B13">
        <w:rPr>
          <w:color w:val="000000"/>
          <w:sz w:val="24"/>
          <w:szCs w:val="24"/>
          <w:lang w:val="kk"/>
        </w:rPr>
        <w:t>Ұйым ДД бүкіл өмірлік циклі бойына ДД өңделетін мақсаттар үшін қаншалықты дәл, толық және өзекті екендігіне кепілдік беруі және құжаттауы тиіс.</w:t>
      </w:r>
    </w:p>
    <w:p w14:paraId="1CFBC6DD"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0208DD49" w14:textId="05F4652B" w:rsidR="003C2252" w:rsidRPr="00BD0119" w:rsidRDefault="00BD0119" w:rsidP="003C2252">
      <w:pPr>
        <w:rPr>
          <w:color w:val="000000"/>
          <w:sz w:val="24"/>
          <w:szCs w:val="24"/>
          <w:lang w:val="kk"/>
        </w:rPr>
      </w:pPr>
      <w:r w:rsidRPr="00100B13">
        <w:rPr>
          <w:color w:val="000000"/>
          <w:sz w:val="24"/>
          <w:szCs w:val="24"/>
          <w:lang w:val="kk"/>
        </w:rPr>
        <w:t xml:space="preserve">Ұйымдар өңделетін ДД дәлсіздіктерді азайту үшін саясаттарды, процедураларды және/немесе механизмдерді енгізуі керек. Сондай-ақ, дәл емес ДД жағдайларына жауап беру үшін саясаттар, </w:t>
      </w:r>
      <w:r>
        <w:rPr>
          <w:color w:val="000000"/>
          <w:sz w:val="24"/>
          <w:szCs w:val="24"/>
          <w:lang w:val="kk"/>
        </w:rPr>
        <w:t>процедуралар</w:t>
      </w:r>
      <w:r w:rsidRPr="00100B13">
        <w:rPr>
          <w:color w:val="000000"/>
          <w:sz w:val="24"/>
          <w:szCs w:val="24"/>
          <w:lang w:val="kk"/>
        </w:rPr>
        <w:t xml:space="preserve"> және/немесе механизмдер болуы керек. Бұл саясаттар, процедуралар және/немесе механизмдер құжатталған ақпаратқа қосылуы керек (мысалы, жүйенің техникалық конфигурациясы арқылы және т.б.) және ДД өмірлік циклі кезінде қолданылуы керек.</w:t>
      </w:r>
    </w:p>
    <w:p w14:paraId="291DFA8F" w14:textId="77777777" w:rsidR="003C2252" w:rsidRPr="00BD0119" w:rsidRDefault="00BD0119" w:rsidP="003C2252">
      <w:pPr>
        <w:rPr>
          <w:b/>
          <w:color w:val="000000"/>
          <w:sz w:val="24"/>
          <w:szCs w:val="24"/>
          <w:lang w:val="kk"/>
        </w:rPr>
      </w:pPr>
      <w:r w:rsidRPr="00100B13">
        <w:rPr>
          <w:b/>
          <w:color w:val="000000"/>
          <w:sz w:val="24"/>
          <w:szCs w:val="24"/>
          <w:lang w:val="kk"/>
        </w:rPr>
        <w:t>Қосымша ақпарат</w:t>
      </w:r>
    </w:p>
    <w:p w14:paraId="7E220CE6" w14:textId="396FBB75" w:rsidR="003C2252" w:rsidRPr="00BD0119" w:rsidRDefault="00BD0119" w:rsidP="003C2252">
      <w:pPr>
        <w:rPr>
          <w:color w:val="000000"/>
          <w:sz w:val="24"/>
          <w:szCs w:val="24"/>
          <w:lang w:val="kk"/>
        </w:rPr>
      </w:pPr>
      <w:r w:rsidRPr="00100B13">
        <w:rPr>
          <w:color w:val="000000"/>
          <w:sz w:val="24"/>
          <w:szCs w:val="24"/>
          <w:lang w:val="kk"/>
        </w:rPr>
        <w:t>ДД өңдеудің өмірлік циклі туралы қосымша ақпаратты ISO/IEC 29101: 2018, 6.2-т. қараңыз.</w:t>
      </w:r>
    </w:p>
    <w:p w14:paraId="7B55D94C" w14:textId="77777777" w:rsidR="003C2252" w:rsidRPr="00BD0119" w:rsidRDefault="00BD0119" w:rsidP="003C2252">
      <w:pPr>
        <w:rPr>
          <w:b/>
          <w:color w:val="000000"/>
          <w:sz w:val="24"/>
          <w:szCs w:val="24"/>
          <w:lang w:val="kk"/>
        </w:rPr>
      </w:pPr>
      <w:r w:rsidRPr="00100B13">
        <w:rPr>
          <w:b/>
          <w:color w:val="000000"/>
          <w:sz w:val="24"/>
          <w:szCs w:val="24"/>
          <w:lang w:val="kk"/>
        </w:rPr>
        <w:t>7.4.4 ДД азайту мақсаттары</w:t>
      </w:r>
    </w:p>
    <w:p w14:paraId="277E41A8"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31A9860D" w14:textId="77777777" w:rsidR="003C2252" w:rsidRPr="00BD0119" w:rsidRDefault="00BD0119" w:rsidP="003C2252">
      <w:pPr>
        <w:rPr>
          <w:color w:val="000000"/>
          <w:sz w:val="24"/>
          <w:szCs w:val="24"/>
          <w:lang w:val="kk"/>
        </w:rPr>
      </w:pPr>
      <w:r w:rsidRPr="00100B13">
        <w:rPr>
          <w:color w:val="000000"/>
          <w:sz w:val="24"/>
          <w:szCs w:val="24"/>
          <w:lang w:val="kk"/>
        </w:rPr>
        <w:lastRenderedPageBreak/>
        <w:t>Ұйым деректерді азайту мақсаттарын анықтап, құжаттауы керек және осы мақсаттарға жету үшін қандай механизмдер (мысалы, иесіздендіру) қолданылады.</w:t>
      </w:r>
    </w:p>
    <w:p w14:paraId="4F886728"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3EEA397B" w14:textId="77777777" w:rsidR="003C2252" w:rsidRPr="00BD0119" w:rsidRDefault="00BD0119" w:rsidP="003C2252">
      <w:pPr>
        <w:rPr>
          <w:color w:val="000000"/>
          <w:sz w:val="24"/>
          <w:szCs w:val="24"/>
          <w:lang w:val="kk"/>
        </w:rPr>
      </w:pPr>
      <w:r w:rsidRPr="00100B13">
        <w:rPr>
          <w:color w:val="000000"/>
          <w:sz w:val="24"/>
          <w:szCs w:val="24"/>
          <w:lang w:val="kk"/>
        </w:rPr>
        <w:t>Ұйымдар нақты ДД мен жиналатын және өңделетін ДД көлемі белгілі бір мақсаттарға қатысты қалай шектелетінін анықтауы тиіс. Бұл иесіздендіруді немесе деректерді азайтудың басқа әдістерін қолдануды қамтуы мүмкін.</w:t>
      </w:r>
    </w:p>
    <w:p w14:paraId="3AABF641" w14:textId="77777777" w:rsidR="003C2252" w:rsidRPr="00BD0119" w:rsidRDefault="00BD0119" w:rsidP="003C2252">
      <w:pPr>
        <w:rPr>
          <w:color w:val="000000"/>
          <w:sz w:val="24"/>
          <w:szCs w:val="24"/>
          <w:lang w:val="kk"/>
        </w:rPr>
      </w:pPr>
      <w:r w:rsidRPr="00100B13">
        <w:rPr>
          <w:color w:val="000000"/>
          <w:sz w:val="24"/>
          <w:szCs w:val="24"/>
          <w:lang w:val="kk"/>
        </w:rPr>
        <w:t>Сәйкестендірілген мақсат (7.2.1 қараңыз) иесіздендірілмеген ДД өңдеуді талап етуі мүмкін және бұл жағдайда ұйым мұндай өңдеуді сипаттай алуы керек.</w:t>
      </w:r>
    </w:p>
    <w:p w14:paraId="7212FBE5" w14:textId="145A8809" w:rsidR="003C2252" w:rsidRPr="00BD0119" w:rsidRDefault="00BD0119" w:rsidP="003C2252">
      <w:pPr>
        <w:rPr>
          <w:color w:val="000000"/>
          <w:sz w:val="24"/>
          <w:szCs w:val="24"/>
          <w:lang w:val="kk"/>
        </w:rPr>
      </w:pPr>
      <w:r w:rsidRPr="00100B13">
        <w:rPr>
          <w:color w:val="000000"/>
          <w:sz w:val="24"/>
          <w:szCs w:val="24"/>
          <w:lang w:val="kk"/>
        </w:rPr>
        <w:t>Басқа жағдайларда, анықталған мақсат бастапқы ДД өңдеуді қажет етпейді, ал иесіздендірілген ДД өңдеу анықталған мақсатқа жету үшін жеткілікті болуы мүмкін. Мұндай жағдайларда ұйым ДД-дің ДД қолжетімділік әкімшісімен байланысты болу дәрежесін, сондай-ақ ДД иесіздендіру және/немесе азайту мақсаттарына қол жеткізілетіндей ДД өңдеу үшін әзірленген механизмдер мен әдістерді айқындауға және құжаттауға тиіс.</w:t>
      </w:r>
    </w:p>
    <w:p w14:paraId="5D5669B0" w14:textId="77777777" w:rsidR="003C2252" w:rsidRPr="00BD0119" w:rsidRDefault="00BD0119" w:rsidP="003C2252">
      <w:pPr>
        <w:rPr>
          <w:color w:val="000000"/>
          <w:sz w:val="24"/>
          <w:szCs w:val="24"/>
          <w:lang w:val="kk"/>
        </w:rPr>
      </w:pPr>
      <w:r w:rsidRPr="00100B13">
        <w:rPr>
          <w:color w:val="000000"/>
          <w:sz w:val="24"/>
          <w:szCs w:val="24"/>
          <w:lang w:val="kk"/>
        </w:rPr>
        <w:t>ДД азайту үшін қолданылатын механизмдер өңдеу түріне және өңдеу үшін қолданылатын жүйелерге байланысты өзгереді. Ұйым деректерді азайту үшін қолданылатын кез-келген механизмдерді (техникалық жүйелер конфигурациясы және т.б.) құжаттауы керек.</w:t>
      </w:r>
    </w:p>
    <w:p w14:paraId="57217B8C" w14:textId="77777777" w:rsidR="003C2252" w:rsidRPr="00BD0119" w:rsidRDefault="00BD0119" w:rsidP="003C2252">
      <w:pPr>
        <w:rPr>
          <w:color w:val="000000"/>
          <w:sz w:val="24"/>
          <w:szCs w:val="24"/>
          <w:lang w:val="kk"/>
        </w:rPr>
      </w:pPr>
      <w:r w:rsidRPr="00100B13">
        <w:rPr>
          <w:color w:val="000000"/>
          <w:sz w:val="24"/>
          <w:szCs w:val="24"/>
          <w:lang w:val="kk"/>
        </w:rPr>
        <w:t>Иесіздендірілген деректерді өңдеу қойылған мақсаттарға қол жеткізу үшін жеткілікті болған жағдайда, ұйым ұйым белгілеген иесіздендіру (идентификациялау) мақсаттарын уақтылы орындауға арналған кез келген тетіктерді (техникалық жүйелердің конфигурациялары және т.б.) құжаттауға тиіс. Мысалы, ДД қолжетімділік әкімшілеріне қатысты қосымша сипаттамаларды жою ұйымның мақсатына жетуіне мүмкіндік беру үшін жеткілікті болуы мүмкін. Басқа жағдайларда, иесіздендірудің басқа әдістері, мысалы, жалпылау (мысалы, дөңгелектеу) немесе араластыру әдістері (мысалы, кедергі қосу) иесіздендірудің тиісті деңгейіне жету үшін қолданылуы мүмкін.</w:t>
      </w:r>
    </w:p>
    <w:p w14:paraId="3A8D984E" w14:textId="598FB8FF" w:rsidR="003C2252" w:rsidRPr="00BD0119" w:rsidRDefault="003C2252" w:rsidP="003C2252">
      <w:pPr>
        <w:rPr>
          <w:color w:val="000000"/>
          <w:sz w:val="24"/>
          <w:szCs w:val="24"/>
          <w:lang w:val="kk"/>
        </w:rPr>
      </w:pPr>
    </w:p>
    <w:p w14:paraId="79B8EDDE" w14:textId="6BBB840A" w:rsidR="003226E1" w:rsidRPr="00BD0119" w:rsidRDefault="00BD0119" w:rsidP="003C2252">
      <w:pPr>
        <w:rPr>
          <w:color w:val="000000"/>
          <w:lang w:val="kk"/>
        </w:rPr>
      </w:pPr>
      <w:r w:rsidRPr="00100B13">
        <w:rPr>
          <w:color w:val="000000"/>
          <w:lang w:val="kk"/>
        </w:rPr>
        <w:t xml:space="preserve">Ескертпелер </w:t>
      </w:r>
    </w:p>
    <w:p w14:paraId="6518B822" w14:textId="4D68DBC4" w:rsidR="003C2252" w:rsidRPr="00BD0119" w:rsidRDefault="00BD0119" w:rsidP="003C2252">
      <w:pPr>
        <w:rPr>
          <w:color w:val="000000"/>
          <w:lang w:val="kk"/>
        </w:rPr>
      </w:pPr>
      <w:r w:rsidRPr="00100B13">
        <w:rPr>
          <w:color w:val="000000"/>
          <w:lang w:val="kk"/>
        </w:rPr>
        <w:t>1 Иесіздендіру әдістері туралы қосымша ақпарат алу үшін  ISO/IEC 20889 қараңыз.</w:t>
      </w:r>
    </w:p>
    <w:p w14:paraId="0557CDDC" w14:textId="064DBC1F" w:rsidR="003C2252" w:rsidRPr="00BD0119" w:rsidRDefault="00BD0119" w:rsidP="003C2252">
      <w:pPr>
        <w:rPr>
          <w:color w:val="000000"/>
          <w:lang w:val="kk"/>
        </w:rPr>
      </w:pPr>
      <w:r w:rsidRPr="00100B13">
        <w:rPr>
          <w:color w:val="000000"/>
          <w:lang w:val="kk"/>
        </w:rPr>
        <w:t>2 Бұлтты есептеулер үшін ISO/IEC 19944 деректерді сәйкестендіру жіктеуіштерінің анықтамасын ұсынады, олар мәліметтер ДД қолжетімділік әкімшісін анықтай алатын немесе ДД қолжетімділік әкімшісін ДД сипаттамалары жиынтығымен байланыстыра алатын дәрежені жіктеу үшін пайдаланылуы мүмкін.</w:t>
      </w:r>
    </w:p>
    <w:p w14:paraId="14813350" w14:textId="77777777" w:rsidR="003C2252" w:rsidRPr="00BD0119" w:rsidRDefault="003C2252" w:rsidP="003C2252">
      <w:pPr>
        <w:rPr>
          <w:color w:val="000000"/>
          <w:lang w:val="kk"/>
        </w:rPr>
      </w:pPr>
    </w:p>
    <w:p w14:paraId="3B9A435D" w14:textId="77777777" w:rsidR="003C2252" w:rsidRPr="00BD0119" w:rsidRDefault="00BD0119" w:rsidP="003C2252">
      <w:pPr>
        <w:rPr>
          <w:b/>
          <w:color w:val="000000"/>
          <w:sz w:val="24"/>
          <w:szCs w:val="24"/>
          <w:lang w:val="kk"/>
        </w:rPr>
      </w:pPr>
      <w:r w:rsidRPr="00100B13">
        <w:rPr>
          <w:b/>
          <w:color w:val="000000"/>
          <w:sz w:val="24"/>
          <w:szCs w:val="24"/>
          <w:lang w:val="kk"/>
        </w:rPr>
        <w:t>7.4.5 Өңдеу соңында ДД иесіздендіру және жою</w:t>
      </w:r>
    </w:p>
    <w:p w14:paraId="28171C64"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19A90325" w14:textId="77777777" w:rsidR="003C2252" w:rsidRPr="00BD0119" w:rsidRDefault="00BD0119" w:rsidP="003C2252">
      <w:pPr>
        <w:rPr>
          <w:color w:val="000000"/>
          <w:sz w:val="24"/>
          <w:szCs w:val="24"/>
          <w:lang w:val="kk"/>
        </w:rPr>
      </w:pPr>
      <w:r w:rsidRPr="00100B13">
        <w:rPr>
          <w:color w:val="000000"/>
          <w:sz w:val="24"/>
          <w:szCs w:val="24"/>
          <w:lang w:val="kk"/>
        </w:rPr>
        <w:t>Ұйым ДД алып тастауы немесе оны анықталған мақсат (мақсаттар) үшін бастапқы ДД қажет болмаған кезде ДД қолжетімділік әкімшілерін сәйкестендіруге немесе қайта сәйкестендіруге мүмкіндік бермейтін нысанда ұсынуы керек.</w:t>
      </w:r>
    </w:p>
    <w:p w14:paraId="03EA5B9E"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50C96037" w14:textId="77777777" w:rsidR="003C2252" w:rsidRPr="00BD0119" w:rsidRDefault="00BD0119" w:rsidP="003C2252">
      <w:pPr>
        <w:rPr>
          <w:color w:val="000000"/>
          <w:sz w:val="24"/>
          <w:szCs w:val="24"/>
          <w:lang w:val="kk"/>
        </w:rPr>
      </w:pPr>
      <w:r w:rsidRPr="00100B13">
        <w:rPr>
          <w:color w:val="000000"/>
          <w:sz w:val="24"/>
          <w:szCs w:val="24"/>
          <w:lang w:val="kk"/>
        </w:rPr>
        <w:t>Ұйымда бұдан әрі өңдеу күтілмеген кезде ДД жою механизмдері болуы тиіс. Егер алынған иесіздендірілген деректер ДД қолжетімділік әкімшілерін қайта сәйкестендіруге негізді түрде жол бере алмаса, иесіздендірудің кейбір әдістері балама ретінде пайдаланылуы мүмкін.</w:t>
      </w:r>
    </w:p>
    <w:p w14:paraId="4C39509A" w14:textId="77777777" w:rsidR="003C2252" w:rsidRPr="00BD0119" w:rsidRDefault="00BD0119" w:rsidP="003C2252">
      <w:pPr>
        <w:rPr>
          <w:b/>
          <w:color w:val="000000"/>
          <w:sz w:val="24"/>
          <w:szCs w:val="24"/>
          <w:lang w:val="kk"/>
        </w:rPr>
      </w:pPr>
      <w:r w:rsidRPr="00100B13">
        <w:rPr>
          <w:b/>
          <w:color w:val="000000"/>
          <w:sz w:val="24"/>
          <w:szCs w:val="24"/>
          <w:lang w:val="kk"/>
        </w:rPr>
        <w:t>7.4.6 Уақытша файлдар</w:t>
      </w:r>
    </w:p>
    <w:p w14:paraId="4DD5F099"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237BF074" w14:textId="3D0BC4DE" w:rsidR="003C2252" w:rsidRPr="00BD0119" w:rsidRDefault="00BD0119" w:rsidP="003C2252">
      <w:pPr>
        <w:rPr>
          <w:color w:val="000000"/>
          <w:sz w:val="24"/>
          <w:szCs w:val="24"/>
          <w:lang w:val="kk"/>
        </w:rPr>
      </w:pPr>
      <w:r w:rsidRPr="00100B13">
        <w:rPr>
          <w:color w:val="000000"/>
          <w:sz w:val="24"/>
          <w:szCs w:val="24"/>
          <w:lang w:val="kk"/>
        </w:rPr>
        <w:t xml:space="preserve">Ұйым ДД өңдеу нәтижесінде құрылған уақытша файлдардың белгілі бір құжатталған кезең ішінде құжатталған </w:t>
      </w:r>
      <w:r>
        <w:rPr>
          <w:color w:val="000000"/>
          <w:sz w:val="24"/>
          <w:szCs w:val="24"/>
          <w:lang w:val="kk"/>
        </w:rPr>
        <w:t>процедуралар</w:t>
      </w:r>
      <w:r w:rsidRPr="00100B13">
        <w:rPr>
          <w:color w:val="000000"/>
          <w:sz w:val="24"/>
          <w:szCs w:val="24"/>
          <w:lang w:val="kk"/>
        </w:rPr>
        <w:t>ге сәйкес кәдеге жаратылуын (мысалы, өшірілуін немесе жойылуын) қамтамасыз етуі тиіс.</w:t>
      </w:r>
    </w:p>
    <w:p w14:paraId="64C467EE"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5DD414D6" w14:textId="77777777" w:rsidR="003C2252" w:rsidRPr="00BD0119" w:rsidRDefault="00BD0119" w:rsidP="003C2252">
      <w:pPr>
        <w:rPr>
          <w:color w:val="000000"/>
          <w:sz w:val="24"/>
          <w:szCs w:val="24"/>
          <w:lang w:val="kk"/>
        </w:rPr>
      </w:pPr>
      <w:r w:rsidRPr="00100B13">
        <w:rPr>
          <w:color w:val="000000"/>
          <w:sz w:val="24"/>
          <w:szCs w:val="24"/>
          <w:lang w:val="kk"/>
        </w:rPr>
        <w:t>Ұйым пайдаланылмаған уақытша файлдардың белгіленген уақыт аралығында жойылатындығын мерзімді тексеруді жүргізуі керек.</w:t>
      </w:r>
    </w:p>
    <w:p w14:paraId="2C304DDB" w14:textId="77777777" w:rsidR="003C2252" w:rsidRPr="00BD0119" w:rsidRDefault="00BD0119" w:rsidP="003C2252">
      <w:pPr>
        <w:rPr>
          <w:b/>
          <w:color w:val="000000"/>
          <w:sz w:val="24"/>
          <w:szCs w:val="24"/>
          <w:lang w:val="kk"/>
        </w:rPr>
      </w:pPr>
      <w:r w:rsidRPr="00100B13">
        <w:rPr>
          <w:b/>
          <w:color w:val="000000"/>
          <w:sz w:val="24"/>
          <w:szCs w:val="24"/>
          <w:lang w:val="kk"/>
        </w:rPr>
        <w:lastRenderedPageBreak/>
        <w:t>Қосымша ақпарат</w:t>
      </w:r>
    </w:p>
    <w:p w14:paraId="5427848D" w14:textId="52B68827" w:rsidR="003C2252" w:rsidRPr="00BD0119" w:rsidRDefault="00BD0119" w:rsidP="003C2252">
      <w:pPr>
        <w:rPr>
          <w:color w:val="000000"/>
          <w:sz w:val="24"/>
          <w:szCs w:val="24"/>
          <w:lang w:val="kk"/>
        </w:rPr>
      </w:pPr>
      <w:r w:rsidRPr="00100B13">
        <w:rPr>
          <w:color w:val="000000"/>
          <w:sz w:val="24"/>
          <w:szCs w:val="24"/>
          <w:lang w:val="kk"/>
        </w:rPr>
        <w:t xml:space="preserve">Ақпараттық жүйелер қалыпты жұмыс кезінде уақытша файлдарды жасай алады. Мұндай файлдар жүйеге немесе бағдарламаға жатады, бірақ файлдық жүйені қайтару журналдары мен дерекқорды жаңартуға және басқа қолданбалы бағдарламалық қамтылымның жұмысына байланысты уақытша файлдарды қамтуы мүмкін. Байланысты ақпаратты өңдеу тапсырмасы аяқталғаннан кейін уақытша файлдар қажет емес, бірақ оларды жою мүмкін емес жағдайлар бар. Бұл файлдарды пайдалану ұзақтығы әрдайым анықталмайды, бірақ </w:t>
      </w:r>
      <w:r>
        <w:rPr>
          <w:color w:val="000000"/>
          <w:sz w:val="24"/>
          <w:szCs w:val="24"/>
          <w:lang w:val="kk"/>
        </w:rPr>
        <w:t>«</w:t>
      </w:r>
      <w:r w:rsidRPr="00100B13">
        <w:rPr>
          <w:color w:val="000000"/>
          <w:sz w:val="24"/>
          <w:szCs w:val="24"/>
          <w:lang w:val="kk"/>
        </w:rPr>
        <w:t>жадты тазарту</w:t>
      </w:r>
      <w:r>
        <w:rPr>
          <w:color w:val="000000"/>
          <w:sz w:val="24"/>
          <w:szCs w:val="24"/>
          <w:lang w:val="kk"/>
        </w:rPr>
        <w:t>»</w:t>
      </w:r>
      <w:r w:rsidRPr="00100B13">
        <w:rPr>
          <w:color w:val="000000"/>
          <w:sz w:val="24"/>
          <w:szCs w:val="24"/>
          <w:lang w:val="kk"/>
        </w:rPr>
        <w:t xml:space="preserve"> процедурасы тиісті файлдарды анықтап, оларды соңғы қолданғаннан бері қанша уақыт өткенін анықтауы керек.</w:t>
      </w:r>
    </w:p>
    <w:p w14:paraId="0B1505B2" w14:textId="77777777" w:rsidR="003C2252" w:rsidRPr="00BD0119" w:rsidRDefault="00BD0119" w:rsidP="003C2252">
      <w:pPr>
        <w:rPr>
          <w:b/>
          <w:color w:val="000000"/>
          <w:sz w:val="24"/>
          <w:szCs w:val="24"/>
          <w:lang w:val="kk"/>
        </w:rPr>
      </w:pPr>
      <w:r w:rsidRPr="00100B13">
        <w:rPr>
          <w:b/>
          <w:color w:val="000000"/>
          <w:sz w:val="24"/>
          <w:szCs w:val="24"/>
          <w:lang w:val="kk"/>
        </w:rPr>
        <w:t>7.4.7 Сақтау</w:t>
      </w:r>
    </w:p>
    <w:p w14:paraId="4088236E"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41C3FB6B" w14:textId="77777777" w:rsidR="003C2252" w:rsidRPr="00BD0119" w:rsidRDefault="00BD0119" w:rsidP="003C2252">
      <w:pPr>
        <w:rPr>
          <w:color w:val="000000"/>
          <w:sz w:val="24"/>
          <w:szCs w:val="24"/>
          <w:lang w:val="kk"/>
        </w:rPr>
      </w:pPr>
      <w:r w:rsidRPr="00100B13">
        <w:rPr>
          <w:color w:val="000000"/>
          <w:sz w:val="24"/>
          <w:szCs w:val="24"/>
          <w:lang w:val="kk"/>
        </w:rPr>
        <w:t>Ұйым ДД өңделетін мақсаттар үшін қажет болғаннан ДД ұзақ уақыт сақтамауы керек.</w:t>
      </w:r>
    </w:p>
    <w:p w14:paraId="16910427"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5458FC32" w14:textId="77777777" w:rsidR="003C2252" w:rsidRPr="00BD0119" w:rsidRDefault="00BD0119" w:rsidP="003C2252">
      <w:pPr>
        <w:rPr>
          <w:color w:val="000000"/>
          <w:sz w:val="24"/>
          <w:szCs w:val="24"/>
          <w:lang w:val="kk"/>
        </w:rPr>
      </w:pPr>
      <w:r w:rsidRPr="00100B13">
        <w:rPr>
          <w:color w:val="000000"/>
          <w:sz w:val="24"/>
          <w:szCs w:val="24"/>
          <w:lang w:val="kk"/>
        </w:rPr>
        <w:t>Ұйым ДД қажет болғаннан артық емес сақтау талаптарын ескере отырып, ол сақтайтын ақпаратты сақтау кестесін жасап, қолдауы керек. Мұндай кестелерде құқықтық, нормативтік және бизнес талаптары ескерілуі керек. Егер мұндай талаптар бір-біріне қайшы келсе, бизнес-шешім қабылдау (тәуекелдерді бағалау негізінде) және оны тиісті кестеде құжаттау қажет.</w:t>
      </w:r>
    </w:p>
    <w:p w14:paraId="74CFF48F" w14:textId="77777777" w:rsidR="003C2252" w:rsidRPr="00BD0119" w:rsidRDefault="00BD0119" w:rsidP="003C2252">
      <w:pPr>
        <w:rPr>
          <w:b/>
          <w:color w:val="000000"/>
          <w:sz w:val="24"/>
          <w:szCs w:val="24"/>
          <w:lang w:val="kk"/>
        </w:rPr>
      </w:pPr>
      <w:r w:rsidRPr="00100B13">
        <w:rPr>
          <w:b/>
          <w:color w:val="000000"/>
          <w:sz w:val="24"/>
          <w:szCs w:val="24"/>
          <w:lang w:val="kk"/>
        </w:rPr>
        <w:t>7.4.8 Кәдеге жарату</w:t>
      </w:r>
    </w:p>
    <w:p w14:paraId="68E60F74" w14:textId="77777777" w:rsidR="003C2252" w:rsidRPr="00BD0119" w:rsidRDefault="00BD0119" w:rsidP="003C2252">
      <w:pPr>
        <w:rPr>
          <w:b/>
          <w:color w:val="000000"/>
          <w:sz w:val="24"/>
          <w:szCs w:val="24"/>
          <w:lang w:val="kk"/>
        </w:rPr>
      </w:pPr>
      <w:r w:rsidRPr="00100B13">
        <w:rPr>
          <w:b/>
          <w:color w:val="000000"/>
          <w:sz w:val="24"/>
          <w:szCs w:val="24"/>
          <w:lang w:val="kk"/>
        </w:rPr>
        <w:t xml:space="preserve">Басқару </w:t>
      </w:r>
    </w:p>
    <w:p w14:paraId="5CEBB892" w14:textId="77777777" w:rsidR="003C2252" w:rsidRPr="00BD0119" w:rsidRDefault="00BD0119" w:rsidP="003C2252">
      <w:pPr>
        <w:rPr>
          <w:color w:val="000000"/>
          <w:sz w:val="24"/>
          <w:szCs w:val="24"/>
          <w:lang w:val="kk"/>
        </w:rPr>
      </w:pPr>
      <w:r w:rsidRPr="00100B13">
        <w:rPr>
          <w:color w:val="000000"/>
          <w:sz w:val="24"/>
          <w:szCs w:val="24"/>
          <w:lang w:val="kk"/>
        </w:rPr>
        <w:t>Ұйымда құжатталған саясат, процедуралар және/немесе ДД жою механизмдері болуы керек.</w:t>
      </w:r>
    </w:p>
    <w:p w14:paraId="5A14944D"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628A30F3" w14:textId="77777777" w:rsidR="003C2252" w:rsidRPr="00BD0119" w:rsidRDefault="00BD0119" w:rsidP="003C2252">
      <w:pPr>
        <w:rPr>
          <w:color w:val="000000"/>
          <w:sz w:val="24"/>
          <w:szCs w:val="24"/>
          <w:lang w:val="kk"/>
        </w:rPr>
      </w:pPr>
      <w:r w:rsidRPr="00100B13">
        <w:rPr>
          <w:color w:val="000000"/>
          <w:sz w:val="24"/>
          <w:szCs w:val="24"/>
          <w:lang w:val="kk"/>
        </w:rPr>
        <w:t>ДД жою әдістерін таңдау бірқатар факторларға байланысты, өйткені жою әдістері олардың қасиеттері мен нәтижелері бойынша ерекшеленеді (мысалы, алынған физикалық тасығыштың егжей-тегжейлі дәрежесі немесе жойылған ақпаратты электронды тасығышта қалпына келтіру мүмкіндігі). Жоюдың қолайлы әдісін таңдау кезінде ескерілетін факторларға, басқалармен қатар, жойылатын ДД сипаты мен мөлшері, ДД байланысты метадеректердің болуы немесе болмауы және ДД сақталатын тасығыштың физикалық сипаттамалары жатады.</w:t>
      </w:r>
    </w:p>
    <w:p w14:paraId="6A84D874" w14:textId="77777777" w:rsidR="003C2252" w:rsidRPr="00BD0119" w:rsidRDefault="00BD0119" w:rsidP="003C2252">
      <w:pPr>
        <w:rPr>
          <w:b/>
          <w:color w:val="000000"/>
          <w:sz w:val="24"/>
          <w:szCs w:val="24"/>
          <w:lang w:val="kk"/>
        </w:rPr>
      </w:pPr>
      <w:r w:rsidRPr="00100B13">
        <w:rPr>
          <w:b/>
          <w:color w:val="000000"/>
          <w:sz w:val="24"/>
          <w:szCs w:val="24"/>
          <w:lang w:val="kk"/>
        </w:rPr>
        <w:t xml:space="preserve">7.4.9 ДД беруді басқару </w:t>
      </w:r>
    </w:p>
    <w:p w14:paraId="0570D5DA"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54C8BB66" w14:textId="77777777" w:rsidR="003C2252" w:rsidRPr="00BD0119" w:rsidRDefault="00BD0119" w:rsidP="003C2252">
      <w:pPr>
        <w:rPr>
          <w:color w:val="000000"/>
          <w:sz w:val="24"/>
          <w:szCs w:val="24"/>
          <w:lang w:val="kk"/>
        </w:rPr>
      </w:pPr>
      <w:r w:rsidRPr="00100B13">
        <w:rPr>
          <w:color w:val="000000"/>
          <w:sz w:val="24"/>
          <w:szCs w:val="24"/>
          <w:lang w:val="kk"/>
        </w:rPr>
        <w:t>Ұйым деректерді беру желісі бойынша берілетін (мысалы, басқа ұйымға жіберілетін) ДД деректердің болжамды межелі жерге жетуін қамтамасыз етуге арналған тиісті басқару құралдарына ұшыратуы тиіс.</w:t>
      </w:r>
    </w:p>
    <w:p w14:paraId="33CA2287"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6C9B7327" w14:textId="77777777" w:rsidR="003C2252" w:rsidRPr="00BD0119" w:rsidRDefault="00BD0119" w:rsidP="003C2252">
      <w:pPr>
        <w:rPr>
          <w:color w:val="000000"/>
          <w:sz w:val="24"/>
          <w:szCs w:val="24"/>
          <w:lang w:val="kk"/>
        </w:rPr>
      </w:pPr>
      <w:r w:rsidRPr="00100B13">
        <w:rPr>
          <w:color w:val="000000"/>
          <w:sz w:val="24"/>
          <w:szCs w:val="24"/>
          <w:lang w:val="kk"/>
        </w:rPr>
        <w:t>ДД беру, әдетте, тек уәкілетті тұлғалардың ғана беру жүйелеріне қол жеткізуін қамтамасыз ету жолымен және ДД дұрыс алушыларға нашарлаусыз берілуін қамтамасыз ету үшін тиісті процестерді (аудит журналдарын сақтауды қоса алғанда) сақтау жолымен басқарылуы тиіс.</w:t>
      </w:r>
    </w:p>
    <w:p w14:paraId="229D7E67" w14:textId="77777777" w:rsidR="003C2252" w:rsidRPr="00BD0119" w:rsidRDefault="003C2252" w:rsidP="003C2252">
      <w:pPr>
        <w:rPr>
          <w:b/>
          <w:color w:val="000000"/>
          <w:sz w:val="24"/>
          <w:szCs w:val="24"/>
          <w:lang w:val="kk"/>
        </w:rPr>
      </w:pPr>
    </w:p>
    <w:p w14:paraId="0F070A2A" w14:textId="77777777" w:rsidR="003C2252" w:rsidRPr="00BD0119" w:rsidRDefault="00BD0119" w:rsidP="003C2252">
      <w:pPr>
        <w:rPr>
          <w:b/>
          <w:color w:val="000000"/>
          <w:sz w:val="24"/>
          <w:szCs w:val="24"/>
          <w:lang w:val="kk"/>
        </w:rPr>
      </w:pPr>
      <w:r w:rsidRPr="00100B13">
        <w:rPr>
          <w:b/>
          <w:color w:val="000000"/>
          <w:sz w:val="24"/>
          <w:szCs w:val="24"/>
          <w:lang w:val="kk"/>
        </w:rPr>
        <w:t>7.5 ДД бірлесіп пайдалану, беру және ашу</w:t>
      </w:r>
    </w:p>
    <w:p w14:paraId="1C1DB172" w14:textId="77777777" w:rsidR="003C2252" w:rsidRPr="00BD0119" w:rsidRDefault="003C2252" w:rsidP="003C2252">
      <w:pPr>
        <w:rPr>
          <w:b/>
          <w:color w:val="000000"/>
          <w:sz w:val="24"/>
          <w:szCs w:val="24"/>
          <w:lang w:val="kk"/>
        </w:rPr>
      </w:pPr>
    </w:p>
    <w:tbl>
      <w:tblPr>
        <w:tblStyle w:val="a9"/>
        <w:tblW w:w="0" w:type="auto"/>
        <w:tblLook w:val="04A0" w:firstRow="1" w:lastRow="0" w:firstColumn="1" w:lastColumn="0" w:noHBand="0" w:noVBand="1"/>
      </w:tblPr>
      <w:tblGrid>
        <w:gridCol w:w="9570"/>
      </w:tblGrid>
      <w:tr w:rsidR="00E736D2" w:rsidRPr="00B5204F" w14:paraId="705CCA19" w14:textId="77777777" w:rsidTr="003C2252">
        <w:tc>
          <w:tcPr>
            <w:tcW w:w="9628" w:type="dxa"/>
          </w:tcPr>
          <w:p w14:paraId="3A2D2121" w14:textId="77777777" w:rsidR="003C2252" w:rsidRPr="00BD0119" w:rsidRDefault="00BD0119" w:rsidP="003C2252">
            <w:pPr>
              <w:rPr>
                <w:color w:val="000000"/>
                <w:sz w:val="24"/>
                <w:szCs w:val="24"/>
                <w:lang w:val="kk"/>
              </w:rPr>
            </w:pPr>
            <w:r w:rsidRPr="00100B13">
              <w:rPr>
                <w:color w:val="000000"/>
                <w:sz w:val="24"/>
                <w:szCs w:val="24"/>
                <w:lang w:val="kk"/>
              </w:rPr>
              <w:t>Міндеті: ДД ашу уақытын анықтау және құжаттау, басқа өкілетті органдарға немесе үшінші тараптарға беру және / немесе қолданыстағы міндеттемелерге сәйкес ашу.</w:t>
            </w:r>
          </w:p>
        </w:tc>
      </w:tr>
    </w:tbl>
    <w:p w14:paraId="32C21C7D" w14:textId="77777777" w:rsidR="003C2252" w:rsidRPr="00BD0119" w:rsidRDefault="003C2252" w:rsidP="003C2252">
      <w:pPr>
        <w:rPr>
          <w:b/>
          <w:color w:val="000000"/>
          <w:sz w:val="24"/>
          <w:szCs w:val="24"/>
          <w:lang w:val="kk"/>
        </w:rPr>
      </w:pPr>
    </w:p>
    <w:p w14:paraId="5BCBC78B" w14:textId="49A1849E" w:rsidR="003C2252" w:rsidRPr="00BD0119" w:rsidRDefault="00BD0119" w:rsidP="003C2252">
      <w:pPr>
        <w:rPr>
          <w:b/>
          <w:color w:val="000000"/>
          <w:sz w:val="24"/>
          <w:szCs w:val="24"/>
          <w:lang w:val="kk"/>
        </w:rPr>
      </w:pPr>
      <w:r w:rsidRPr="00100B13">
        <w:rPr>
          <w:b/>
          <w:color w:val="000000"/>
          <w:sz w:val="24"/>
          <w:szCs w:val="24"/>
          <w:lang w:val="kk"/>
        </w:rPr>
        <w:t>7.5.1 ДД ұйымдар арасында беру үшін негізді анықтау</w:t>
      </w:r>
    </w:p>
    <w:p w14:paraId="33B2FB0F"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745646F0" w14:textId="6FE15B53" w:rsidR="003C2252" w:rsidRPr="00BD0119" w:rsidRDefault="00BD0119" w:rsidP="003C2252">
      <w:pPr>
        <w:rPr>
          <w:color w:val="000000"/>
          <w:sz w:val="24"/>
          <w:szCs w:val="24"/>
          <w:lang w:val="kk"/>
        </w:rPr>
      </w:pPr>
      <w:r w:rsidRPr="00100B13">
        <w:rPr>
          <w:color w:val="000000"/>
          <w:sz w:val="24"/>
          <w:szCs w:val="24"/>
          <w:lang w:val="kk"/>
        </w:rPr>
        <w:t>Ұйым ДД ұйымдар арасында беру үшін тиісті негізді анықтап, құжаттауы тиіс.</w:t>
      </w:r>
    </w:p>
    <w:p w14:paraId="2CEC52E2" w14:textId="77777777" w:rsidR="003C2252" w:rsidRPr="00BD0119" w:rsidRDefault="00BD0119" w:rsidP="003C2252">
      <w:pPr>
        <w:rPr>
          <w:b/>
          <w:color w:val="000000"/>
          <w:sz w:val="24"/>
          <w:szCs w:val="24"/>
          <w:lang w:val="kk"/>
        </w:rPr>
      </w:pPr>
      <w:r w:rsidRPr="00100B13">
        <w:rPr>
          <w:b/>
          <w:color w:val="000000"/>
          <w:sz w:val="24"/>
          <w:szCs w:val="24"/>
          <w:lang w:val="kk"/>
        </w:rPr>
        <w:lastRenderedPageBreak/>
        <w:t>Іске асыру жөніндегі нұсқау</w:t>
      </w:r>
    </w:p>
    <w:p w14:paraId="01347EF3" w14:textId="767942A3" w:rsidR="003C2252" w:rsidRPr="00BD0119" w:rsidRDefault="00BD0119" w:rsidP="003C2252">
      <w:pPr>
        <w:rPr>
          <w:color w:val="000000"/>
          <w:sz w:val="24"/>
          <w:szCs w:val="24"/>
          <w:lang w:val="kk"/>
        </w:rPr>
      </w:pPr>
      <w:r w:rsidRPr="00100B13">
        <w:rPr>
          <w:color w:val="000000"/>
          <w:sz w:val="24"/>
          <w:szCs w:val="24"/>
          <w:lang w:val="kk"/>
        </w:rPr>
        <w:t>ДД беру өкілеттіктерге немесе деректер берілуі тиіс халықаралық ұйымға (және олар қайдан пайда болады) байланысты заңнамамен және/немесе реттеумен реттелуі мүмкін. Ұйым беру үшін негіз ретінде осындай талаптарға сәйкестігін құжаттауы керек.</w:t>
      </w:r>
    </w:p>
    <w:p w14:paraId="55F6D165"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ақпаратты беру туралы келісімдерді уәкілетті қадағалау органы қарауы қажет болуы мүмкін. Мұндай өкілеттіктерде жұмыс істейтін ұйымдар кез-келген осындай талаптар туралы білуі керек.</w:t>
      </w:r>
    </w:p>
    <w:p w14:paraId="78CBF478" w14:textId="77777777" w:rsidR="003C2252" w:rsidRPr="00BD0119" w:rsidRDefault="003C2252" w:rsidP="003C2252">
      <w:pPr>
        <w:rPr>
          <w:color w:val="000000"/>
          <w:sz w:val="24"/>
          <w:szCs w:val="24"/>
          <w:lang w:val="kk"/>
        </w:rPr>
      </w:pPr>
    </w:p>
    <w:p w14:paraId="436E90A9" w14:textId="55B7EEDF" w:rsidR="003C2252" w:rsidRPr="00BD0119" w:rsidRDefault="00BD0119" w:rsidP="003C2252">
      <w:pPr>
        <w:rPr>
          <w:color w:val="000000"/>
          <w:lang w:val="kk"/>
        </w:rPr>
      </w:pPr>
      <w:r w:rsidRPr="00100B13">
        <w:rPr>
          <w:color w:val="000000"/>
          <w:lang w:val="kk"/>
        </w:rPr>
        <w:t>Ескертпе - Егер аударымдар белгілі бір өкілеттіктер шегінде жүзеге асырылса, қолданыстағы заңнама және / немесе нормативтік актілер жіберуші мен алушы үшін бірдей.</w:t>
      </w:r>
    </w:p>
    <w:p w14:paraId="03B080FC" w14:textId="77777777" w:rsidR="003C2252" w:rsidRPr="00BD0119" w:rsidRDefault="003C2252" w:rsidP="003C2252">
      <w:pPr>
        <w:rPr>
          <w:color w:val="000000"/>
          <w:sz w:val="24"/>
          <w:szCs w:val="24"/>
          <w:lang w:val="kk"/>
        </w:rPr>
      </w:pPr>
    </w:p>
    <w:p w14:paraId="2550F201" w14:textId="77777777" w:rsidR="003C2252" w:rsidRPr="00BD0119" w:rsidRDefault="00BD0119" w:rsidP="003C2252">
      <w:pPr>
        <w:rPr>
          <w:b/>
          <w:color w:val="000000"/>
          <w:sz w:val="24"/>
          <w:szCs w:val="24"/>
          <w:lang w:val="kk"/>
        </w:rPr>
      </w:pPr>
      <w:r w:rsidRPr="00100B13">
        <w:rPr>
          <w:b/>
          <w:color w:val="000000"/>
          <w:sz w:val="24"/>
          <w:szCs w:val="24"/>
          <w:lang w:val="kk"/>
        </w:rPr>
        <w:t>7.5.2 ДД берілуі мүмкін елдер мен халықаралық ұйымдар</w:t>
      </w:r>
    </w:p>
    <w:p w14:paraId="2D60DB85"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77D237E8" w14:textId="77777777" w:rsidR="003C2252" w:rsidRPr="00BD0119" w:rsidRDefault="00BD0119" w:rsidP="003C2252">
      <w:pPr>
        <w:rPr>
          <w:color w:val="000000"/>
          <w:sz w:val="24"/>
          <w:szCs w:val="24"/>
          <w:lang w:val="kk"/>
        </w:rPr>
      </w:pPr>
      <w:r w:rsidRPr="00100B13">
        <w:rPr>
          <w:color w:val="000000"/>
          <w:sz w:val="24"/>
          <w:szCs w:val="24"/>
          <w:lang w:val="kk"/>
        </w:rPr>
        <w:t>Ұйым ДД берілуі мүмкін елдер мен халықаралық ұйымдарды көрсетуі және құжаттауы тиіс.</w:t>
      </w:r>
    </w:p>
    <w:p w14:paraId="580C6AB3"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6F66275F" w14:textId="77777777" w:rsidR="003C2252" w:rsidRPr="00BD0119" w:rsidRDefault="00BD0119" w:rsidP="003C2252">
      <w:pPr>
        <w:rPr>
          <w:color w:val="000000"/>
          <w:sz w:val="24"/>
          <w:szCs w:val="24"/>
          <w:lang w:val="kk"/>
        </w:rPr>
      </w:pPr>
      <w:r w:rsidRPr="00100B13">
        <w:rPr>
          <w:color w:val="000000"/>
          <w:sz w:val="24"/>
          <w:szCs w:val="24"/>
          <w:lang w:val="kk"/>
        </w:rPr>
        <w:t xml:space="preserve">Кәдімгі операциялар кезінде ДД берілуі мүмкін елдер мен халықаралық ұйымдардың сәйкестендіру деректері клиенттер үшін қолжетімді болуы тиіс. </w:t>
      </w:r>
      <w:bookmarkStart w:id="21" w:name="_Hlk86597809"/>
      <w:r w:rsidRPr="00100B13">
        <w:rPr>
          <w:color w:val="000000"/>
          <w:sz w:val="24"/>
          <w:szCs w:val="24"/>
          <w:lang w:val="kk"/>
        </w:rPr>
        <w:t xml:space="preserve">ДД қосалқы </w:t>
      </w:r>
      <w:bookmarkEnd w:id="21"/>
      <w:r w:rsidRPr="00100B13">
        <w:rPr>
          <w:color w:val="000000"/>
          <w:sz w:val="24"/>
          <w:szCs w:val="24"/>
          <w:lang w:val="kk"/>
        </w:rPr>
        <w:t>мердігерлік өңдеуді пайдалану нәтижесінде шығатын елдердің сәйкестендіру деректері енгізілуге тиіс. Қосылған елдерді 7.5.1-ге сәйкес қарау керек.</w:t>
      </w:r>
    </w:p>
    <w:p w14:paraId="3D015941" w14:textId="18D6ECA7" w:rsidR="003C2252" w:rsidRPr="00BD0119" w:rsidRDefault="00BD0119" w:rsidP="003C2252">
      <w:pPr>
        <w:rPr>
          <w:color w:val="000000"/>
          <w:sz w:val="24"/>
          <w:szCs w:val="24"/>
          <w:lang w:val="kk"/>
        </w:rPr>
      </w:pPr>
      <w:r w:rsidRPr="00100B13">
        <w:rPr>
          <w:color w:val="000000"/>
          <w:sz w:val="24"/>
          <w:szCs w:val="24"/>
          <w:lang w:val="kk"/>
        </w:rPr>
        <w:t>Әдеттегі операциялардан басқа, құқық қорғау органдарының сұрау салуы бойынша жүзеге асырылған беру жағдайлары болуы мүмкін, олар үшін елдің сәйкестендіру деректерін алдын ала анықтау мүмкін емес немесе құқық қорғау органдарының тергеуінің құпиялығын сақтау үшін қолданыстағы өкілеттіктермен тыйым салынған (7.5.1, 8.5.4 және 8.5.5-тармақтарды қараңыз).</w:t>
      </w:r>
    </w:p>
    <w:p w14:paraId="77C9E242" w14:textId="77777777" w:rsidR="003C2252" w:rsidRPr="00BD0119" w:rsidRDefault="00BD0119" w:rsidP="003C2252">
      <w:pPr>
        <w:rPr>
          <w:b/>
          <w:color w:val="000000"/>
          <w:sz w:val="24"/>
          <w:szCs w:val="24"/>
          <w:lang w:val="kk"/>
        </w:rPr>
      </w:pPr>
      <w:r w:rsidRPr="00100B13">
        <w:rPr>
          <w:b/>
          <w:color w:val="000000"/>
          <w:sz w:val="24"/>
          <w:szCs w:val="24"/>
          <w:lang w:val="kk"/>
        </w:rPr>
        <w:t>7.5.3 ДД берудің есептік жазбалары</w:t>
      </w:r>
    </w:p>
    <w:p w14:paraId="16FA0167"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101496FA" w14:textId="77777777" w:rsidR="003C2252" w:rsidRPr="00BD0119" w:rsidRDefault="00BD0119" w:rsidP="003C2252">
      <w:pPr>
        <w:rPr>
          <w:color w:val="000000"/>
          <w:sz w:val="24"/>
          <w:szCs w:val="24"/>
          <w:lang w:val="kk"/>
        </w:rPr>
      </w:pPr>
      <w:r w:rsidRPr="00100B13">
        <w:rPr>
          <w:color w:val="000000"/>
          <w:sz w:val="24"/>
          <w:szCs w:val="24"/>
          <w:lang w:val="kk"/>
        </w:rPr>
        <w:t>Ұйым ДД беруді үшінші тараптарға немесе олардан тіркеуге және ДД қолжетімділік әкімшілерінің алдындағы міндеттемелерге байланысты болашақ сұраныстарды қолдау үшін осы тараптармен ынтымақтастықты қамтамасыз етуге тиіс.</w:t>
      </w:r>
    </w:p>
    <w:p w14:paraId="00F09E09"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9EB6F00" w14:textId="607056CC" w:rsidR="003C2252" w:rsidRPr="00BD0119" w:rsidRDefault="00BD0119" w:rsidP="003C2252">
      <w:pPr>
        <w:rPr>
          <w:color w:val="000000"/>
          <w:sz w:val="24"/>
          <w:szCs w:val="24"/>
          <w:lang w:val="kk"/>
        </w:rPr>
      </w:pPr>
      <w:r w:rsidRPr="00100B13">
        <w:rPr>
          <w:color w:val="000000"/>
          <w:sz w:val="24"/>
          <w:szCs w:val="24"/>
          <w:lang w:val="kk"/>
        </w:rPr>
        <w:t>Жазба үшінші тараптардың ДД меншік иелерінің өз міндеттемелерін орындауы нәтижесінде өзгертілген ДД беруді немесе ДД жою сұратуларын қоса алғанда, ДД қолжетімділік әкімшісінен заңды сұрау салуларды орындау үшін үшінші тараптарға беруді қамтуы мүмкін (мысалы, келісімді кері қайтарып алғаннан кейін).</w:t>
      </w:r>
    </w:p>
    <w:p w14:paraId="480E2187" w14:textId="77777777" w:rsidR="003C2252" w:rsidRPr="00BD0119" w:rsidRDefault="00BD0119" w:rsidP="003C2252">
      <w:pPr>
        <w:rPr>
          <w:color w:val="000000"/>
          <w:sz w:val="24"/>
          <w:szCs w:val="24"/>
          <w:lang w:val="kk"/>
        </w:rPr>
      </w:pPr>
      <w:r w:rsidRPr="00100B13">
        <w:rPr>
          <w:color w:val="000000"/>
          <w:sz w:val="24"/>
          <w:szCs w:val="24"/>
          <w:lang w:val="kk"/>
        </w:rPr>
        <w:t>Ұйымда осы жазбалардың сақтау мерзімін анықтайтын саясат болуы керек.</w:t>
      </w:r>
    </w:p>
    <w:p w14:paraId="612904CE" w14:textId="77777777" w:rsidR="003C2252" w:rsidRPr="00BD0119" w:rsidRDefault="00BD0119" w:rsidP="003C2252">
      <w:pPr>
        <w:rPr>
          <w:color w:val="000000"/>
          <w:sz w:val="24"/>
          <w:szCs w:val="24"/>
          <w:lang w:val="kk"/>
        </w:rPr>
      </w:pPr>
      <w:r w:rsidRPr="00100B13">
        <w:rPr>
          <w:color w:val="000000"/>
          <w:sz w:val="24"/>
          <w:szCs w:val="24"/>
          <w:lang w:val="kk"/>
        </w:rPr>
        <w:t>Ұйым тек қажетті ақпаратты сақтай отырып, деректерді беру жазбаларына азайту қағидатын қолдануы керек.</w:t>
      </w:r>
    </w:p>
    <w:p w14:paraId="7DAA4360" w14:textId="77777777" w:rsidR="003C2252" w:rsidRPr="00BD0119" w:rsidRDefault="00BD0119" w:rsidP="003C2252">
      <w:pPr>
        <w:rPr>
          <w:b/>
          <w:color w:val="000000"/>
          <w:sz w:val="24"/>
          <w:szCs w:val="24"/>
          <w:lang w:val="kk"/>
        </w:rPr>
      </w:pPr>
      <w:r w:rsidRPr="00100B13">
        <w:rPr>
          <w:b/>
          <w:color w:val="000000"/>
          <w:sz w:val="24"/>
          <w:szCs w:val="24"/>
          <w:lang w:val="kk"/>
        </w:rPr>
        <w:t>7.5.4 ДД үшінші тараптарға ашу есептік жазбалары</w:t>
      </w:r>
    </w:p>
    <w:p w14:paraId="07E7B356"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5ED7AEA6" w14:textId="77777777" w:rsidR="003C2252" w:rsidRPr="00BD0119" w:rsidRDefault="00BD0119" w:rsidP="003C2252">
      <w:pPr>
        <w:rPr>
          <w:color w:val="000000"/>
          <w:sz w:val="24"/>
          <w:szCs w:val="24"/>
          <w:lang w:val="kk"/>
        </w:rPr>
      </w:pPr>
      <w:r w:rsidRPr="00100B13">
        <w:rPr>
          <w:color w:val="000000"/>
          <w:sz w:val="24"/>
          <w:szCs w:val="24"/>
          <w:lang w:val="kk"/>
        </w:rPr>
        <w:t>Ұйым ДД ашылуын үшінші тараптарға, оның ішінде қандай ДД ашылғанын, кімге және қай уақытта ашылғанын тіркеуі тиіс.</w:t>
      </w:r>
    </w:p>
    <w:p w14:paraId="1B01B5A3"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BA1DE05" w14:textId="77777777" w:rsidR="003C2252" w:rsidRPr="00BD0119" w:rsidRDefault="00BD0119" w:rsidP="003C2252">
      <w:pPr>
        <w:rPr>
          <w:color w:val="000000"/>
          <w:sz w:val="24"/>
          <w:szCs w:val="24"/>
          <w:lang w:val="kk"/>
        </w:rPr>
      </w:pPr>
      <w:r w:rsidRPr="00100B13">
        <w:rPr>
          <w:color w:val="000000"/>
          <w:sz w:val="24"/>
          <w:szCs w:val="24"/>
          <w:lang w:val="kk"/>
        </w:rPr>
        <w:t>ДД қалыпты жұмыс барысында ашылуы мүмкін. Мұндай ақпаратты ашу тіркелуі керек. Үшінші тараптарға жария етілетін кез келген қосымша ақпарат, мысалы, заңды тергеулер немесе сыртқы аудит нәтижесінде де тіркелуі тиіс. Жазбаларда ақпаратты ашу көзі және ақпаратты ашу өкілеттігінің көзі болуға тиіс.</w:t>
      </w:r>
    </w:p>
    <w:p w14:paraId="7BCF3B4E" w14:textId="77777777" w:rsidR="003C2252" w:rsidRPr="00BD0119" w:rsidRDefault="003C2252" w:rsidP="003C2252">
      <w:pPr>
        <w:rPr>
          <w:color w:val="000000"/>
          <w:sz w:val="24"/>
          <w:szCs w:val="24"/>
          <w:lang w:val="kk"/>
        </w:rPr>
      </w:pPr>
    </w:p>
    <w:p w14:paraId="58232934" w14:textId="1620D33D" w:rsidR="003C2252" w:rsidRPr="00BD0119" w:rsidRDefault="00BD0119" w:rsidP="003C2252">
      <w:pPr>
        <w:rPr>
          <w:b/>
          <w:color w:val="000000"/>
          <w:sz w:val="24"/>
          <w:szCs w:val="24"/>
          <w:lang w:val="kk"/>
        </w:rPr>
      </w:pPr>
      <w:r w:rsidRPr="00100B13">
        <w:rPr>
          <w:b/>
          <w:color w:val="000000"/>
          <w:sz w:val="24"/>
          <w:szCs w:val="24"/>
          <w:lang w:val="kk"/>
        </w:rPr>
        <w:t>8 ДД операторлары үшін қосымша ISO/IEC 27002 нұсқауы</w:t>
      </w:r>
    </w:p>
    <w:p w14:paraId="0B2352C3" w14:textId="77777777" w:rsidR="003226E1" w:rsidRPr="00BD0119" w:rsidRDefault="003226E1" w:rsidP="003C2252">
      <w:pPr>
        <w:rPr>
          <w:b/>
          <w:color w:val="000000"/>
          <w:sz w:val="24"/>
          <w:szCs w:val="24"/>
          <w:lang w:val="kk"/>
        </w:rPr>
      </w:pPr>
    </w:p>
    <w:p w14:paraId="57F0921F" w14:textId="31CD7822" w:rsidR="003C2252" w:rsidRPr="00BD0119" w:rsidRDefault="00BD0119" w:rsidP="003C2252">
      <w:pPr>
        <w:rPr>
          <w:b/>
          <w:color w:val="000000"/>
          <w:sz w:val="24"/>
          <w:szCs w:val="24"/>
          <w:lang w:val="kk"/>
        </w:rPr>
      </w:pPr>
      <w:r w:rsidRPr="00100B13">
        <w:rPr>
          <w:b/>
          <w:color w:val="000000"/>
          <w:sz w:val="24"/>
          <w:szCs w:val="24"/>
          <w:lang w:val="kk"/>
        </w:rPr>
        <w:lastRenderedPageBreak/>
        <w:t>8.1 Жалпы ережелер</w:t>
      </w:r>
    </w:p>
    <w:p w14:paraId="328674B0" w14:textId="77777777" w:rsidR="003226E1" w:rsidRPr="00BD0119" w:rsidRDefault="003226E1" w:rsidP="003C2252">
      <w:pPr>
        <w:rPr>
          <w:color w:val="000000"/>
          <w:sz w:val="24"/>
          <w:szCs w:val="24"/>
          <w:lang w:val="kk"/>
        </w:rPr>
      </w:pPr>
    </w:p>
    <w:p w14:paraId="43228E1F" w14:textId="11FE27AF" w:rsidR="003C2252" w:rsidRPr="00BD0119" w:rsidRDefault="00BD0119" w:rsidP="003C2252">
      <w:pPr>
        <w:rPr>
          <w:color w:val="000000"/>
          <w:sz w:val="24"/>
          <w:szCs w:val="24"/>
          <w:lang w:val="kk"/>
        </w:rPr>
      </w:pPr>
      <w:r w:rsidRPr="00100B13">
        <w:rPr>
          <w:color w:val="000000"/>
          <w:sz w:val="24"/>
          <w:szCs w:val="24"/>
          <w:lang w:val="kk"/>
        </w:rPr>
        <w:t>6-бөлімдегі нұсқау және осы бөлімге толықтырулар ДД операторлары үшін PIMS нұсқаулығын жасайды. Осы бөлімде құжатталған іске асыру жөніндегі нұсқау B қосымшасында көрсетілген басқару құралдарына қатысты.</w:t>
      </w:r>
    </w:p>
    <w:p w14:paraId="1FB31374" w14:textId="77777777" w:rsidR="003C2252" w:rsidRPr="00BD0119" w:rsidRDefault="003C2252" w:rsidP="003C2252">
      <w:pPr>
        <w:rPr>
          <w:color w:val="000000"/>
          <w:sz w:val="24"/>
          <w:szCs w:val="24"/>
          <w:lang w:val="kk"/>
        </w:rPr>
      </w:pPr>
    </w:p>
    <w:p w14:paraId="33FE1AF7" w14:textId="77777777" w:rsidR="003C2252" w:rsidRPr="00100B13" w:rsidRDefault="00BD0119" w:rsidP="003C2252">
      <w:pPr>
        <w:rPr>
          <w:b/>
          <w:color w:val="000000"/>
          <w:sz w:val="24"/>
          <w:szCs w:val="24"/>
        </w:rPr>
      </w:pPr>
      <w:r w:rsidRPr="00100B13">
        <w:rPr>
          <w:b/>
          <w:color w:val="000000"/>
          <w:sz w:val="24"/>
          <w:szCs w:val="24"/>
          <w:lang w:val="kk"/>
        </w:rPr>
        <w:t>8.2 Деректерді жинау және өңдеу шарттары</w:t>
      </w:r>
    </w:p>
    <w:p w14:paraId="365D36B2"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570"/>
      </w:tblGrid>
      <w:tr w:rsidR="00E736D2" w14:paraId="1D737CCF" w14:textId="77777777" w:rsidTr="003C2252">
        <w:tc>
          <w:tcPr>
            <w:tcW w:w="9628" w:type="dxa"/>
          </w:tcPr>
          <w:p w14:paraId="310810A6" w14:textId="77777777" w:rsidR="003C2252" w:rsidRPr="00100B13" w:rsidRDefault="00BD0119" w:rsidP="003C2252">
            <w:pPr>
              <w:rPr>
                <w:color w:val="000000"/>
                <w:sz w:val="24"/>
                <w:szCs w:val="24"/>
              </w:rPr>
            </w:pPr>
            <w:r w:rsidRPr="00100B13">
              <w:rPr>
                <w:color w:val="000000"/>
                <w:sz w:val="24"/>
                <w:szCs w:val="24"/>
                <w:lang w:val="kk"/>
              </w:rPr>
              <w:t>Міндет: өңдеу заңды негізде, қолданыстағы өкілеттіктерге сәйкес және нақты белгіленген заңды мақсатқа сәйкес жүзеге асырылатындығын анықтайды және құжаттайды</w:t>
            </w:r>
          </w:p>
        </w:tc>
      </w:tr>
    </w:tbl>
    <w:p w14:paraId="7287D621" w14:textId="77777777" w:rsidR="003C2252" w:rsidRPr="00100B13" w:rsidRDefault="003C2252" w:rsidP="003C2252">
      <w:pPr>
        <w:rPr>
          <w:color w:val="000000"/>
          <w:sz w:val="24"/>
          <w:szCs w:val="24"/>
        </w:rPr>
      </w:pPr>
    </w:p>
    <w:p w14:paraId="602EB463" w14:textId="77777777" w:rsidR="003C2252" w:rsidRPr="00100B13" w:rsidRDefault="00BD0119" w:rsidP="003C2252">
      <w:pPr>
        <w:rPr>
          <w:b/>
          <w:color w:val="000000"/>
          <w:sz w:val="24"/>
          <w:szCs w:val="24"/>
        </w:rPr>
      </w:pPr>
      <w:r w:rsidRPr="00100B13">
        <w:rPr>
          <w:b/>
          <w:color w:val="000000"/>
          <w:sz w:val="24"/>
          <w:szCs w:val="24"/>
          <w:lang w:val="kk"/>
        </w:rPr>
        <w:t>8.2.1 Клиентпен келісім</w:t>
      </w:r>
    </w:p>
    <w:p w14:paraId="7ACB124D" w14:textId="77777777" w:rsidR="003C2252" w:rsidRPr="00100B13" w:rsidRDefault="00BD0119" w:rsidP="003C2252">
      <w:pPr>
        <w:rPr>
          <w:color w:val="000000"/>
          <w:sz w:val="24"/>
          <w:szCs w:val="24"/>
        </w:rPr>
      </w:pPr>
      <w:r w:rsidRPr="00100B13">
        <w:rPr>
          <w:b/>
          <w:color w:val="000000"/>
          <w:sz w:val="24"/>
          <w:szCs w:val="24"/>
          <w:lang w:val="kk"/>
        </w:rPr>
        <w:t>Басқару</w:t>
      </w:r>
    </w:p>
    <w:p w14:paraId="5B8A1A18" w14:textId="77777777" w:rsidR="003C2252" w:rsidRPr="00100B13" w:rsidRDefault="00BD0119" w:rsidP="003C2252">
      <w:pPr>
        <w:rPr>
          <w:color w:val="000000"/>
          <w:sz w:val="24"/>
          <w:szCs w:val="24"/>
        </w:rPr>
      </w:pPr>
      <w:r w:rsidRPr="00100B13">
        <w:rPr>
          <w:color w:val="000000"/>
          <w:sz w:val="24"/>
          <w:szCs w:val="24"/>
          <w:lang w:val="kk"/>
        </w:rPr>
        <w:t>Ұйым орынды болған жағдайда, ДД өңдеуге арналған шарт клиенттің міндеттемелерін орындауда көмек көрсетуде ұйымның рөлін ескеретініне кепілдік беруі тиіс (өңдеу сипатын және ұйымға қолжетімді ақпаратты ескере отырып).</w:t>
      </w:r>
    </w:p>
    <w:p w14:paraId="5C17E9F4"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1C770A50" w14:textId="3D45A40E" w:rsidR="003C2252" w:rsidRPr="00100B13" w:rsidRDefault="00BD0119" w:rsidP="003C2252">
      <w:pPr>
        <w:rPr>
          <w:color w:val="000000"/>
          <w:sz w:val="24"/>
          <w:szCs w:val="24"/>
        </w:rPr>
      </w:pPr>
      <w:r w:rsidRPr="00100B13">
        <w:rPr>
          <w:color w:val="000000"/>
          <w:sz w:val="24"/>
          <w:szCs w:val="24"/>
          <w:lang w:val="kk"/>
        </w:rPr>
        <w:t>Ұйым мен клиент арасындағы келісім-шартта мыналар болуы керек, ол орынды болған жағдайда және клиенттің рөліне байланысты (ДД меншік иесі және ДД операторы) (бұл тізім түпкілікті және толық емес):</w:t>
      </w:r>
    </w:p>
    <w:p w14:paraId="1DD35C48" w14:textId="77777777" w:rsidR="003C2252" w:rsidRPr="00100B13" w:rsidRDefault="00BD0119" w:rsidP="003C2252">
      <w:pPr>
        <w:rPr>
          <w:color w:val="000000"/>
          <w:sz w:val="24"/>
          <w:szCs w:val="24"/>
        </w:rPr>
      </w:pPr>
      <w:r w:rsidRPr="00100B13">
        <w:rPr>
          <w:color w:val="000000"/>
          <w:sz w:val="24"/>
          <w:szCs w:val="24"/>
          <w:lang w:val="kk"/>
        </w:rPr>
        <w:t>- жобаланған құпиялылық және бастапқы құпиялылық (әдепкі бойынша) (7.4, 8.4 қараңыз);</w:t>
      </w:r>
    </w:p>
    <w:p w14:paraId="5087F8FE" w14:textId="77777777" w:rsidR="003C2252" w:rsidRPr="00100B13" w:rsidRDefault="00BD0119" w:rsidP="003C2252">
      <w:pPr>
        <w:rPr>
          <w:color w:val="000000"/>
          <w:sz w:val="24"/>
          <w:szCs w:val="24"/>
        </w:rPr>
      </w:pPr>
      <w:r w:rsidRPr="00100B13">
        <w:rPr>
          <w:color w:val="000000"/>
          <w:sz w:val="24"/>
          <w:szCs w:val="24"/>
          <w:lang w:val="kk"/>
        </w:rPr>
        <w:t>- өңдеу қауіпсіздігіне қол жеткізу;</w:t>
      </w:r>
    </w:p>
    <w:p w14:paraId="0B680304" w14:textId="77777777" w:rsidR="003C2252" w:rsidRPr="00100B13" w:rsidRDefault="00BD0119" w:rsidP="003C2252">
      <w:pPr>
        <w:rPr>
          <w:color w:val="000000"/>
          <w:sz w:val="24"/>
          <w:szCs w:val="24"/>
        </w:rPr>
      </w:pPr>
      <w:r w:rsidRPr="00100B13">
        <w:rPr>
          <w:color w:val="000000"/>
          <w:sz w:val="24"/>
          <w:szCs w:val="24"/>
          <w:lang w:val="kk"/>
        </w:rPr>
        <w:t>- қадағалау органына ДД байланысты бұзушылықтар туралы хабарлама;</w:t>
      </w:r>
    </w:p>
    <w:p w14:paraId="304862A8" w14:textId="77777777" w:rsidR="003C2252" w:rsidRPr="00100B13" w:rsidRDefault="00BD0119" w:rsidP="003C2252">
      <w:pPr>
        <w:rPr>
          <w:color w:val="000000"/>
          <w:sz w:val="24"/>
          <w:szCs w:val="24"/>
        </w:rPr>
      </w:pPr>
      <w:r w:rsidRPr="00100B13">
        <w:rPr>
          <w:color w:val="000000"/>
          <w:sz w:val="24"/>
          <w:szCs w:val="24"/>
          <w:lang w:val="kk"/>
        </w:rPr>
        <w:t>- клиенттерге және ДД қолжетімділік әкімшілеріне ДД байланысты бұзушылықтар туралы хабарлау;</w:t>
      </w:r>
    </w:p>
    <w:p w14:paraId="63FD9554" w14:textId="77777777" w:rsidR="003C2252" w:rsidRPr="00100B13" w:rsidRDefault="00BD0119" w:rsidP="003C2252">
      <w:pPr>
        <w:rPr>
          <w:color w:val="000000"/>
          <w:sz w:val="24"/>
          <w:szCs w:val="24"/>
        </w:rPr>
      </w:pPr>
      <w:r w:rsidRPr="00100B13">
        <w:rPr>
          <w:color w:val="000000"/>
          <w:sz w:val="24"/>
          <w:szCs w:val="24"/>
          <w:lang w:val="kk"/>
        </w:rPr>
        <w:t>- құпиялылыққа әсер етуді бағалауды жүргізу (PIA); сондай-ақ</w:t>
      </w:r>
    </w:p>
    <w:p w14:paraId="1256B09A" w14:textId="7BDE5132" w:rsidR="003C2252" w:rsidRPr="00100B13" w:rsidRDefault="00BD0119" w:rsidP="003C2252">
      <w:pPr>
        <w:rPr>
          <w:color w:val="000000"/>
          <w:sz w:val="24"/>
          <w:szCs w:val="24"/>
        </w:rPr>
      </w:pPr>
      <w:r w:rsidRPr="00100B13">
        <w:rPr>
          <w:color w:val="000000"/>
          <w:sz w:val="24"/>
          <w:szCs w:val="24"/>
          <w:lang w:val="kk"/>
        </w:rPr>
        <w:t>- егер ДД қорғау жөніндегі тиісті органдармен алдын ала консультациялар қажет болса, ДД операторы тарапынан көмек кепілдігі.</w:t>
      </w:r>
    </w:p>
    <w:p w14:paraId="22C1CBCE" w14:textId="77777777" w:rsidR="003C2252" w:rsidRPr="00100B13" w:rsidRDefault="00BD0119" w:rsidP="003C2252">
      <w:pPr>
        <w:rPr>
          <w:color w:val="000000"/>
          <w:sz w:val="24"/>
          <w:szCs w:val="24"/>
        </w:rPr>
      </w:pPr>
      <w:r w:rsidRPr="00100B13">
        <w:rPr>
          <w:color w:val="000000"/>
          <w:sz w:val="24"/>
          <w:szCs w:val="24"/>
          <w:lang w:val="kk"/>
        </w:rPr>
        <w:t>Кейбір өкілеттіктер шартта өңдеудің мәні мен ұзақтығын, өңдеудің сипаты мен мақсатын, ДД типін және ДД қолжетімділік әкімшілерінің санаттарын көрсетуді талап етеді.</w:t>
      </w:r>
    </w:p>
    <w:p w14:paraId="44BCCEEE" w14:textId="77777777" w:rsidR="003C2252" w:rsidRPr="00100B13" w:rsidRDefault="00BD0119" w:rsidP="003C2252">
      <w:pPr>
        <w:rPr>
          <w:b/>
          <w:color w:val="000000"/>
          <w:sz w:val="24"/>
          <w:szCs w:val="24"/>
        </w:rPr>
      </w:pPr>
      <w:r w:rsidRPr="00100B13">
        <w:rPr>
          <w:b/>
          <w:color w:val="000000"/>
          <w:sz w:val="24"/>
          <w:szCs w:val="24"/>
          <w:lang w:val="kk"/>
        </w:rPr>
        <w:t xml:space="preserve">8.2.2 Ұйымның мақсаттары </w:t>
      </w:r>
    </w:p>
    <w:p w14:paraId="1A5B67F1" w14:textId="77777777" w:rsidR="003C2252" w:rsidRPr="00100B13" w:rsidRDefault="00BD0119" w:rsidP="003C2252">
      <w:pPr>
        <w:rPr>
          <w:b/>
          <w:color w:val="000000"/>
          <w:sz w:val="24"/>
          <w:szCs w:val="24"/>
        </w:rPr>
      </w:pPr>
      <w:r w:rsidRPr="00100B13">
        <w:rPr>
          <w:b/>
          <w:color w:val="000000"/>
          <w:sz w:val="24"/>
          <w:szCs w:val="24"/>
          <w:lang w:val="kk"/>
        </w:rPr>
        <w:t>Басқару</w:t>
      </w:r>
    </w:p>
    <w:p w14:paraId="3FAF361C" w14:textId="77777777" w:rsidR="003C2252" w:rsidRPr="00100B13" w:rsidRDefault="00BD0119" w:rsidP="003C2252">
      <w:pPr>
        <w:rPr>
          <w:color w:val="000000"/>
          <w:sz w:val="24"/>
          <w:szCs w:val="24"/>
        </w:rPr>
      </w:pPr>
      <w:r w:rsidRPr="00100B13">
        <w:rPr>
          <w:color w:val="000000"/>
          <w:sz w:val="24"/>
          <w:szCs w:val="24"/>
          <w:lang w:val="kk"/>
        </w:rPr>
        <w:t>Ұйым клиенттің атынан өңделетін ДД тек клиенттің құжатталған нұсқауларында көрсетілген мақсаттар үшін өңделетініне кепілдік беруі керек.</w:t>
      </w:r>
    </w:p>
    <w:p w14:paraId="3FBB946F"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1A3A2C03" w14:textId="77777777" w:rsidR="003C2252" w:rsidRPr="00100B13" w:rsidRDefault="00BD0119" w:rsidP="003C2252">
      <w:pPr>
        <w:rPr>
          <w:color w:val="000000"/>
          <w:sz w:val="24"/>
          <w:szCs w:val="24"/>
        </w:rPr>
      </w:pPr>
      <w:r w:rsidRPr="00100B13">
        <w:rPr>
          <w:color w:val="000000"/>
          <w:sz w:val="24"/>
          <w:szCs w:val="24"/>
          <w:lang w:val="kk"/>
        </w:rPr>
        <w:t>Ұйым мен клиент арасындағы шартта қызмет қол жеткізуге болатын, бірақ онымен шектелмейтін мақсат пен уақыт шегі болуы керек.</w:t>
      </w:r>
    </w:p>
    <w:p w14:paraId="44B71FB8" w14:textId="77777777" w:rsidR="003C2252" w:rsidRPr="00BD0119" w:rsidRDefault="00BD0119" w:rsidP="003C2252">
      <w:pPr>
        <w:rPr>
          <w:color w:val="000000"/>
          <w:sz w:val="24"/>
          <w:szCs w:val="24"/>
          <w:lang w:val="kk"/>
        </w:rPr>
      </w:pPr>
      <w:r w:rsidRPr="00100B13">
        <w:rPr>
          <w:color w:val="000000"/>
          <w:sz w:val="24"/>
          <w:szCs w:val="24"/>
          <w:lang w:val="kk"/>
        </w:rPr>
        <w:t>Клиенттің мақсатына жету үшін ұйымның клиенттің жалпы нұсқауларына сәйкес ДД өңдеу әдісін анықтаған жөн, бірақ клиенттің нақты нұсқауынсыз техникалық себептер болуы мүмкін. Мысалы, желіні немесе өңдеу қуатын тиімді пайдалану үшін ДД қолжетімділік әкімшілерінің белгілі бір сипаттамаларына байланысты белгілі бір өңдеу ресурстарын бөлу қажет болуы мүмкін.</w:t>
      </w:r>
    </w:p>
    <w:p w14:paraId="4048AB43" w14:textId="77777777" w:rsidR="003C2252" w:rsidRPr="00BD0119" w:rsidRDefault="00BD0119" w:rsidP="003C2252">
      <w:pPr>
        <w:rPr>
          <w:color w:val="000000"/>
          <w:sz w:val="24"/>
          <w:szCs w:val="24"/>
          <w:lang w:val="kk"/>
        </w:rPr>
      </w:pPr>
      <w:r w:rsidRPr="00100B13">
        <w:rPr>
          <w:color w:val="000000"/>
          <w:sz w:val="24"/>
          <w:szCs w:val="24"/>
          <w:lang w:val="kk"/>
        </w:rPr>
        <w:t>Ұйым тұтынушыға олардың мақсатты тапсырмалар мен шектеулер қағидаттарына сәйкестігін тексеруге мүмкіндік беруі керек. Сондай-ақ, бұл клиенттің құжатталған нұсқауларында көрсетілгеннен басқа мақсаттар үшін ұйым немесе оның кез-келген қосалқы мердігері ешқандай жеке деректерді (ДД) өңдемеуін қамтамасыз етеді.</w:t>
      </w:r>
    </w:p>
    <w:p w14:paraId="3EDF05E0" w14:textId="77777777" w:rsidR="003C2252" w:rsidRPr="00BD0119" w:rsidRDefault="00BD0119" w:rsidP="003C2252">
      <w:pPr>
        <w:rPr>
          <w:b/>
          <w:color w:val="000000"/>
          <w:sz w:val="24"/>
          <w:szCs w:val="24"/>
          <w:lang w:val="kk"/>
        </w:rPr>
      </w:pPr>
      <w:r w:rsidRPr="00100B13">
        <w:rPr>
          <w:b/>
          <w:color w:val="000000"/>
          <w:sz w:val="24"/>
          <w:szCs w:val="24"/>
          <w:lang w:val="kk"/>
        </w:rPr>
        <w:t xml:space="preserve">8.2.3 Маркетинг пен жарнаманы пайдалану </w:t>
      </w:r>
    </w:p>
    <w:p w14:paraId="0CF148BB" w14:textId="77777777" w:rsidR="003C2252" w:rsidRPr="00BD0119" w:rsidRDefault="00BD0119" w:rsidP="003C2252">
      <w:pPr>
        <w:rPr>
          <w:b/>
          <w:color w:val="000000"/>
          <w:sz w:val="24"/>
          <w:szCs w:val="24"/>
          <w:lang w:val="kk"/>
        </w:rPr>
      </w:pPr>
      <w:r w:rsidRPr="00100B13">
        <w:rPr>
          <w:b/>
          <w:color w:val="000000"/>
          <w:sz w:val="24"/>
          <w:szCs w:val="24"/>
          <w:lang w:val="kk"/>
        </w:rPr>
        <w:lastRenderedPageBreak/>
        <w:t>Басқару</w:t>
      </w:r>
    </w:p>
    <w:p w14:paraId="1F7FE60F" w14:textId="77777777" w:rsidR="003C2252" w:rsidRPr="00BD0119" w:rsidRDefault="00BD0119" w:rsidP="003C2252">
      <w:pPr>
        <w:rPr>
          <w:color w:val="000000"/>
          <w:sz w:val="24"/>
          <w:szCs w:val="24"/>
          <w:lang w:val="kk"/>
        </w:rPr>
      </w:pPr>
      <w:r w:rsidRPr="00100B13">
        <w:rPr>
          <w:color w:val="000000"/>
          <w:sz w:val="24"/>
          <w:szCs w:val="24"/>
          <w:lang w:val="kk"/>
        </w:rPr>
        <w:t>Ұйым ДД қолжетімділіктің тиісті әкімшісінен алдын ала келісім алынғанын растамай, шартқа сәйкес өңделген ДД маркетинг және жарнама мақсаттары үшін пайдаланбауы тиіс. Ұйым мұндай келісімді қызметті алу шартымен ұсынбауы тиіс.</w:t>
      </w:r>
    </w:p>
    <w:p w14:paraId="08A982CD"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6A0BB289" w14:textId="77777777" w:rsidR="003C2252" w:rsidRPr="00BD0119" w:rsidRDefault="00BD0119" w:rsidP="003C2252">
      <w:pPr>
        <w:rPr>
          <w:color w:val="000000"/>
          <w:sz w:val="24"/>
          <w:szCs w:val="24"/>
          <w:lang w:val="kk"/>
        </w:rPr>
      </w:pPr>
      <w:r w:rsidRPr="00100B13">
        <w:rPr>
          <w:color w:val="000000"/>
          <w:sz w:val="24"/>
          <w:szCs w:val="24"/>
          <w:lang w:val="kk"/>
        </w:rPr>
        <w:t>ДД өңдеушілерінің клиенттің шарттық талаптарына сәйкестігі, әсіресе маркетинг және/немесе жарнама жоспарланған жағдайларда құжатталуы керек.</w:t>
      </w:r>
    </w:p>
    <w:p w14:paraId="5DCD1739" w14:textId="77777777" w:rsidR="003C2252" w:rsidRPr="00BD0119" w:rsidRDefault="00BD0119" w:rsidP="003C2252">
      <w:pPr>
        <w:rPr>
          <w:color w:val="000000"/>
          <w:sz w:val="24"/>
          <w:szCs w:val="24"/>
          <w:lang w:val="kk"/>
        </w:rPr>
      </w:pPr>
      <w:r w:rsidRPr="00100B13">
        <w:rPr>
          <w:color w:val="000000"/>
          <w:sz w:val="24"/>
          <w:szCs w:val="24"/>
          <w:lang w:val="kk"/>
        </w:rPr>
        <w:t>Егер ДД қолжетімділік әкімшілерінен нақты келісім алынбаса, ұйымдар маркетинг және/немесе жарнамалық мақсаттарды енгізуді талап етпеуі керек.</w:t>
      </w:r>
    </w:p>
    <w:p w14:paraId="2000BD4D" w14:textId="77777777" w:rsidR="003C2252" w:rsidRPr="00BD0119" w:rsidRDefault="003C2252" w:rsidP="003C2252">
      <w:pPr>
        <w:rPr>
          <w:color w:val="000000"/>
          <w:sz w:val="24"/>
          <w:szCs w:val="24"/>
          <w:lang w:val="kk"/>
        </w:rPr>
      </w:pPr>
    </w:p>
    <w:p w14:paraId="576AF369" w14:textId="0EDB5C2C" w:rsidR="003C2252" w:rsidRPr="00BD0119" w:rsidRDefault="00BD0119" w:rsidP="003C2252">
      <w:pPr>
        <w:rPr>
          <w:color w:val="000000"/>
          <w:lang w:val="kk"/>
        </w:rPr>
      </w:pPr>
      <w:r w:rsidRPr="00100B13">
        <w:rPr>
          <w:color w:val="000000"/>
          <w:lang w:val="kk"/>
        </w:rPr>
        <w:t>Ескертпе - Осы басқару элементі 8.2.2-де сипатталған жалпы басқару элементіне қосымша болып табылады және оны алмастырмайды.</w:t>
      </w:r>
    </w:p>
    <w:p w14:paraId="3D08E514" w14:textId="77777777" w:rsidR="003C2252" w:rsidRPr="00BD0119" w:rsidRDefault="003C2252" w:rsidP="003C2252">
      <w:pPr>
        <w:rPr>
          <w:color w:val="000000"/>
          <w:sz w:val="24"/>
          <w:szCs w:val="24"/>
          <w:lang w:val="kk"/>
        </w:rPr>
      </w:pPr>
    </w:p>
    <w:p w14:paraId="1948F341" w14:textId="77777777" w:rsidR="003C2252" w:rsidRPr="00BD0119" w:rsidRDefault="00BD0119" w:rsidP="003C2252">
      <w:pPr>
        <w:rPr>
          <w:b/>
          <w:color w:val="000000"/>
          <w:sz w:val="24"/>
          <w:szCs w:val="24"/>
          <w:lang w:val="kk"/>
        </w:rPr>
      </w:pPr>
      <w:r w:rsidRPr="00100B13">
        <w:rPr>
          <w:b/>
          <w:color w:val="000000"/>
          <w:sz w:val="24"/>
          <w:szCs w:val="24"/>
          <w:lang w:val="kk"/>
        </w:rPr>
        <w:t xml:space="preserve">8.2.4 Нұсқаулықты бұзу </w:t>
      </w:r>
    </w:p>
    <w:p w14:paraId="1EA8C6ED"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4BE4426C" w14:textId="77777777" w:rsidR="003C2252" w:rsidRPr="00BD0119" w:rsidRDefault="00BD0119" w:rsidP="003C2252">
      <w:pPr>
        <w:rPr>
          <w:color w:val="000000"/>
          <w:sz w:val="24"/>
          <w:szCs w:val="24"/>
          <w:lang w:val="kk"/>
        </w:rPr>
      </w:pPr>
      <w:r w:rsidRPr="00100B13">
        <w:rPr>
          <w:color w:val="000000"/>
          <w:sz w:val="24"/>
          <w:szCs w:val="24"/>
          <w:lang w:val="kk"/>
        </w:rPr>
        <w:t>Ұйым, егер оның пікірінше, өңдеу жөніндегі нұсқаулық қолданыстағы заңнаманы және/немесе нормативтік актілерді бұзса, тұтынушыны хабардар етуі керек.</w:t>
      </w:r>
    </w:p>
    <w:p w14:paraId="0ED4F849"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1B45D433" w14:textId="5B7FA2EA" w:rsidR="003C2252" w:rsidRPr="00BD0119" w:rsidRDefault="00BD0119" w:rsidP="003C2252">
      <w:pPr>
        <w:rPr>
          <w:color w:val="000000"/>
          <w:sz w:val="24"/>
          <w:szCs w:val="24"/>
          <w:lang w:val="kk"/>
        </w:rPr>
      </w:pPr>
      <w:r w:rsidRPr="00100B13">
        <w:rPr>
          <w:color w:val="000000"/>
          <w:sz w:val="24"/>
          <w:szCs w:val="24"/>
          <w:lang w:val="kk"/>
        </w:rPr>
        <w:t>Ұйымның нұсқаулық заңнаманы және/немесе ережелерді бұзатындығын тексеру мүмкіндігі технологиялық ортаға, нұсқаулықтың өзіне және ұйым мен клиент арасындағы шартқа байланысты болуы мүмкін.</w:t>
      </w:r>
    </w:p>
    <w:p w14:paraId="60EA6D89" w14:textId="77777777" w:rsidR="003C2252" w:rsidRPr="00BD0119" w:rsidRDefault="00BD0119" w:rsidP="003C2252">
      <w:pPr>
        <w:rPr>
          <w:b/>
          <w:color w:val="000000"/>
          <w:sz w:val="24"/>
          <w:szCs w:val="24"/>
          <w:lang w:val="kk"/>
        </w:rPr>
      </w:pPr>
      <w:r w:rsidRPr="00100B13">
        <w:rPr>
          <w:b/>
          <w:color w:val="000000"/>
          <w:sz w:val="24"/>
          <w:szCs w:val="24"/>
          <w:lang w:val="kk"/>
        </w:rPr>
        <w:t>8.2.5 Клиенттің міндеттемелері</w:t>
      </w:r>
    </w:p>
    <w:p w14:paraId="1C7905C6"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69DF5112" w14:textId="77777777" w:rsidR="003C2252" w:rsidRPr="00BD0119" w:rsidRDefault="00BD0119" w:rsidP="003C2252">
      <w:pPr>
        <w:rPr>
          <w:color w:val="000000"/>
          <w:sz w:val="24"/>
          <w:szCs w:val="24"/>
          <w:lang w:val="kk"/>
        </w:rPr>
      </w:pPr>
      <w:r w:rsidRPr="00100B13">
        <w:rPr>
          <w:color w:val="000000"/>
          <w:sz w:val="24"/>
          <w:szCs w:val="24"/>
          <w:lang w:val="kk"/>
        </w:rPr>
        <w:t>Ұйым тұтынушыға тиісті ақпаратты ұсынуы керек, осылайша клиент өз міндеттемелерін орындай алады.</w:t>
      </w:r>
    </w:p>
    <w:p w14:paraId="37361F11"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3252AEDC" w14:textId="77777777" w:rsidR="003C2252" w:rsidRPr="00BD0119" w:rsidRDefault="00BD0119" w:rsidP="003C2252">
      <w:pPr>
        <w:rPr>
          <w:color w:val="000000"/>
          <w:sz w:val="24"/>
          <w:szCs w:val="24"/>
          <w:lang w:val="kk"/>
        </w:rPr>
      </w:pPr>
      <w:r w:rsidRPr="00100B13">
        <w:rPr>
          <w:color w:val="000000"/>
          <w:sz w:val="24"/>
          <w:szCs w:val="24"/>
          <w:lang w:val="kk"/>
        </w:rPr>
        <w:t>Клиентке қажет ақпарат ұйымның рұқсатын және клиент немесе клиентпен келісілген басқа аудитор жүргізетін аудитке ықпал етуді қамтуы мүмкін.</w:t>
      </w:r>
    </w:p>
    <w:p w14:paraId="6562187E" w14:textId="77777777" w:rsidR="003C2252" w:rsidRPr="00BD0119" w:rsidRDefault="00BD0119" w:rsidP="003C2252">
      <w:pPr>
        <w:rPr>
          <w:b/>
          <w:color w:val="000000"/>
          <w:sz w:val="24"/>
          <w:szCs w:val="24"/>
          <w:lang w:val="kk"/>
        </w:rPr>
      </w:pPr>
      <w:r w:rsidRPr="00100B13">
        <w:rPr>
          <w:b/>
          <w:color w:val="000000"/>
          <w:sz w:val="24"/>
          <w:szCs w:val="24"/>
          <w:lang w:val="kk"/>
        </w:rPr>
        <w:t>8.2.6 ДД өңдеуге қатысты жазбалар</w:t>
      </w:r>
    </w:p>
    <w:p w14:paraId="7F5285BE"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1BE1C06A" w14:textId="77777777" w:rsidR="003C2252" w:rsidRPr="00BD0119" w:rsidRDefault="00BD0119" w:rsidP="003C2252">
      <w:pPr>
        <w:rPr>
          <w:color w:val="000000"/>
          <w:sz w:val="24"/>
          <w:szCs w:val="24"/>
          <w:lang w:val="kk"/>
        </w:rPr>
      </w:pPr>
      <w:r w:rsidRPr="00100B13">
        <w:rPr>
          <w:color w:val="000000"/>
          <w:sz w:val="24"/>
          <w:szCs w:val="24"/>
          <w:lang w:val="kk"/>
        </w:rPr>
        <w:t>Ұйым клиенттің атынан орындалатын ДД өңдеу бойынша өз міндеттемелерін сақтауды (қолданыстағы шартқа сәйкес) көрсетуді қолдау үшін қажетті жазбаларды айқындауға және қолдауға тиіс.</w:t>
      </w:r>
    </w:p>
    <w:p w14:paraId="3E9F55AF"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01A6F6BD" w14:textId="77777777" w:rsidR="003C2252" w:rsidRPr="00BD0119" w:rsidRDefault="00BD0119" w:rsidP="003C2252">
      <w:pPr>
        <w:rPr>
          <w:color w:val="000000"/>
          <w:sz w:val="24"/>
          <w:szCs w:val="24"/>
          <w:lang w:val="kk"/>
        </w:rPr>
      </w:pPr>
      <w:r w:rsidRPr="00100B13">
        <w:rPr>
          <w:color w:val="000000"/>
          <w:sz w:val="24"/>
          <w:szCs w:val="24"/>
          <w:lang w:val="kk"/>
        </w:rPr>
        <w:t>Кейбір өкілеттіктерде ұйым келесі ақпаратты жазуды қажет етуі мүмкін:</w:t>
      </w:r>
    </w:p>
    <w:p w14:paraId="7D54742B" w14:textId="77777777" w:rsidR="003C2252" w:rsidRPr="00100B13" w:rsidRDefault="00BD0119" w:rsidP="003C2252">
      <w:pPr>
        <w:rPr>
          <w:color w:val="000000"/>
          <w:sz w:val="24"/>
          <w:szCs w:val="24"/>
        </w:rPr>
      </w:pPr>
      <w:r w:rsidRPr="00100B13">
        <w:rPr>
          <w:color w:val="000000"/>
          <w:sz w:val="24"/>
          <w:szCs w:val="24"/>
          <w:lang w:val="kk"/>
        </w:rPr>
        <w:t>- әр клиенттің атынан орындалатын өңдеу санаттары;</w:t>
      </w:r>
    </w:p>
    <w:p w14:paraId="2BF988B7" w14:textId="77777777" w:rsidR="003C2252" w:rsidRPr="00100B13" w:rsidRDefault="00BD0119" w:rsidP="003C2252">
      <w:pPr>
        <w:rPr>
          <w:color w:val="000000"/>
          <w:sz w:val="24"/>
          <w:szCs w:val="24"/>
        </w:rPr>
      </w:pPr>
      <w:r w:rsidRPr="00100B13">
        <w:rPr>
          <w:color w:val="000000"/>
          <w:sz w:val="24"/>
          <w:szCs w:val="24"/>
          <w:lang w:val="kk"/>
        </w:rPr>
        <w:t>- үшінші елдерге немесе халықаралық ұйымдарға аударымдар; сондай-ақ</w:t>
      </w:r>
    </w:p>
    <w:p w14:paraId="1EFE937F" w14:textId="77777777" w:rsidR="003C2252" w:rsidRPr="00100B13" w:rsidRDefault="00BD0119" w:rsidP="003C2252">
      <w:pPr>
        <w:rPr>
          <w:color w:val="000000"/>
          <w:sz w:val="24"/>
          <w:szCs w:val="24"/>
        </w:rPr>
      </w:pPr>
      <w:r w:rsidRPr="00100B13">
        <w:rPr>
          <w:color w:val="000000"/>
          <w:sz w:val="24"/>
          <w:szCs w:val="24"/>
          <w:lang w:val="kk"/>
        </w:rPr>
        <w:t>- техникалық және ұйымдастырушылық қауіпсіздік шараларының жалпы сипаты.</w:t>
      </w:r>
    </w:p>
    <w:p w14:paraId="276D3FC3" w14:textId="77777777" w:rsidR="003C2252" w:rsidRPr="00100B13" w:rsidRDefault="003C2252" w:rsidP="003C2252">
      <w:pPr>
        <w:rPr>
          <w:b/>
          <w:color w:val="000000"/>
          <w:sz w:val="24"/>
          <w:szCs w:val="24"/>
        </w:rPr>
      </w:pPr>
    </w:p>
    <w:p w14:paraId="2533E067" w14:textId="77777777" w:rsidR="003C2252" w:rsidRPr="00100B13" w:rsidRDefault="00BD0119" w:rsidP="003C2252">
      <w:pPr>
        <w:rPr>
          <w:b/>
          <w:color w:val="000000"/>
          <w:sz w:val="24"/>
          <w:szCs w:val="24"/>
        </w:rPr>
      </w:pPr>
      <w:r w:rsidRPr="00100B13">
        <w:rPr>
          <w:b/>
          <w:color w:val="000000"/>
          <w:sz w:val="24"/>
          <w:szCs w:val="24"/>
          <w:lang w:val="kk"/>
        </w:rPr>
        <w:t>8.3 ДД қолжетімділік әкімшілері алдындағы міндеттемелер</w:t>
      </w:r>
    </w:p>
    <w:p w14:paraId="52348A9C"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570"/>
      </w:tblGrid>
      <w:tr w:rsidR="00E736D2" w14:paraId="25E1FE6A" w14:textId="77777777" w:rsidTr="003C2252">
        <w:tc>
          <w:tcPr>
            <w:tcW w:w="9628" w:type="dxa"/>
          </w:tcPr>
          <w:p w14:paraId="44B66F8B" w14:textId="77777777" w:rsidR="003C2252" w:rsidRPr="00100B13" w:rsidRDefault="00BD0119" w:rsidP="003C2252">
            <w:pPr>
              <w:rPr>
                <w:color w:val="000000"/>
                <w:sz w:val="24"/>
                <w:szCs w:val="24"/>
              </w:rPr>
            </w:pPr>
            <w:r w:rsidRPr="00100B13">
              <w:rPr>
                <w:color w:val="000000"/>
                <w:sz w:val="24"/>
                <w:szCs w:val="24"/>
                <w:lang w:val="kk"/>
              </w:rPr>
              <w:t>Міндеті: әкімшілерге ДД олардың ДД өңдеу туралы тиісті ақпарат беруді, сондай-ақ ДД өңдеуге байланысты ДД қолжетімділік әкімшілері алдындағы кез келген басқа да қолданыстағы міндеттемелерді орындауды қамтамасыз ету.</w:t>
            </w:r>
          </w:p>
        </w:tc>
      </w:tr>
    </w:tbl>
    <w:p w14:paraId="69E9F6F5" w14:textId="77777777" w:rsidR="003C2252" w:rsidRPr="00100B13" w:rsidRDefault="003C2252" w:rsidP="003C2252">
      <w:pPr>
        <w:rPr>
          <w:b/>
          <w:color w:val="000000"/>
          <w:sz w:val="24"/>
          <w:szCs w:val="24"/>
        </w:rPr>
      </w:pPr>
    </w:p>
    <w:p w14:paraId="4FB3F5A9" w14:textId="77777777" w:rsidR="003C2252" w:rsidRPr="00100B13" w:rsidRDefault="00BD0119" w:rsidP="003C2252">
      <w:pPr>
        <w:rPr>
          <w:b/>
          <w:color w:val="000000"/>
          <w:sz w:val="24"/>
          <w:szCs w:val="24"/>
        </w:rPr>
      </w:pPr>
      <w:r w:rsidRPr="00100B13">
        <w:rPr>
          <w:b/>
          <w:color w:val="000000"/>
          <w:sz w:val="24"/>
          <w:szCs w:val="24"/>
          <w:lang w:val="kk"/>
        </w:rPr>
        <w:t>8.3.1 ДД қолжетімділік әкімшілері алдындағы міндеттемелер</w:t>
      </w:r>
    </w:p>
    <w:p w14:paraId="45E43A5F" w14:textId="77777777" w:rsidR="003C2252" w:rsidRPr="00100B13" w:rsidRDefault="00BD0119" w:rsidP="003C2252">
      <w:pPr>
        <w:rPr>
          <w:color w:val="000000"/>
          <w:sz w:val="24"/>
          <w:szCs w:val="24"/>
        </w:rPr>
      </w:pPr>
      <w:r w:rsidRPr="00100B13">
        <w:rPr>
          <w:b/>
          <w:color w:val="000000"/>
          <w:sz w:val="24"/>
          <w:szCs w:val="24"/>
          <w:lang w:val="kk"/>
        </w:rPr>
        <w:t>Басқару</w:t>
      </w:r>
    </w:p>
    <w:p w14:paraId="5FA03084" w14:textId="77777777" w:rsidR="003C2252" w:rsidRPr="00100B13" w:rsidRDefault="00BD0119" w:rsidP="003C2252">
      <w:pPr>
        <w:rPr>
          <w:color w:val="000000"/>
          <w:sz w:val="24"/>
          <w:szCs w:val="24"/>
        </w:rPr>
      </w:pPr>
      <w:r w:rsidRPr="00100B13">
        <w:rPr>
          <w:color w:val="000000"/>
          <w:sz w:val="24"/>
          <w:szCs w:val="24"/>
          <w:lang w:val="kk"/>
        </w:rPr>
        <w:t>Ұйым тұтынушыға ДД қолжетімділік әкімшісіне қатысты өз міндеттемелерін орындау үшін қаражат ұсынуы тиіс.</w:t>
      </w:r>
    </w:p>
    <w:p w14:paraId="1F722846"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797FC39E" w14:textId="06CDE07C" w:rsidR="003C2252" w:rsidRPr="00BD0119" w:rsidRDefault="00BD0119" w:rsidP="003C2252">
      <w:pPr>
        <w:rPr>
          <w:color w:val="000000"/>
          <w:sz w:val="24"/>
          <w:szCs w:val="24"/>
          <w:lang w:val="kk"/>
        </w:rPr>
      </w:pPr>
      <w:r w:rsidRPr="00100B13">
        <w:rPr>
          <w:color w:val="000000"/>
          <w:sz w:val="24"/>
          <w:szCs w:val="24"/>
          <w:lang w:val="kk"/>
        </w:rPr>
        <w:lastRenderedPageBreak/>
        <w:t>ДД меншік иесінің міндеттері заңнамада, қаулыда және/немесе шартта айқындалуы мүмкін. Осы міндеттемелер клиент осы міндеттемелерді орындау үшін ұйымның қызметтерін пайдаланатын сұрақтарды қамтуы мүмкін. Мысалы, бұл ДД уақтылы түзетуді немесе жоюды қамтуы мүмкін.</w:t>
      </w:r>
    </w:p>
    <w:p w14:paraId="35807B76" w14:textId="77777777" w:rsidR="003C2252" w:rsidRPr="00BD0119" w:rsidRDefault="00BD0119" w:rsidP="003C2252">
      <w:pPr>
        <w:rPr>
          <w:color w:val="000000"/>
          <w:sz w:val="24"/>
          <w:szCs w:val="24"/>
          <w:lang w:val="kk"/>
        </w:rPr>
      </w:pPr>
      <w:r w:rsidRPr="00100B13">
        <w:rPr>
          <w:color w:val="000000"/>
          <w:sz w:val="24"/>
          <w:szCs w:val="24"/>
          <w:lang w:val="kk"/>
        </w:rPr>
        <w:t>Егер клиент ДД қол жеткізу әкімшілері алдындағы міндеттемелерді орындауға ықпал ететін ақпаратқа немесе техникалық шараларға қатысты ұйымға байланысты болса, тиісті ақпарат немесе техникалық шаралар шартта көрсетілуге тиіс.</w:t>
      </w:r>
    </w:p>
    <w:p w14:paraId="11B2C131" w14:textId="77777777" w:rsidR="003226E1" w:rsidRPr="00BD0119" w:rsidRDefault="003226E1" w:rsidP="003C2252">
      <w:pPr>
        <w:rPr>
          <w:b/>
          <w:color w:val="000000"/>
          <w:sz w:val="24"/>
          <w:szCs w:val="24"/>
          <w:lang w:val="kk"/>
        </w:rPr>
      </w:pPr>
    </w:p>
    <w:p w14:paraId="1D0D2979" w14:textId="2E9FA243" w:rsidR="003C2252" w:rsidRPr="00100B13" w:rsidRDefault="00BD0119" w:rsidP="003C2252">
      <w:pPr>
        <w:rPr>
          <w:b/>
          <w:color w:val="000000"/>
          <w:sz w:val="24"/>
          <w:szCs w:val="24"/>
        </w:rPr>
      </w:pPr>
      <w:r w:rsidRPr="00100B13">
        <w:rPr>
          <w:b/>
          <w:color w:val="000000"/>
          <w:sz w:val="24"/>
          <w:szCs w:val="24"/>
          <w:lang w:val="kk"/>
        </w:rPr>
        <w:t>8.4 Жобаланған құпиялылық және әдепкі құпиялылық</w:t>
      </w:r>
    </w:p>
    <w:p w14:paraId="1CFCC500"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570"/>
      </w:tblGrid>
      <w:tr w:rsidR="00E736D2" w14:paraId="2E80339C" w14:textId="77777777" w:rsidTr="003C2252">
        <w:tc>
          <w:tcPr>
            <w:tcW w:w="9628" w:type="dxa"/>
          </w:tcPr>
          <w:p w14:paraId="281E53C3" w14:textId="77777777" w:rsidR="003C2252" w:rsidRPr="00100B13" w:rsidRDefault="00BD0119" w:rsidP="003C2252">
            <w:pPr>
              <w:rPr>
                <w:color w:val="000000"/>
                <w:sz w:val="24"/>
                <w:szCs w:val="24"/>
              </w:rPr>
            </w:pPr>
            <w:r w:rsidRPr="00100B13">
              <w:rPr>
                <w:color w:val="000000"/>
                <w:sz w:val="24"/>
                <w:szCs w:val="24"/>
                <w:lang w:val="kk"/>
              </w:rPr>
              <w:t>Тапсырма: процестер мен жүйелер ДД жинау және өңдеу (пайдалану, ашу, сақтау, беру және жоюды қоса алғанда) көрсетілген мақсат үшін қажетті нәрселермен шектелетіндей етіп әзірленуін қамтамасыз ету.</w:t>
            </w:r>
          </w:p>
        </w:tc>
      </w:tr>
    </w:tbl>
    <w:p w14:paraId="0748C45D" w14:textId="77777777" w:rsidR="003C2252" w:rsidRPr="00100B13" w:rsidRDefault="003C2252" w:rsidP="003C2252">
      <w:pPr>
        <w:rPr>
          <w:b/>
          <w:color w:val="000000"/>
          <w:sz w:val="24"/>
          <w:szCs w:val="24"/>
        </w:rPr>
      </w:pPr>
    </w:p>
    <w:p w14:paraId="0DA1CB5A" w14:textId="77777777" w:rsidR="003C2252" w:rsidRPr="00100B13" w:rsidRDefault="00BD0119" w:rsidP="003C2252">
      <w:pPr>
        <w:rPr>
          <w:b/>
          <w:color w:val="000000"/>
          <w:sz w:val="24"/>
          <w:szCs w:val="24"/>
        </w:rPr>
      </w:pPr>
      <w:r w:rsidRPr="00100B13">
        <w:rPr>
          <w:b/>
          <w:color w:val="000000"/>
          <w:sz w:val="24"/>
          <w:szCs w:val="24"/>
          <w:lang w:val="kk"/>
        </w:rPr>
        <w:t>8.4.1 Уақытша файлдар</w:t>
      </w:r>
    </w:p>
    <w:p w14:paraId="1302EB94" w14:textId="77777777" w:rsidR="003C2252" w:rsidRPr="00100B13" w:rsidRDefault="00BD0119" w:rsidP="003C2252">
      <w:pPr>
        <w:rPr>
          <w:b/>
          <w:color w:val="000000"/>
          <w:sz w:val="24"/>
          <w:szCs w:val="24"/>
        </w:rPr>
      </w:pPr>
      <w:r w:rsidRPr="00100B13">
        <w:rPr>
          <w:b/>
          <w:color w:val="000000"/>
          <w:sz w:val="24"/>
          <w:szCs w:val="24"/>
          <w:lang w:val="kk"/>
        </w:rPr>
        <w:t>Басқару</w:t>
      </w:r>
    </w:p>
    <w:p w14:paraId="721442DC" w14:textId="2F535F6B" w:rsidR="003C2252" w:rsidRPr="00100B13" w:rsidRDefault="00BD0119" w:rsidP="003C2252">
      <w:pPr>
        <w:rPr>
          <w:color w:val="000000"/>
          <w:sz w:val="24"/>
          <w:szCs w:val="24"/>
        </w:rPr>
      </w:pPr>
      <w:r w:rsidRPr="00100B13">
        <w:rPr>
          <w:color w:val="000000"/>
          <w:sz w:val="24"/>
          <w:szCs w:val="24"/>
          <w:lang w:val="kk"/>
        </w:rPr>
        <w:t xml:space="preserve">Ұйым ДД өңдеу нәтижесінде құрылған уақытша файлдардың белгілі бір құжатталған кезең ішінде құжатталған </w:t>
      </w:r>
      <w:r>
        <w:rPr>
          <w:color w:val="000000"/>
          <w:sz w:val="24"/>
          <w:szCs w:val="24"/>
          <w:lang w:val="kk"/>
        </w:rPr>
        <w:t>процедуралар</w:t>
      </w:r>
      <w:r w:rsidRPr="00100B13">
        <w:rPr>
          <w:color w:val="000000"/>
          <w:sz w:val="24"/>
          <w:szCs w:val="24"/>
          <w:lang w:val="kk"/>
        </w:rPr>
        <w:t>ге сәйкес жойылуын (мысалы, өшірілуін немесе жойылуын) қамтамасыз етуі тиіс.</w:t>
      </w:r>
    </w:p>
    <w:p w14:paraId="0E55F7AC"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130B3DCE" w14:textId="77777777" w:rsidR="003C2252" w:rsidRPr="00100B13" w:rsidRDefault="00BD0119" w:rsidP="003C2252">
      <w:pPr>
        <w:rPr>
          <w:color w:val="000000"/>
          <w:sz w:val="24"/>
          <w:szCs w:val="24"/>
        </w:rPr>
      </w:pPr>
      <w:r w:rsidRPr="00100B13">
        <w:rPr>
          <w:color w:val="000000"/>
          <w:sz w:val="24"/>
          <w:szCs w:val="24"/>
          <w:lang w:val="kk"/>
        </w:rPr>
        <w:t>Ұйым пайдаланылмаған уақытша файлдардың белгіленген уақыт аралығында жойылатындығына мерзімді тексеру жүргізуі керек.</w:t>
      </w:r>
    </w:p>
    <w:p w14:paraId="314EC3C8" w14:textId="77777777" w:rsidR="003C2252" w:rsidRPr="00100B13" w:rsidRDefault="00BD0119" w:rsidP="003C2252">
      <w:pPr>
        <w:rPr>
          <w:b/>
          <w:color w:val="000000"/>
          <w:sz w:val="24"/>
          <w:szCs w:val="24"/>
        </w:rPr>
      </w:pPr>
      <w:r w:rsidRPr="00100B13">
        <w:rPr>
          <w:b/>
          <w:color w:val="000000"/>
          <w:sz w:val="24"/>
          <w:szCs w:val="24"/>
          <w:lang w:val="kk"/>
        </w:rPr>
        <w:t>Қосымша ақпарат</w:t>
      </w:r>
    </w:p>
    <w:p w14:paraId="35B98F1F" w14:textId="623ADF7B" w:rsidR="003C2252" w:rsidRPr="00BD0119" w:rsidRDefault="00BD0119" w:rsidP="003C2252">
      <w:pPr>
        <w:rPr>
          <w:color w:val="000000"/>
          <w:sz w:val="24"/>
          <w:szCs w:val="24"/>
          <w:lang w:val="kk"/>
        </w:rPr>
      </w:pPr>
      <w:r w:rsidRPr="00100B13">
        <w:rPr>
          <w:color w:val="000000"/>
          <w:sz w:val="24"/>
          <w:szCs w:val="24"/>
          <w:lang w:val="kk"/>
        </w:rPr>
        <w:t xml:space="preserve">Ақпараттық жүйелер қалыпты жұмыс кезінде уақытша файлдарды жасай алады. Мұндай файлдар жүйеге немесе бағдарламаға жатады, бірақ файлдық жүйені қайтару журналдары мен дерекқорды жаңартуға және басқа қолданбалы бағдарламалық қамтылымның жұмысына байланысты уақытша файлдарды қамтуы мүмкін. Байланысты ақпаратты өңдеу тапсырмасы аяқталғаннан кейін уақытша файлдар қажет емес, бірақ оларды жою мүмкін емес жағдайлар бар. Бұл файлдарды пайдалану ұзақтығы әрдайым анықталмайды, бірақ </w:t>
      </w:r>
      <w:r>
        <w:rPr>
          <w:color w:val="000000"/>
          <w:sz w:val="24"/>
          <w:szCs w:val="24"/>
          <w:lang w:val="kk"/>
        </w:rPr>
        <w:t>«</w:t>
      </w:r>
      <w:r w:rsidRPr="00100B13">
        <w:rPr>
          <w:color w:val="000000"/>
          <w:sz w:val="24"/>
          <w:szCs w:val="24"/>
          <w:lang w:val="kk"/>
        </w:rPr>
        <w:t>жадты тазарту</w:t>
      </w:r>
      <w:r>
        <w:rPr>
          <w:color w:val="000000"/>
          <w:sz w:val="24"/>
          <w:szCs w:val="24"/>
          <w:lang w:val="kk"/>
        </w:rPr>
        <w:t>»</w:t>
      </w:r>
      <w:r w:rsidRPr="00100B13">
        <w:rPr>
          <w:color w:val="000000"/>
          <w:sz w:val="24"/>
          <w:szCs w:val="24"/>
          <w:lang w:val="kk"/>
        </w:rPr>
        <w:t xml:space="preserve"> процедурасы тиісті файлдарды анықтап, оларды соңғы қолданғаннан бері қанша уақыт өткенін анықтауы керек.</w:t>
      </w:r>
    </w:p>
    <w:p w14:paraId="2AB46C55" w14:textId="77777777" w:rsidR="003C2252" w:rsidRPr="00100B13" w:rsidRDefault="00BD0119" w:rsidP="003C2252">
      <w:pPr>
        <w:rPr>
          <w:b/>
          <w:color w:val="000000"/>
          <w:sz w:val="24"/>
          <w:szCs w:val="24"/>
        </w:rPr>
      </w:pPr>
      <w:r w:rsidRPr="00100B13">
        <w:rPr>
          <w:b/>
          <w:color w:val="000000"/>
          <w:sz w:val="24"/>
          <w:szCs w:val="24"/>
          <w:lang w:val="kk"/>
        </w:rPr>
        <w:t>8.4.2 ДД қайтару, беру немесе кәдеге жарату</w:t>
      </w:r>
    </w:p>
    <w:p w14:paraId="66ACCB13" w14:textId="77777777" w:rsidR="003C2252" w:rsidRPr="00100B13" w:rsidRDefault="00BD0119" w:rsidP="003C2252">
      <w:pPr>
        <w:rPr>
          <w:b/>
          <w:color w:val="000000"/>
          <w:sz w:val="24"/>
          <w:szCs w:val="24"/>
        </w:rPr>
      </w:pPr>
      <w:r w:rsidRPr="00100B13">
        <w:rPr>
          <w:b/>
          <w:color w:val="000000"/>
          <w:sz w:val="24"/>
          <w:szCs w:val="24"/>
          <w:lang w:val="kk"/>
        </w:rPr>
        <w:t>Басқару</w:t>
      </w:r>
    </w:p>
    <w:p w14:paraId="0DF77BB6" w14:textId="77777777" w:rsidR="003C2252" w:rsidRPr="00BD0119" w:rsidRDefault="00BD0119" w:rsidP="003C2252">
      <w:pPr>
        <w:rPr>
          <w:color w:val="000000"/>
          <w:sz w:val="24"/>
          <w:szCs w:val="24"/>
          <w:lang w:val="kk"/>
        </w:rPr>
      </w:pPr>
      <w:r w:rsidRPr="00100B13">
        <w:rPr>
          <w:color w:val="000000"/>
          <w:sz w:val="24"/>
          <w:szCs w:val="24"/>
          <w:lang w:val="kk"/>
        </w:rPr>
        <w:t>Ұйым ДД қауіпсіз қайтару, беру және / немесе кәдеге жарату мүмкіндігін қамтамасыз етуі тиіс. Ол сонымен қатар клиент үшін өз саясатының қолжетімділігін қамтамасыз етуі керек.</w:t>
      </w:r>
    </w:p>
    <w:p w14:paraId="6A51A67E"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596D2483" w14:textId="0F417938" w:rsidR="003C2252" w:rsidRPr="00BD0119" w:rsidRDefault="00BD0119" w:rsidP="003C2252">
      <w:pPr>
        <w:rPr>
          <w:color w:val="000000"/>
          <w:sz w:val="24"/>
          <w:szCs w:val="24"/>
          <w:lang w:val="kk"/>
        </w:rPr>
      </w:pPr>
      <w:r w:rsidRPr="00100B13">
        <w:rPr>
          <w:color w:val="000000"/>
          <w:sz w:val="24"/>
          <w:szCs w:val="24"/>
          <w:lang w:val="kk"/>
        </w:rPr>
        <w:t>Қандай да бір сәтте ДД қандай да бір жолмен құтылу қажет болуы мүмкін. Бұл ДД клиентке қайтаруды, оны басқа ұйымға немесе ДД меншік иесіне беруді (мысалы, бірігу нәтижесінде), жоюды немесе өзге де жоюды, иесіздендіруді немесе мұрағаттауды қамтуы мүмкін. ДД қайтару, беру және/немесе кәдеге жарату мүмкіндігі қауіпсіз түрде басқарылуы тиіс.</w:t>
      </w:r>
    </w:p>
    <w:p w14:paraId="4B1E8F47" w14:textId="77777777" w:rsidR="003C2252" w:rsidRPr="00BD0119" w:rsidRDefault="00BD0119" w:rsidP="003C2252">
      <w:pPr>
        <w:rPr>
          <w:color w:val="000000"/>
          <w:sz w:val="24"/>
          <w:szCs w:val="24"/>
          <w:lang w:val="kk"/>
        </w:rPr>
      </w:pPr>
      <w:r w:rsidRPr="00100B13">
        <w:rPr>
          <w:color w:val="000000"/>
          <w:sz w:val="24"/>
          <w:szCs w:val="24"/>
          <w:lang w:val="kk"/>
        </w:rPr>
        <w:t>Ұйым клиентке шартқа сәйкес өңделген ДД (ұйым және оның кез-келген қосалқы мердігерлері) олар сақталатын жерден, оның ішінде резервтік мақсаттар үшін және клиенттің белгілі бір мақсаттары үшін қажет болмаған кезде бизнестің үздіксіздігін қамтамасыз ету үшін алып тастауға кепілдік беру үшін қажетті кепілдіктерді ұсынуы керек.</w:t>
      </w:r>
    </w:p>
    <w:p w14:paraId="6E6B80E4" w14:textId="77777777" w:rsidR="003C2252" w:rsidRPr="00BD0119" w:rsidRDefault="00BD0119" w:rsidP="003C2252">
      <w:pPr>
        <w:rPr>
          <w:color w:val="000000"/>
          <w:sz w:val="24"/>
          <w:szCs w:val="24"/>
          <w:lang w:val="kk"/>
        </w:rPr>
      </w:pPr>
      <w:r w:rsidRPr="00100B13">
        <w:rPr>
          <w:color w:val="000000"/>
          <w:sz w:val="24"/>
          <w:szCs w:val="24"/>
          <w:lang w:val="kk"/>
        </w:rPr>
        <w:t>Ұйым ДД жою саясатын әзірлеп, жүзеге асыруы керек және бұл саясатты тұтынушы сұранысы бойынша қол жетімді етуі керек.</w:t>
      </w:r>
    </w:p>
    <w:p w14:paraId="2D3C8C76" w14:textId="77777777" w:rsidR="003C2252" w:rsidRPr="00BD0119" w:rsidRDefault="00BD0119" w:rsidP="003C2252">
      <w:pPr>
        <w:rPr>
          <w:color w:val="000000"/>
          <w:sz w:val="24"/>
          <w:szCs w:val="24"/>
          <w:lang w:val="kk"/>
        </w:rPr>
      </w:pPr>
      <w:r w:rsidRPr="00100B13">
        <w:rPr>
          <w:color w:val="000000"/>
          <w:sz w:val="24"/>
          <w:szCs w:val="24"/>
          <w:lang w:val="kk"/>
        </w:rPr>
        <w:t xml:space="preserve">Саясат клиентті шартты кездейсоқ бұзу нәтижесінде ДД жоғалуынан қорғау үшін </w:t>
      </w:r>
      <w:r w:rsidRPr="00100B13">
        <w:rPr>
          <w:color w:val="000000"/>
          <w:sz w:val="24"/>
          <w:szCs w:val="24"/>
          <w:lang w:val="kk"/>
        </w:rPr>
        <w:lastRenderedPageBreak/>
        <w:t>келісім-шарт бұзылғаннан кейін оны жойғанға дейін ДД сақтау мерзімін қамтуы керек.</w:t>
      </w:r>
    </w:p>
    <w:p w14:paraId="06E5586C" w14:textId="77777777" w:rsidR="003C2252" w:rsidRPr="00BD0119" w:rsidRDefault="003C2252" w:rsidP="003C2252">
      <w:pPr>
        <w:rPr>
          <w:color w:val="000000"/>
          <w:sz w:val="24"/>
          <w:szCs w:val="24"/>
          <w:lang w:val="kk"/>
        </w:rPr>
      </w:pPr>
    </w:p>
    <w:p w14:paraId="277DDAA3" w14:textId="30FE5625" w:rsidR="003C2252" w:rsidRPr="00BD0119" w:rsidRDefault="00BD0119" w:rsidP="003C2252">
      <w:pPr>
        <w:rPr>
          <w:color w:val="000000"/>
          <w:lang w:val="kk"/>
        </w:rPr>
      </w:pPr>
      <w:r w:rsidRPr="00100B13">
        <w:rPr>
          <w:color w:val="000000"/>
          <w:lang w:val="kk"/>
        </w:rPr>
        <w:t>Ескерту - Осы бақылау мен нұсқау сақтау қағидатқа да қатысты (7.4.7 қараңыз).</w:t>
      </w:r>
    </w:p>
    <w:p w14:paraId="0FA139E3" w14:textId="77777777" w:rsidR="003C2252" w:rsidRPr="00BD0119" w:rsidRDefault="003C2252" w:rsidP="003C2252">
      <w:pPr>
        <w:rPr>
          <w:color w:val="000000"/>
          <w:sz w:val="24"/>
          <w:szCs w:val="24"/>
          <w:lang w:val="kk"/>
        </w:rPr>
      </w:pPr>
    </w:p>
    <w:p w14:paraId="373660F4" w14:textId="77777777" w:rsidR="003C2252" w:rsidRPr="00BD0119" w:rsidRDefault="00BD0119" w:rsidP="003C2252">
      <w:pPr>
        <w:rPr>
          <w:b/>
          <w:color w:val="000000"/>
          <w:sz w:val="24"/>
          <w:szCs w:val="24"/>
          <w:lang w:val="kk"/>
        </w:rPr>
      </w:pPr>
      <w:r w:rsidRPr="00100B13">
        <w:rPr>
          <w:b/>
          <w:color w:val="000000"/>
          <w:sz w:val="24"/>
          <w:szCs w:val="24"/>
          <w:lang w:val="kk"/>
        </w:rPr>
        <w:t xml:space="preserve">8.4.3 ДД беруді басқару </w:t>
      </w:r>
    </w:p>
    <w:p w14:paraId="3C323FEA"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6ECAD496" w14:textId="77777777" w:rsidR="003C2252" w:rsidRPr="00BD0119" w:rsidRDefault="00BD0119" w:rsidP="003C2252">
      <w:pPr>
        <w:rPr>
          <w:color w:val="000000"/>
          <w:sz w:val="24"/>
          <w:szCs w:val="24"/>
          <w:lang w:val="kk"/>
        </w:rPr>
      </w:pPr>
      <w:r w:rsidRPr="00100B13">
        <w:rPr>
          <w:color w:val="000000"/>
          <w:sz w:val="24"/>
          <w:szCs w:val="24"/>
          <w:lang w:val="kk"/>
        </w:rPr>
        <w:t>Ұйым деректерді беру желісі бойынша берілетін ДД деректердің болжамды межелі жерге жетуін қамтамасыз етуге арналған тиісті басқару құралдарына ұшыратуы тиіс.</w:t>
      </w:r>
    </w:p>
    <w:p w14:paraId="764A83DD"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23B19B6A" w14:textId="2E4717D5" w:rsidR="003C2252" w:rsidRPr="00BD0119" w:rsidRDefault="00BD0119" w:rsidP="003C2252">
      <w:pPr>
        <w:rPr>
          <w:color w:val="000000"/>
          <w:sz w:val="24"/>
          <w:szCs w:val="24"/>
          <w:lang w:val="kk"/>
        </w:rPr>
      </w:pPr>
      <w:r w:rsidRPr="00100B13">
        <w:rPr>
          <w:color w:val="000000"/>
          <w:sz w:val="24"/>
          <w:szCs w:val="24"/>
          <w:lang w:val="kk"/>
        </w:rPr>
        <w:t>ДД берілуі, әдетте, тек уәкілетті тұлғалардың ғана беру жүйелеріне қолжетімділігін қамтамасыз ету жолымен және ДД дұрыс алушыларға нашарлаусыз берілуіне кепілдік беру үшін тиісті процестерді (аудит деректерін сақтауды қоса алғанда) сақтау жолымен бақылануы тиіс. Беруді басқаруға қойылатын талаптар ДД операторы мен клиент арасындағы шартқа енгізілуі мүмкін.</w:t>
      </w:r>
    </w:p>
    <w:p w14:paraId="6FA3FB29" w14:textId="77777777" w:rsidR="003C2252" w:rsidRPr="00BD0119" w:rsidRDefault="00BD0119" w:rsidP="003C2252">
      <w:pPr>
        <w:rPr>
          <w:color w:val="000000"/>
          <w:sz w:val="24"/>
          <w:szCs w:val="24"/>
          <w:lang w:val="kk"/>
        </w:rPr>
      </w:pPr>
      <w:r w:rsidRPr="00100B13">
        <w:rPr>
          <w:color w:val="000000"/>
          <w:sz w:val="24"/>
          <w:szCs w:val="24"/>
          <w:lang w:val="kk"/>
        </w:rPr>
        <w:t>Беруге байланысты шарттық талаптар болмаған жағдайда, беру алдында клиентпен кеңескен орынды болуы мүмкін.</w:t>
      </w:r>
    </w:p>
    <w:p w14:paraId="00E742F1" w14:textId="77777777" w:rsidR="003C2252" w:rsidRPr="00BD0119" w:rsidRDefault="003C2252" w:rsidP="003C2252">
      <w:pPr>
        <w:rPr>
          <w:b/>
          <w:color w:val="000000"/>
          <w:sz w:val="24"/>
          <w:szCs w:val="24"/>
          <w:lang w:val="kk"/>
        </w:rPr>
      </w:pPr>
    </w:p>
    <w:p w14:paraId="42FFD285" w14:textId="77777777" w:rsidR="003C2252" w:rsidRPr="00BD0119" w:rsidRDefault="00BD0119" w:rsidP="003C2252">
      <w:pPr>
        <w:rPr>
          <w:b/>
          <w:color w:val="000000"/>
          <w:sz w:val="24"/>
          <w:szCs w:val="24"/>
          <w:lang w:val="kk"/>
        </w:rPr>
      </w:pPr>
      <w:r w:rsidRPr="00100B13">
        <w:rPr>
          <w:b/>
          <w:color w:val="000000"/>
          <w:sz w:val="24"/>
          <w:szCs w:val="24"/>
          <w:lang w:val="kk"/>
        </w:rPr>
        <w:t>8.5 ДД бірлесіп пайдалану, беру және ашу</w:t>
      </w:r>
    </w:p>
    <w:p w14:paraId="6B3C1048" w14:textId="77777777" w:rsidR="003C2252" w:rsidRPr="00BD0119" w:rsidRDefault="003C2252" w:rsidP="003C2252">
      <w:pPr>
        <w:rPr>
          <w:b/>
          <w:color w:val="000000"/>
          <w:sz w:val="24"/>
          <w:szCs w:val="24"/>
          <w:lang w:val="kk"/>
        </w:rPr>
      </w:pPr>
    </w:p>
    <w:tbl>
      <w:tblPr>
        <w:tblStyle w:val="a9"/>
        <w:tblW w:w="0" w:type="auto"/>
        <w:tblLook w:val="04A0" w:firstRow="1" w:lastRow="0" w:firstColumn="1" w:lastColumn="0" w:noHBand="0" w:noVBand="1"/>
      </w:tblPr>
      <w:tblGrid>
        <w:gridCol w:w="9570"/>
      </w:tblGrid>
      <w:tr w:rsidR="00E736D2" w:rsidRPr="00B5204F" w14:paraId="7215CB60" w14:textId="77777777" w:rsidTr="003C2252">
        <w:tc>
          <w:tcPr>
            <w:tcW w:w="9628" w:type="dxa"/>
          </w:tcPr>
          <w:p w14:paraId="7A4988E6" w14:textId="77777777" w:rsidR="003C2252" w:rsidRPr="00BD0119" w:rsidRDefault="00BD0119" w:rsidP="003C2252">
            <w:pPr>
              <w:rPr>
                <w:color w:val="000000"/>
                <w:sz w:val="24"/>
                <w:szCs w:val="24"/>
                <w:lang w:val="kk"/>
              </w:rPr>
            </w:pPr>
            <w:r w:rsidRPr="00100B13">
              <w:rPr>
                <w:color w:val="000000"/>
                <w:sz w:val="24"/>
                <w:szCs w:val="24"/>
                <w:lang w:val="kk"/>
              </w:rPr>
              <w:t>Міндет: ДД ашуды, басқа өкілеттіктерге немесе үшінші тараптарға беруді және/немесе қолданыстағы міндеттемелерге сәйкес ашуды анықтау және құжаттау.</w:t>
            </w:r>
          </w:p>
        </w:tc>
      </w:tr>
    </w:tbl>
    <w:p w14:paraId="49280A66" w14:textId="77777777" w:rsidR="003C2252" w:rsidRPr="00BD0119" w:rsidRDefault="003C2252" w:rsidP="003C2252">
      <w:pPr>
        <w:rPr>
          <w:color w:val="000000"/>
          <w:sz w:val="24"/>
          <w:szCs w:val="24"/>
          <w:lang w:val="kk"/>
        </w:rPr>
      </w:pPr>
    </w:p>
    <w:p w14:paraId="2023D3E2" w14:textId="4FCE6884" w:rsidR="003C2252" w:rsidRPr="00BD0119" w:rsidRDefault="00BD0119" w:rsidP="003C2252">
      <w:pPr>
        <w:rPr>
          <w:b/>
          <w:color w:val="000000"/>
          <w:sz w:val="24"/>
          <w:szCs w:val="24"/>
          <w:lang w:val="kk"/>
        </w:rPr>
      </w:pPr>
      <w:r w:rsidRPr="00100B13">
        <w:rPr>
          <w:b/>
          <w:color w:val="000000"/>
          <w:sz w:val="24"/>
          <w:szCs w:val="24"/>
          <w:lang w:val="kk"/>
        </w:rPr>
        <w:t xml:space="preserve">8.5.1 Ұйымдар арасында ДД беру үшін негіздеме </w:t>
      </w:r>
    </w:p>
    <w:p w14:paraId="19843D00"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0124EFD0" w14:textId="7355D04F" w:rsidR="003C2252" w:rsidRPr="00BD0119" w:rsidRDefault="00BD0119" w:rsidP="003C2252">
      <w:pPr>
        <w:rPr>
          <w:color w:val="000000"/>
          <w:sz w:val="24"/>
          <w:szCs w:val="24"/>
          <w:lang w:val="kk"/>
        </w:rPr>
      </w:pPr>
      <w:r w:rsidRPr="00100B13">
        <w:rPr>
          <w:color w:val="000000"/>
          <w:sz w:val="24"/>
          <w:szCs w:val="24"/>
          <w:lang w:val="kk"/>
        </w:rPr>
        <w:t>Ұйым клиентке осындай өзгерістерге қарсылық білдіру немесе шартты бұзу мүмкіндігі болуы үшін ұйымдар арасында ДД беру үшін негіздер туралы және осыған қатысты кез келген болжамды өзгерістер туралы клиентке уақтылы хабарлауы тиіс.</w:t>
      </w:r>
    </w:p>
    <w:p w14:paraId="0110A4A1"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76887274" w14:textId="77777777" w:rsidR="003C2252" w:rsidRPr="00BD0119" w:rsidRDefault="00BD0119" w:rsidP="003C2252">
      <w:pPr>
        <w:rPr>
          <w:color w:val="000000"/>
          <w:sz w:val="24"/>
          <w:szCs w:val="24"/>
          <w:lang w:val="kk"/>
        </w:rPr>
      </w:pPr>
      <w:r w:rsidRPr="00100B13">
        <w:rPr>
          <w:color w:val="000000"/>
          <w:sz w:val="24"/>
          <w:szCs w:val="24"/>
          <w:lang w:val="kk"/>
        </w:rPr>
        <w:t>Өкілеттіктер арасында ДД беру ДД берілуі тиіс өкілеттіктерге немесе ұйымға (және олар қайдан пайда болады) байланысты заңнамамен және/немесе ережемен реттелуі мүмкін. Ұйым беру үшін негіз ретінде осындай талаптардың сақталуын құжаттауы керек.</w:t>
      </w:r>
    </w:p>
    <w:p w14:paraId="6B9BB9CB" w14:textId="77777777" w:rsidR="003C2252" w:rsidRPr="00BD0119" w:rsidRDefault="00BD0119" w:rsidP="003C2252">
      <w:pPr>
        <w:rPr>
          <w:color w:val="000000"/>
          <w:sz w:val="24"/>
          <w:szCs w:val="24"/>
          <w:lang w:val="kk"/>
        </w:rPr>
      </w:pPr>
      <w:r w:rsidRPr="00100B13">
        <w:rPr>
          <w:color w:val="000000"/>
          <w:sz w:val="24"/>
          <w:szCs w:val="24"/>
          <w:lang w:val="kk"/>
        </w:rPr>
        <w:t>Ұйым клиентті кез-келген ДД беру туралы, соның ішінде беру туралы хабардар етуі керек:</w:t>
      </w:r>
    </w:p>
    <w:p w14:paraId="503396C2" w14:textId="77777777" w:rsidR="003C2252" w:rsidRPr="00BD0119" w:rsidRDefault="00BD0119" w:rsidP="003C2252">
      <w:pPr>
        <w:rPr>
          <w:color w:val="000000"/>
          <w:sz w:val="24"/>
          <w:szCs w:val="24"/>
          <w:lang w:val="kk"/>
        </w:rPr>
      </w:pPr>
      <w:r w:rsidRPr="00100B13">
        <w:rPr>
          <w:color w:val="000000"/>
          <w:sz w:val="24"/>
          <w:szCs w:val="24"/>
          <w:lang w:val="kk"/>
        </w:rPr>
        <w:t>- жеткізушілерге;</w:t>
      </w:r>
    </w:p>
    <w:p w14:paraId="662B6D9C" w14:textId="77777777" w:rsidR="003C2252" w:rsidRPr="00BD0119" w:rsidRDefault="00BD0119" w:rsidP="003C2252">
      <w:pPr>
        <w:rPr>
          <w:color w:val="000000"/>
          <w:sz w:val="24"/>
          <w:szCs w:val="24"/>
          <w:lang w:val="kk"/>
        </w:rPr>
      </w:pPr>
      <w:r w:rsidRPr="00100B13">
        <w:rPr>
          <w:color w:val="000000"/>
          <w:sz w:val="24"/>
          <w:szCs w:val="24"/>
          <w:lang w:val="kk"/>
        </w:rPr>
        <w:t>- басқа тараптарға;</w:t>
      </w:r>
    </w:p>
    <w:p w14:paraId="2B18F169" w14:textId="77777777" w:rsidR="003C2252" w:rsidRPr="00BD0119" w:rsidRDefault="00BD0119" w:rsidP="003C2252">
      <w:pPr>
        <w:rPr>
          <w:color w:val="000000"/>
          <w:sz w:val="24"/>
          <w:szCs w:val="24"/>
          <w:lang w:val="kk"/>
        </w:rPr>
      </w:pPr>
      <w:r w:rsidRPr="00100B13">
        <w:rPr>
          <w:color w:val="000000"/>
          <w:sz w:val="24"/>
          <w:szCs w:val="24"/>
          <w:lang w:val="kk"/>
        </w:rPr>
        <w:t>- басқа елдерге немесе халықаралық ұйымдарға.</w:t>
      </w:r>
    </w:p>
    <w:p w14:paraId="76F206A8" w14:textId="77777777" w:rsidR="003C2252" w:rsidRPr="00BD0119" w:rsidRDefault="00BD0119" w:rsidP="003C2252">
      <w:pPr>
        <w:rPr>
          <w:color w:val="000000"/>
          <w:sz w:val="24"/>
          <w:szCs w:val="24"/>
          <w:lang w:val="kk"/>
        </w:rPr>
      </w:pPr>
      <w:r w:rsidRPr="00100B13">
        <w:rPr>
          <w:color w:val="000000"/>
          <w:sz w:val="24"/>
          <w:szCs w:val="24"/>
          <w:lang w:val="kk"/>
        </w:rPr>
        <w:t>Өзгерістер болған жағдайда, ұйым клиентке осындай өзгерістерге қарсылық білдіру немесе шартты бұзу мүмкіндігі болуы үшін клиентке келісілген мерзімде алдын-ала хабарлауы керек.</w:t>
      </w:r>
    </w:p>
    <w:p w14:paraId="3DF6601B" w14:textId="77777777" w:rsidR="003C2252" w:rsidRPr="00BD0119" w:rsidRDefault="00BD0119" w:rsidP="003C2252">
      <w:pPr>
        <w:rPr>
          <w:color w:val="000000"/>
          <w:sz w:val="24"/>
          <w:szCs w:val="24"/>
          <w:lang w:val="kk"/>
        </w:rPr>
      </w:pPr>
      <w:r w:rsidRPr="00100B13">
        <w:rPr>
          <w:color w:val="000000"/>
          <w:sz w:val="24"/>
          <w:szCs w:val="24"/>
          <w:lang w:val="kk"/>
        </w:rPr>
        <w:t>Ұйым мен клиент арасындағы келісімде ұйым клиентке хабарламай-ақ өзгерістер енгізе алатын тармақтар болуы мүмкін. Мұндай жағдайларда осы рұқсаттаманың шектерін белгілеу керек (мысалы, ұйым жеткізушілерді клиентке хабарламай өзгерте алады, бірақ ДД басқа елдерге бере алмайды).</w:t>
      </w:r>
    </w:p>
    <w:p w14:paraId="2FD1B610" w14:textId="77777777" w:rsidR="003C2252" w:rsidRPr="00BD0119" w:rsidRDefault="00BD0119" w:rsidP="003C2252">
      <w:pPr>
        <w:rPr>
          <w:color w:val="000000"/>
          <w:sz w:val="24"/>
          <w:szCs w:val="24"/>
          <w:lang w:val="kk"/>
        </w:rPr>
      </w:pPr>
      <w:r w:rsidRPr="00100B13">
        <w:rPr>
          <w:color w:val="000000"/>
          <w:sz w:val="24"/>
          <w:szCs w:val="24"/>
          <w:lang w:val="kk"/>
        </w:rPr>
        <w:t>ДД халықаралық берілген жағдайда үлгі шарттың ережелері, міндетті корпоративтік ережелер немесе трансшекаралық құпиялылық ережелері, қатысушы елдер және осындай келісімдер қолданылатын мән-жайлар сияқты келісімдерді көрсету қажет.</w:t>
      </w:r>
    </w:p>
    <w:p w14:paraId="1B425DE1" w14:textId="77777777" w:rsidR="003C2252" w:rsidRPr="00BD0119" w:rsidRDefault="00BD0119" w:rsidP="003C2252">
      <w:pPr>
        <w:rPr>
          <w:b/>
          <w:color w:val="000000"/>
          <w:sz w:val="24"/>
          <w:szCs w:val="24"/>
          <w:lang w:val="kk"/>
        </w:rPr>
      </w:pPr>
      <w:r w:rsidRPr="00100B13">
        <w:rPr>
          <w:b/>
          <w:color w:val="000000"/>
          <w:sz w:val="24"/>
          <w:szCs w:val="24"/>
          <w:lang w:val="kk"/>
        </w:rPr>
        <w:t>8.5.2 ДД берілуі мүмкін елдер мен халықаралық ұйымдар</w:t>
      </w:r>
    </w:p>
    <w:p w14:paraId="5C1840F3"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29809DAB" w14:textId="77777777" w:rsidR="003C2252" w:rsidRPr="00BD0119" w:rsidRDefault="00BD0119" w:rsidP="003C2252">
      <w:pPr>
        <w:rPr>
          <w:color w:val="000000"/>
          <w:sz w:val="24"/>
          <w:szCs w:val="24"/>
          <w:lang w:val="kk"/>
        </w:rPr>
      </w:pPr>
      <w:r w:rsidRPr="00100B13">
        <w:rPr>
          <w:color w:val="000000"/>
          <w:sz w:val="24"/>
          <w:szCs w:val="24"/>
          <w:lang w:val="kk"/>
        </w:rPr>
        <w:t>Ұйым ДД берілуі мүмкін елдер мен халықаралық ұйымдарды көрсетуі және құжаттауы тиіс.</w:t>
      </w:r>
    </w:p>
    <w:p w14:paraId="462D7878" w14:textId="77777777" w:rsidR="003C2252" w:rsidRPr="00BD0119" w:rsidRDefault="00BD0119" w:rsidP="003C2252">
      <w:pPr>
        <w:rPr>
          <w:b/>
          <w:color w:val="000000"/>
          <w:sz w:val="24"/>
          <w:szCs w:val="24"/>
          <w:lang w:val="kk"/>
        </w:rPr>
      </w:pPr>
      <w:r w:rsidRPr="00100B13">
        <w:rPr>
          <w:b/>
          <w:color w:val="000000"/>
          <w:sz w:val="24"/>
          <w:szCs w:val="24"/>
          <w:lang w:val="kk"/>
        </w:rPr>
        <w:lastRenderedPageBreak/>
        <w:t>Іске асыру жөніндегі нұсқау</w:t>
      </w:r>
    </w:p>
    <w:p w14:paraId="59737B25" w14:textId="77777777" w:rsidR="003C2252" w:rsidRPr="00BD0119" w:rsidRDefault="00BD0119" w:rsidP="003C2252">
      <w:pPr>
        <w:rPr>
          <w:color w:val="000000"/>
          <w:sz w:val="24"/>
          <w:szCs w:val="24"/>
          <w:lang w:val="kk"/>
        </w:rPr>
      </w:pPr>
      <w:r w:rsidRPr="00100B13">
        <w:rPr>
          <w:color w:val="000000"/>
          <w:sz w:val="24"/>
          <w:szCs w:val="24"/>
          <w:lang w:val="kk"/>
        </w:rPr>
        <w:t>Кәдімгі операциялар кезінде ДД берілуі мүмкін елдер мен халықаралық ұйымдардың сәйкестендіру деректері клиенттер үшін қолжетімді болуы тиіс. ДД қосалқы мердігерлік өңдеуді пайдалану нәтижесінде шығатын елдердің сәйкестендіру деректері енгізілуге тиіс. Қосылған елдерді 8.5.1-ге сәйкес қарау керек.</w:t>
      </w:r>
    </w:p>
    <w:p w14:paraId="3E481554" w14:textId="77777777" w:rsidR="003C2252" w:rsidRPr="00BD0119" w:rsidRDefault="00BD0119" w:rsidP="003C2252">
      <w:pPr>
        <w:rPr>
          <w:color w:val="000000"/>
          <w:sz w:val="24"/>
          <w:szCs w:val="24"/>
          <w:lang w:val="kk"/>
        </w:rPr>
      </w:pPr>
      <w:r w:rsidRPr="00100B13">
        <w:rPr>
          <w:color w:val="000000"/>
          <w:sz w:val="24"/>
          <w:szCs w:val="24"/>
          <w:lang w:val="kk"/>
        </w:rPr>
        <w:t>Әдеттегі операциялардан басқа, құқық қорғау органдарының сұрау салуы бойынша жүзеге асырылған беру жағдайлары болуы мүмкін, олар үшін елдің сәйкестендіру деректерін алдын ала анықтау мүмкін емес немесе құқық қорғау органдарының тергеуінің құпиялығын сақтау үшін қолданыстағы өкілеттіктермен тыйым салынған (7.5.1, 8.5.4 және 8.5.5-тармақтарды қараңыз).</w:t>
      </w:r>
    </w:p>
    <w:p w14:paraId="6E671E04" w14:textId="77777777" w:rsidR="003C2252" w:rsidRPr="00BD0119" w:rsidRDefault="00BD0119" w:rsidP="003C2252">
      <w:pPr>
        <w:rPr>
          <w:b/>
          <w:color w:val="000000"/>
          <w:sz w:val="24"/>
          <w:szCs w:val="24"/>
          <w:lang w:val="kk"/>
        </w:rPr>
      </w:pPr>
      <w:r w:rsidRPr="00100B13">
        <w:rPr>
          <w:b/>
          <w:color w:val="000000"/>
          <w:sz w:val="24"/>
          <w:szCs w:val="24"/>
          <w:lang w:val="kk"/>
        </w:rPr>
        <w:t xml:space="preserve">8.5.3 ДД үшінші тараптарға ашу туралы жазбалар </w:t>
      </w:r>
    </w:p>
    <w:p w14:paraId="04F76BE1"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22F243EC" w14:textId="77777777" w:rsidR="003C2252" w:rsidRPr="00BD0119" w:rsidRDefault="00BD0119" w:rsidP="003C2252">
      <w:pPr>
        <w:rPr>
          <w:color w:val="000000"/>
          <w:sz w:val="24"/>
          <w:szCs w:val="24"/>
          <w:lang w:val="kk"/>
        </w:rPr>
      </w:pPr>
      <w:r w:rsidRPr="00100B13">
        <w:rPr>
          <w:color w:val="000000"/>
          <w:sz w:val="24"/>
          <w:szCs w:val="24"/>
          <w:lang w:val="kk"/>
        </w:rPr>
        <w:t>Ұйым ДД ашылуын үшінші тараптарға, оның ішінде қандай ДД ашылғаны, кімге және қашан ашылғаны туралы ақпаратты тіркеуі тиіс.</w:t>
      </w:r>
    </w:p>
    <w:p w14:paraId="43247C84"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69C9AE3D" w14:textId="77777777" w:rsidR="003C2252" w:rsidRPr="00BD0119" w:rsidRDefault="00BD0119" w:rsidP="003C2252">
      <w:pPr>
        <w:rPr>
          <w:color w:val="000000"/>
          <w:sz w:val="24"/>
          <w:szCs w:val="24"/>
          <w:lang w:val="kk"/>
        </w:rPr>
      </w:pPr>
      <w:r w:rsidRPr="00100B13">
        <w:rPr>
          <w:color w:val="000000"/>
          <w:sz w:val="24"/>
          <w:szCs w:val="24"/>
          <w:lang w:val="kk"/>
        </w:rPr>
        <w:t>ДД қалыпты жұмыс барысында ашылуы мүмкін. Осы ақпаратты ашу тіркелуі керек. Үшінші тараптарға жария етілетін кез келген қосымша ақпарат, мысалы, заңды тергеулер немесе сыртқы аудит нәтижесінде де тіркелуі тиіс. Жазбаларда ақпаратты ашу көзі және ақпаратты ашу өкілеттігінің көзі болуға тиіс.</w:t>
      </w:r>
    </w:p>
    <w:p w14:paraId="792E55A4" w14:textId="77777777" w:rsidR="003C2252" w:rsidRPr="00100B13" w:rsidRDefault="00BD0119" w:rsidP="003C2252">
      <w:pPr>
        <w:rPr>
          <w:b/>
          <w:color w:val="000000"/>
          <w:sz w:val="24"/>
          <w:szCs w:val="24"/>
        </w:rPr>
      </w:pPr>
      <w:r w:rsidRPr="00100B13">
        <w:rPr>
          <w:b/>
          <w:color w:val="000000"/>
          <w:sz w:val="24"/>
          <w:szCs w:val="24"/>
          <w:lang w:val="kk"/>
        </w:rPr>
        <w:t>8.5.4 ДД ашуға сұрау салу туралы хабарлама</w:t>
      </w:r>
    </w:p>
    <w:p w14:paraId="01985B9C" w14:textId="77777777" w:rsidR="003C2252" w:rsidRPr="00100B13" w:rsidRDefault="00BD0119" w:rsidP="003C2252">
      <w:pPr>
        <w:rPr>
          <w:color w:val="000000"/>
          <w:sz w:val="24"/>
          <w:szCs w:val="24"/>
        </w:rPr>
      </w:pPr>
      <w:r w:rsidRPr="00100B13">
        <w:rPr>
          <w:b/>
          <w:color w:val="000000"/>
          <w:sz w:val="24"/>
          <w:szCs w:val="24"/>
          <w:lang w:val="kk"/>
        </w:rPr>
        <w:t>Басқару</w:t>
      </w:r>
    </w:p>
    <w:p w14:paraId="4CFF19DB" w14:textId="77777777" w:rsidR="003C2252" w:rsidRPr="00100B13" w:rsidRDefault="00BD0119" w:rsidP="003C2252">
      <w:pPr>
        <w:rPr>
          <w:color w:val="000000"/>
          <w:sz w:val="24"/>
          <w:szCs w:val="24"/>
        </w:rPr>
      </w:pPr>
      <w:r w:rsidRPr="00100B13">
        <w:rPr>
          <w:color w:val="000000"/>
          <w:sz w:val="24"/>
          <w:szCs w:val="24"/>
          <w:lang w:val="kk"/>
        </w:rPr>
        <w:t>Ұйым клиентке ДД ашуға кез келген заңды түрде міндеттейтін сұрау салулар туралы хабарлауға тиіс.</w:t>
      </w:r>
    </w:p>
    <w:p w14:paraId="718FCA83" w14:textId="77777777" w:rsidR="003C2252" w:rsidRPr="00100B13" w:rsidRDefault="00BD0119" w:rsidP="003C2252">
      <w:pPr>
        <w:rPr>
          <w:b/>
          <w:color w:val="000000"/>
          <w:sz w:val="24"/>
          <w:szCs w:val="24"/>
        </w:rPr>
      </w:pPr>
      <w:r w:rsidRPr="00100B13">
        <w:rPr>
          <w:b/>
          <w:color w:val="000000"/>
          <w:sz w:val="24"/>
          <w:szCs w:val="24"/>
          <w:lang w:val="kk"/>
        </w:rPr>
        <w:t>Іске асыру жөніндегі нұсқау</w:t>
      </w:r>
    </w:p>
    <w:p w14:paraId="3458F4BC" w14:textId="753A6259" w:rsidR="003C2252" w:rsidRPr="00BD0119" w:rsidRDefault="00BD0119" w:rsidP="003C2252">
      <w:pPr>
        <w:rPr>
          <w:color w:val="000000"/>
          <w:sz w:val="24"/>
          <w:szCs w:val="24"/>
          <w:lang w:val="kk"/>
        </w:rPr>
      </w:pPr>
      <w:r w:rsidRPr="00100B13">
        <w:rPr>
          <w:color w:val="000000"/>
          <w:sz w:val="24"/>
          <w:szCs w:val="24"/>
          <w:lang w:val="kk"/>
        </w:rPr>
        <w:t xml:space="preserve">Ұйым ДД ашу үшін заңды түрде міндетті сұрауларды ала алады (мысалы, құқық қорғау органдарынан). Мұндай жағдайларда ұйым клиентті келісілген мерзімде және келісілген </w:t>
      </w:r>
      <w:r>
        <w:rPr>
          <w:color w:val="000000"/>
          <w:sz w:val="24"/>
          <w:szCs w:val="24"/>
          <w:lang w:val="kk-KZ"/>
        </w:rPr>
        <w:t>процедураға</w:t>
      </w:r>
      <w:r w:rsidRPr="00100B13">
        <w:rPr>
          <w:color w:val="000000"/>
          <w:sz w:val="24"/>
          <w:szCs w:val="24"/>
          <w:lang w:val="kk"/>
        </w:rPr>
        <w:t xml:space="preserve"> сәйкес (клиентпен жасалған шартқа енгізілуі мүмкін) кез келген осындай сұрау туралы хабардар етуі тиіс.</w:t>
      </w:r>
    </w:p>
    <w:p w14:paraId="53B18E90" w14:textId="77777777" w:rsidR="003C2252" w:rsidRPr="00BD0119" w:rsidRDefault="00BD0119" w:rsidP="003C2252">
      <w:pPr>
        <w:rPr>
          <w:color w:val="000000"/>
          <w:sz w:val="24"/>
          <w:szCs w:val="24"/>
          <w:lang w:val="kk"/>
        </w:rPr>
      </w:pPr>
      <w:r w:rsidRPr="00100B13">
        <w:rPr>
          <w:color w:val="000000"/>
          <w:sz w:val="24"/>
          <w:szCs w:val="24"/>
          <w:lang w:val="kk"/>
        </w:rPr>
        <w:t>Кейбір жағдайларда заңды түрде міндеттейтін сұраулар ұйымға оқиға туралы ешкімге хабарламау туралы талапты қамтиды (ақпаратты ашуға ықтимал тыйым салудың мысалы құқық қорғау органдарының тергеуінің құпиялылығын сақтауға қылмыстық тыйым салу болуы мүмкін).</w:t>
      </w:r>
    </w:p>
    <w:p w14:paraId="5DB701FA" w14:textId="77777777" w:rsidR="003C2252" w:rsidRPr="00BD0119" w:rsidRDefault="00BD0119" w:rsidP="003C2252">
      <w:pPr>
        <w:rPr>
          <w:b/>
          <w:color w:val="000000"/>
          <w:sz w:val="24"/>
          <w:szCs w:val="24"/>
          <w:lang w:val="kk"/>
        </w:rPr>
      </w:pPr>
      <w:r w:rsidRPr="00100B13">
        <w:rPr>
          <w:b/>
          <w:color w:val="000000"/>
          <w:sz w:val="24"/>
          <w:szCs w:val="24"/>
          <w:lang w:val="kk"/>
        </w:rPr>
        <w:t>8.5.5 ДД заңды түрде міндетті түрде ашу</w:t>
      </w:r>
    </w:p>
    <w:p w14:paraId="50D3C197"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66B69BAA" w14:textId="77777777" w:rsidR="003C2252" w:rsidRPr="00BD0119" w:rsidRDefault="00BD0119" w:rsidP="003C2252">
      <w:pPr>
        <w:rPr>
          <w:color w:val="000000"/>
          <w:sz w:val="24"/>
          <w:szCs w:val="24"/>
          <w:lang w:val="kk"/>
        </w:rPr>
      </w:pPr>
      <w:r w:rsidRPr="00100B13">
        <w:rPr>
          <w:color w:val="000000"/>
          <w:sz w:val="24"/>
          <w:szCs w:val="24"/>
          <w:lang w:val="kk"/>
        </w:rPr>
        <w:t>Ұйым заңды түрде міндетті болып табылмайтын кез-келген ДД ашу туралы сұраулардан бас тартуы керек, кез-келген ДД ашпас бұрын және тиісті клиент рұқсат еткен келісім-шартта келісілген ДД ашу туралы сұрауларды қабылдамас бұрын тиісті клиентпен кеңесу керек.</w:t>
      </w:r>
    </w:p>
    <w:p w14:paraId="067EB27C"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4591FDD6" w14:textId="77777777" w:rsidR="003C2252" w:rsidRPr="00BD0119" w:rsidRDefault="00BD0119" w:rsidP="003C2252">
      <w:pPr>
        <w:rPr>
          <w:color w:val="000000"/>
          <w:sz w:val="24"/>
          <w:szCs w:val="24"/>
          <w:lang w:val="kk"/>
        </w:rPr>
      </w:pPr>
      <w:r w:rsidRPr="00100B13">
        <w:rPr>
          <w:color w:val="000000"/>
          <w:sz w:val="24"/>
          <w:szCs w:val="24"/>
          <w:lang w:val="kk"/>
        </w:rPr>
        <w:t>Басқаруды жүзеге асыруға қатысты бөлшектер клиентпен жасалған шартқа енгізілуі мүмкін.</w:t>
      </w:r>
    </w:p>
    <w:p w14:paraId="0CC3DCD4" w14:textId="77777777" w:rsidR="003C2252" w:rsidRPr="00BD0119" w:rsidRDefault="00BD0119" w:rsidP="003C2252">
      <w:pPr>
        <w:rPr>
          <w:color w:val="000000"/>
          <w:sz w:val="24"/>
          <w:szCs w:val="24"/>
          <w:lang w:val="kk"/>
        </w:rPr>
      </w:pPr>
      <w:r w:rsidRPr="00100B13">
        <w:rPr>
          <w:color w:val="000000"/>
          <w:sz w:val="24"/>
          <w:szCs w:val="24"/>
          <w:lang w:val="kk"/>
        </w:rPr>
        <w:t>Мұндай сұраулар бірнеше көздерден, соның ішінде соттардан, трибуналдардан және әкімшілік органдардан туындауы мүмкін. Олар кез-келген биліктен шығуы мүмкін.</w:t>
      </w:r>
    </w:p>
    <w:p w14:paraId="50FB5B93" w14:textId="77777777" w:rsidR="003C2252" w:rsidRPr="00BD0119" w:rsidRDefault="00BD0119" w:rsidP="003C2252">
      <w:pPr>
        <w:rPr>
          <w:b/>
          <w:color w:val="000000"/>
          <w:sz w:val="24"/>
          <w:szCs w:val="24"/>
          <w:lang w:val="kk"/>
        </w:rPr>
      </w:pPr>
      <w:r w:rsidRPr="00100B13">
        <w:rPr>
          <w:b/>
          <w:color w:val="000000"/>
          <w:sz w:val="24"/>
          <w:szCs w:val="24"/>
          <w:lang w:val="kk"/>
        </w:rPr>
        <w:t>8.5.6 ДД өңдеу үшін пайдаланылатын қосалқы мердігерлер туралы ақпаратты ашу</w:t>
      </w:r>
    </w:p>
    <w:p w14:paraId="55F4F6D6" w14:textId="77777777" w:rsidR="003C2252" w:rsidRPr="00BD0119" w:rsidRDefault="00BD0119" w:rsidP="003C2252">
      <w:pPr>
        <w:rPr>
          <w:b/>
          <w:color w:val="000000"/>
          <w:sz w:val="24"/>
          <w:szCs w:val="24"/>
          <w:lang w:val="kk"/>
        </w:rPr>
      </w:pPr>
      <w:r w:rsidRPr="00100B13">
        <w:rPr>
          <w:b/>
          <w:color w:val="000000"/>
          <w:sz w:val="24"/>
          <w:szCs w:val="24"/>
          <w:lang w:val="kk"/>
        </w:rPr>
        <w:t>Басқару</w:t>
      </w:r>
    </w:p>
    <w:p w14:paraId="31AE40D1" w14:textId="77777777" w:rsidR="003C2252" w:rsidRPr="00BD0119" w:rsidRDefault="00BD0119" w:rsidP="003C2252">
      <w:pPr>
        <w:rPr>
          <w:color w:val="000000"/>
          <w:sz w:val="24"/>
          <w:szCs w:val="24"/>
          <w:lang w:val="kk"/>
        </w:rPr>
      </w:pPr>
      <w:r w:rsidRPr="00100B13">
        <w:rPr>
          <w:color w:val="000000"/>
          <w:sz w:val="24"/>
          <w:szCs w:val="24"/>
          <w:lang w:val="kk"/>
        </w:rPr>
        <w:t>Пайдалану алдында ұйым клиентке ДД өңдеу үшін қосалқы мердігерлерді пайдалану туралы ақпаратты ашуы тиіс.</w:t>
      </w:r>
    </w:p>
    <w:p w14:paraId="04F959F0"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6CFBEEA7" w14:textId="77777777" w:rsidR="003C2252" w:rsidRPr="00BD0119" w:rsidRDefault="00BD0119" w:rsidP="003C2252">
      <w:pPr>
        <w:rPr>
          <w:color w:val="000000"/>
          <w:sz w:val="24"/>
          <w:szCs w:val="24"/>
          <w:lang w:val="kk"/>
        </w:rPr>
      </w:pPr>
      <w:r w:rsidRPr="00100B13">
        <w:rPr>
          <w:color w:val="000000"/>
          <w:sz w:val="24"/>
          <w:szCs w:val="24"/>
          <w:lang w:val="kk"/>
        </w:rPr>
        <w:t xml:space="preserve">ДД өңдеу үшін қосалқы мердігерлерді пайдалану туралы ережелер клиентпен </w:t>
      </w:r>
      <w:r w:rsidRPr="00100B13">
        <w:rPr>
          <w:color w:val="000000"/>
          <w:sz w:val="24"/>
          <w:szCs w:val="24"/>
          <w:lang w:val="kk"/>
        </w:rPr>
        <w:lastRenderedPageBreak/>
        <w:t>жасалған шартқа енгізілуі тиіс.</w:t>
      </w:r>
    </w:p>
    <w:p w14:paraId="17FF6BCA" w14:textId="77777777" w:rsidR="003C2252" w:rsidRPr="00BD0119" w:rsidRDefault="00BD0119" w:rsidP="003C2252">
      <w:pPr>
        <w:rPr>
          <w:color w:val="000000"/>
          <w:sz w:val="24"/>
          <w:szCs w:val="24"/>
          <w:lang w:val="kk"/>
        </w:rPr>
      </w:pPr>
      <w:r w:rsidRPr="00100B13">
        <w:rPr>
          <w:color w:val="000000"/>
          <w:sz w:val="24"/>
          <w:szCs w:val="24"/>
          <w:lang w:val="kk"/>
        </w:rPr>
        <w:t>Ашылатын ақпарат қосалқы мердігерлікті пайдалану фактісін және тиісті қосалқы мердігерлердің аттарын қамтуға тиіс. Ашылатын ақпарат сондай-ақ қосалқы мердігерлер деректерді бере алатын елдер мен халықаралық ұйымдарды (8.5.2 қараңыз) және қосалқы мердігерлер ұйымның міндеттемелерін орындауға немесе асыруға міндетті құралдарды қамтуы тиіс (8.5.7 қараңыз).</w:t>
      </w:r>
    </w:p>
    <w:p w14:paraId="3CD6E63F" w14:textId="4BC04C55" w:rsidR="003C2252" w:rsidRPr="00BD0119" w:rsidRDefault="00BD0119" w:rsidP="003C2252">
      <w:pPr>
        <w:rPr>
          <w:color w:val="000000"/>
          <w:sz w:val="24"/>
          <w:szCs w:val="24"/>
          <w:lang w:val="kk"/>
        </w:rPr>
      </w:pPr>
      <w:r w:rsidRPr="00100B13">
        <w:rPr>
          <w:color w:val="000000"/>
          <w:sz w:val="24"/>
          <w:szCs w:val="24"/>
          <w:lang w:val="kk"/>
        </w:rPr>
        <w:t>Егер қосалқы мердігерлер туралы ақпаратты жария түрде ашу қауіпсіздік тәуекелінің рұқсат етілген шектерден асып кетуі ретінде бағаланса, жария ету жарияламау туралы келісімге сәйкес және/немесе клиенттің сұратуы бойынша жүргізілуге тиіс. Клиент ақпараттың қолжетімді екенін білуі керек.</w:t>
      </w:r>
    </w:p>
    <w:p w14:paraId="1B4BCBC4" w14:textId="77777777" w:rsidR="003C2252" w:rsidRPr="00BD0119" w:rsidRDefault="00BD0119" w:rsidP="003C2252">
      <w:pPr>
        <w:rPr>
          <w:color w:val="000000"/>
          <w:sz w:val="24"/>
          <w:szCs w:val="24"/>
          <w:lang w:val="kk"/>
        </w:rPr>
      </w:pPr>
      <w:r w:rsidRPr="00100B13">
        <w:rPr>
          <w:color w:val="000000"/>
          <w:sz w:val="24"/>
          <w:szCs w:val="24"/>
          <w:lang w:val="kk"/>
        </w:rPr>
        <w:t>Бұл ДД берілуі мүмкін елдердің тізіміне қатысты емес. Бұл тізім клиентке әрдайым тиісті ДД кіру әкімшілеріне хабарлай алатындай етіп ашылуы керек.</w:t>
      </w:r>
    </w:p>
    <w:p w14:paraId="129379D5" w14:textId="77777777" w:rsidR="003C2252" w:rsidRPr="00BD0119" w:rsidRDefault="00BD0119" w:rsidP="003C2252">
      <w:pPr>
        <w:rPr>
          <w:b/>
          <w:color w:val="000000"/>
          <w:sz w:val="24"/>
          <w:szCs w:val="24"/>
          <w:lang w:val="kk"/>
        </w:rPr>
      </w:pPr>
      <w:r w:rsidRPr="00100B13">
        <w:rPr>
          <w:b/>
          <w:color w:val="000000"/>
          <w:sz w:val="24"/>
          <w:szCs w:val="24"/>
          <w:lang w:val="kk"/>
        </w:rPr>
        <w:t>8.5.7 ДД өңдеуге қосалқы мердігерді тарту</w:t>
      </w:r>
    </w:p>
    <w:p w14:paraId="3EB59428"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570189B6" w14:textId="77777777" w:rsidR="003C2252" w:rsidRPr="00BD0119" w:rsidRDefault="00BD0119" w:rsidP="003C2252">
      <w:pPr>
        <w:rPr>
          <w:color w:val="000000"/>
          <w:sz w:val="24"/>
          <w:szCs w:val="24"/>
          <w:lang w:val="kk"/>
        </w:rPr>
      </w:pPr>
      <w:r w:rsidRPr="00100B13">
        <w:rPr>
          <w:color w:val="000000"/>
          <w:sz w:val="24"/>
          <w:szCs w:val="24"/>
          <w:lang w:val="kk"/>
        </w:rPr>
        <w:t>Ұйым қосалқы мердігерді клиентпен жасалған шартқа сәйкес ДД өңдеу үшін ғана тартуға тиіс.</w:t>
      </w:r>
    </w:p>
    <w:p w14:paraId="710CFA62"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19EE77B1" w14:textId="47565ECE" w:rsidR="003C2252" w:rsidRPr="00BD0119" w:rsidRDefault="00BD0119" w:rsidP="003C2252">
      <w:pPr>
        <w:rPr>
          <w:color w:val="000000"/>
          <w:sz w:val="24"/>
          <w:szCs w:val="24"/>
          <w:lang w:val="kk"/>
        </w:rPr>
      </w:pPr>
      <w:r w:rsidRPr="00100B13">
        <w:rPr>
          <w:color w:val="000000"/>
          <w:sz w:val="24"/>
          <w:szCs w:val="24"/>
          <w:lang w:val="kk"/>
        </w:rPr>
        <w:t xml:space="preserve">Егер ұйым осы ДД өңдеудің бір бөлігін немесе барлығын басқа ұйымға тапсырса, қосалқы мердігердің ДД өңдеуіне дейін клиенттен жазбаша рұқсат талап етіледі. Бұл клиентпен жасалған келісімшарттағы тиісті тармақтар түрінде болуы мүмкін немесе нақты </w:t>
      </w:r>
      <w:r>
        <w:rPr>
          <w:color w:val="000000"/>
          <w:sz w:val="24"/>
          <w:szCs w:val="24"/>
          <w:lang w:val="kk"/>
        </w:rPr>
        <w:t>«</w:t>
      </w:r>
      <w:r w:rsidRPr="00100B13">
        <w:rPr>
          <w:color w:val="000000"/>
          <w:sz w:val="24"/>
          <w:szCs w:val="24"/>
          <w:lang w:val="kk"/>
        </w:rPr>
        <w:t>бір реттік</w:t>
      </w:r>
      <w:r>
        <w:rPr>
          <w:color w:val="000000"/>
          <w:sz w:val="24"/>
          <w:szCs w:val="24"/>
          <w:lang w:val="kk"/>
        </w:rPr>
        <w:t>»</w:t>
      </w:r>
      <w:r w:rsidRPr="00100B13">
        <w:rPr>
          <w:color w:val="000000"/>
          <w:sz w:val="24"/>
          <w:szCs w:val="24"/>
          <w:lang w:val="kk"/>
        </w:rPr>
        <w:t xml:space="preserve"> келісім болуы мүмкін.</w:t>
      </w:r>
    </w:p>
    <w:p w14:paraId="6C727EF7" w14:textId="77777777" w:rsidR="003C2252" w:rsidRPr="00BD0119" w:rsidRDefault="00BD0119" w:rsidP="003C2252">
      <w:pPr>
        <w:rPr>
          <w:color w:val="000000"/>
          <w:sz w:val="24"/>
          <w:szCs w:val="24"/>
          <w:lang w:val="kk"/>
        </w:rPr>
      </w:pPr>
      <w:r w:rsidRPr="00100B13">
        <w:rPr>
          <w:color w:val="000000"/>
          <w:sz w:val="24"/>
          <w:szCs w:val="24"/>
          <w:lang w:val="kk"/>
        </w:rPr>
        <w:t>Ұйымның өз атынан ДД өңдеу үшін пайдаланатын кез келген қосалқы мердігерлермен жазбаша шарты болуға тиіс және олардың қосалқы мердігерлермен жасасқан шарттары B қосымшасында көрсетілген тиісті басқару құралдарын іске асыруды көздейтініне кепілдік беруге тиіс.</w:t>
      </w:r>
    </w:p>
    <w:p w14:paraId="7F7DB65F" w14:textId="2E2DAE8C" w:rsidR="003C2252" w:rsidRPr="00BD0119" w:rsidRDefault="00BD0119" w:rsidP="003C2252">
      <w:pPr>
        <w:rPr>
          <w:color w:val="000000"/>
          <w:sz w:val="24"/>
          <w:szCs w:val="24"/>
          <w:lang w:val="kk"/>
        </w:rPr>
      </w:pPr>
      <w:r w:rsidRPr="00100B13">
        <w:rPr>
          <w:color w:val="000000"/>
          <w:sz w:val="24"/>
          <w:szCs w:val="24"/>
          <w:lang w:val="kk"/>
        </w:rPr>
        <w:t>Ұйым мен оның атынан ДД өңдейтін кез келген қосалқы мердігер арасындағы шарт қосалқы мердігерден ақпараттық қауіпсіздік тәуекелін бағалау процесін (5.4.1.2 қараңыз) және ДД операторы орындайтын ДД өңдеу көлемін (6.12 қараңыз) ескере отырып, B қосымшасында көрсетілген тиісті басқару құралдарын енгізуді талап етуі тиіс. Бастапқыда B қосымшасында көрсетілген барлық бақылау шаралары тиісті деп есептелуге тиіс. Егер ұйым қосалқы мердігерден B қосымшасынан басқару элементін енгізуді талап етпеу туралы шешім қабылдаса, ол өзінің шығарылуын негіздеуі керек.</w:t>
      </w:r>
    </w:p>
    <w:p w14:paraId="14CA6967" w14:textId="77777777" w:rsidR="003C2252" w:rsidRPr="00BD0119" w:rsidRDefault="00BD0119" w:rsidP="003C2252">
      <w:pPr>
        <w:rPr>
          <w:color w:val="000000"/>
          <w:sz w:val="28"/>
          <w:szCs w:val="28"/>
          <w:lang w:val="kk"/>
        </w:rPr>
      </w:pPr>
      <w:r w:rsidRPr="00100B13">
        <w:rPr>
          <w:color w:val="000000"/>
          <w:sz w:val="24"/>
          <w:szCs w:val="24"/>
          <w:lang w:val="kk"/>
        </w:rPr>
        <w:t>Шарт әр тараптың міндеттерін әр түрлі жолмен анықтай алады, бірақ осы құжатқа сәйкес болу үшін барлық басқару құралдары қарастырылып, құжатталған ақпараттық орталыққа енгізілуі керек</w:t>
      </w:r>
      <w:r w:rsidRPr="00100B13">
        <w:rPr>
          <w:color w:val="000000"/>
          <w:sz w:val="28"/>
          <w:szCs w:val="28"/>
          <w:lang w:val="kk"/>
        </w:rPr>
        <w:t>.</w:t>
      </w:r>
    </w:p>
    <w:p w14:paraId="343A56E1" w14:textId="77777777" w:rsidR="003C2252" w:rsidRPr="00BD0119" w:rsidRDefault="00BD0119" w:rsidP="003C2252">
      <w:pPr>
        <w:rPr>
          <w:b/>
          <w:color w:val="000000"/>
          <w:sz w:val="24"/>
          <w:szCs w:val="24"/>
          <w:lang w:val="kk"/>
        </w:rPr>
      </w:pPr>
      <w:r w:rsidRPr="00100B13">
        <w:rPr>
          <w:b/>
          <w:color w:val="000000"/>
          <w:sz w:val="24"/>
          <w:szCs w:val="24"/>
          <w:lang w:val="kk"/>
        </w:rPr>
        <w:t>8.5.8 ДД өңдеу үшін қосалқы мердігерді ауыстыру</w:t>
      </w:r>
    </w:p>
    <w:p w14:paraId="3D23D400" w14:textId="77777777" w:rsidR="003C2252" w:rsidRPr="00BD0119" w:rsidRDefault="00BD0119" w:rsidP="003C2252">
      <w:pPr>
        <w:rPr>
          <w:color w:val="000000"/>
          <w:sz w:val="24"/>
          <w:szCs w:val="24"/>
          <w:lang w:val="kk"/>
        </w:rPr>
      </w:pPr>
      <w:r w:rsidRPr="00100B13">
        <w:rPr>
          <w:b/>
          <w:color w:val="000000"/>
          <w:sz w:val="24"/>
          <w:szCs w:val="24"/>
          <w:lang w:val="kk"/>
        </w:rPr>
        <w:t>Басқару</w:t>
      </w:r>
    </w:p>
    <w:p w14:paraId="2288CACF" w14:textId="77777777" w:rsidR="003C2252" w:rsidRPr="00BD0119" w:rsidRDefault="00BD0119" w:rsidP="003C2252">
      <w:pPr>
        <w:rPr>
          <w:color w:val="000000"/>
          <w:sz w:val="24"/>
          <w:szCs w:val="24"/>
          <w:lang w:val="kk"/>
        </w:rPr>
      </w:pPr>
      <w:r w:rsidRPr="00100B13">
        <w:rPr>
          <w:color w:val="000000"/>
          <w:sz w:val="24"/>
          <w:szCs w:val="24"/>
          <w:lang w:val="kk"/>
        </w:rPr>
        <w:t>Жалпы жазбаша рұқсат болған жағдайда, ұйым тұтынушыға ДД өңдеу үшін қосалқы мердігерлерді қосуға немесе ауыстыруға қатысты кез-келген өзгерістер туралы хабарлауы керек, осылайша клиентке мұндай өзгерістерге қарсы тұруға мүмкіндік береді.</w:t>
      </w:r>
    </w:p>
    <w:p w14:paraId="74D933A0" w14:textId="77777777" w:rsidR="003C2252" w:rsidRPr="00BD0119" w:rsidRDefault="00BD0119" w:rsidP="003C2252">
      <w:pPr>
        <w:rPr>
          <w:b/>
          <w:color w:val="000000"/>
          <w:sz w:val="24"/>
          <w:szCs w:val="24"/>
          <w:lang w:val="kk"/>
        </w:rPr>
      </w:pPr>
      <w:r w:rsidRPr="00100B13">
        <w:rPr>
          <w:b/>
          <w:color w:val="000000"/>
          <w:sz w:val="24"/>
          <w:szCs w:val="24"/>
          <w:lang w:val="kk"/>
        </w:rPr>
        <w:t>Іске асыру жөніндегі нұсқау</w:t>
      </w:r>
    </w:p>
    <w:p w14:paraId="4B9E6574" w14:textId="6843FA91" w:rsidR="003C2252" w:rsidRPr="00BD0119" w:rsidRDefault="00BD0119" w:rsidP="003C2252">
      <w:pPr>
        <w:rPr>
          <w:color w:val="000000"/>
          <w:sz w:val="24"/>
          <w:szCs w:val="24"/>
          <w:lang w:val="kk"/>
        </w:rPr>
      </w:pPr>
      <w:r w:rsidRPr="00100B13">
        <w:rPr>
          <w:color w:val="000000"/>
          <w:sz w:val="24"/>
          <w:szCs w:val="24"/>
          <w:lang w:val="kk"/>
        </w:rPr>
        <w:t xml:space="preserve">Егер ұйым ДД қосалқы мердігерге өңдейтін ұйымды өзгертсе, онда өзгерту үшін клиенттен ДД жаңа қосалқы мердігер өңдегенге дейін жазбаша рұқсат талап етіледі. Бұл клиентпен жасалған келісімшарттағы тиісті тармақтар түрінде болуы мүмкін немесе нақты </w:t>
      </w:r>
      <w:r>
        <w:rPr>
          <w:color w:val="000000"/>
          <w:sz w:val="24"/>
          <w:szCs w:val="24"/>
          <w:lang w:val="kk"/>
        </w:rPr>
        <w:t>«</w:t>
      </w:r>
      <w:r w:rsidRPr="00100B13">
        <w:rPr>
          <w:color w:val="000000"/>
          <w:sz w:val="24"/>
          <w:szCs w:val="24"/>
          <w:lang w:val="kk"/>
        </w:rPr>
        <w:t>бір реттік</w:t>
      </w:r>
      <w:r>
        <w:rPr>
          <w:color w:val="000000"/>
          <w:sz w:val="24"/>
          <w:szCs w:val="24"/>
          <w:lang w:val="kk"/>
        </w:rPr>
        <w:t>»</w:t>
      </w:r>
      <w:r w:rsidRPr="00100B13">
        <w:rPr>
          <w:color w:val="000000"/>
          <w:sz w:val="24"/>
          <w:szCs w:val="24"/>
          <w:lang w:val="kk"/>
        </w:rPr>
        <w:t xml:space="preserve"> келісім болуы мүмкін.</w:t>
      </w:r>
    </w:p>
    <w:p w14:paraId="16A6F560" w14:textId="77777777" w:rsidR="003C2252" w:rsidRPr="00BD0119" w:rsidRDefault="00BD0119" w:rsidP="003C2252">
      <w:pPr>
        <w:rPr>
          <w:color w:val="000000"/>
          <w:sz w:val="24"/>
          <w:szCs w:val="24"/>
          <w:lang w:val="kk"/>
        </w:rPr>
      </w:pPr>
      <w:r w:rsidRPr="00BD0119">
        <w:rPr>
          <w:color w:val="000000"/>
          <w:sz w:val="24"/>
          <w:szCs w:val="24"/>
          <w:lang w:val="kk"/>
        </w:rPr>
        <w:br w:type="page"/>
      </w:r>
    </w:p>
    <w:p w14:paraId="1E201C60" w14:textId="77777777" w:rsidR="003C2252" w:rsidRPr="00BD0119" w:rsidRDefault="00BD0119" w:rsidP="003C2252">
      <w:pPr>
        <w:jc w:val="center"/>
        <w:rPr>
          <w:b/>
          <w:color w:val="000000"/>
          <w:sz w:val="24"/>
          <w:szCs w:val="24"/>
          <w:lang w:val="kk"/>
        </w:rPr>
      </w:pPr>
      <w:r w:rsidRPr="00100B13">
        <w:rPr>
          <w:b/>
          <w:color w:val="000000"/>
          <w:sz w:val="24"/>
          <w:szCs w:val="24"/>
          <w:lang w:val="kk"/>
        </w:rPr>
        <w:lastRenderedPageBreak/>
        <w:t>А қосымшасы</w:t>
      </w:r>
    </w:p>
    <w:p w14:paraId="50ED40B4" w14:textId="77777777" w:rsidR="003C2252" w:rsidRPr="00BD0119" w:rsidRDefault="00BD0119" w:rsidP="003C2252">
      <w:pPr>
        <w:jc w:val="center"/>
        <w:rPr>
          <w:i/>
          <w:color w:val="000000"/>
          <w:sz w:val="24"/>
          <w:szCs w:val="24"/>
          <w:lang w:val="kk"/>
        </w:rPr>
      </w:pPr>
      <w:r w:rsidRPr="00100B13">
        <w:rPr>
          <w:i/>
          <w:color w:val="000000"/>
          <w:sz w:val="24"/>
          <w:szCs w:val="24"/>
          <w:lang w:val="kk"/>
        </w:rPr>
        <w:t>(нормативтік)</w:t>
      </w:r>
    </w:p>
    <w:p w14:paraId="38D80B37" w14:textId="77777777" w:rsidR="003C2252" w:rsidRPr="00BD0119" w:rsidRDefault="003C2252" w:rsidP="003C2252">
      <w:pPr>
        <w:jc w:val="center"/>
        <w:rPr>
          <w:b/>
          <w:color w:val="000000"/>
          <w:sz w:val="24"/>
          <w:szCs w:val="24"/>
          <w:lang w:val="kk"/>
        </w:rPr>
      </w:pPr>
    </w:p>
    <w:p w14:paraId="5332FDF1" w14:textId="77777777" w:rsidR="003C2252" w:rsidRPr="00BD0119" w:rsidRDefault="00BD0119" w:rsidP="003C2252">
      <w:pPr>
        <w:jc w:val="center"/>
        <w:rPr>
          <w:b/>
          <w:color w:val="000000"/>
          <w:sz w:val="24"/>
          <w:szCs w:val="24"/>
          <w:lang w:val="kk"/>
        </w:rPr>
      </w:pPr>
      <w:r w:rsidRPr="00100B13">
        <w:rPr>
          <w:b/>
          <w:color w:val="000000"/>
          <w:sz w:val="24"/>
          <w:szCs w:val="24"/>
          <w:lang w:val="kk"/>
        </w:rPr>
        <w:t xml:space="preserve">PIMS анықтаған басқару міндеттері мен құралдары </w:t>
      </w:r>
    </w:p>
    <w:p w14:paraId="6644F2E5" w14:textId="2B0DE530" w:rsidR="003C2252" w:rsidRPr="00BD0119" w:rsidRDefault="00BD0119" w:rsidP="003C2252">
      <w:pPr>
        <w:jc w:val="center"/>
        <w:rPr>
          <w:b/>
          <w:color w:val="000000"/>
          <w:sz w:val="24"/>
          <w:szCs w:val="24"/>
          <w:lang w:val="kk"/>
        </w:rPr>
      </w:pPr>
      <w:r w:rsidRPr="00100B13">
        <w:rPr>
          <w:b/>
          <w:color w:val="000000"/>
          <w:sz w:val="24"/>
          <w:szCs w:val="24"/>
          <w:lang w:val="kk"/>
        </w:rPr>
        <w:t>(ДД меншік иелері)</w:t>
      </w:r>
    </w:p>
    <w:p w14:paraId="7E272E0E" w14:textId="77777777" w:rsidR="003C2252" w:rsidRPr="00BD0119" w:rsidRDefault="003C2252" w:rsidP="003C2252">
      <w:pPr>
        <w:jc w:val="center"/>
        <w:rPr>
          <w:b/>
          <w:color w:val="000000"/>
          <w:sz w:val="24"/>
          <w:szCs w:val="24"/>
          <w:lang w:val="kk"/>
        </w:rPr>
      </w:pPr>
    </w:p>
    <w:p w14:paraId="401EBA62" w14:textId="52356CEB" w:rsidR="003C2252" w:rsidRPr="00BD0119" w:rsidRDefault="00BD0119" w:rsidP="003C2252">
      <w:pPr>
        <w:rPr>
          <w:color w:val="000000"/>
          <w:sz w:val="24"/>
          <w:szCs w:val="24"/>
          <w:lang w:val="kk"/>
        </w:rPr>
      </w:pPr>
      <w:r w:rsidRPr="00100B13">
        <w:rPr>
          <w:color w:val="000000"/>
          <w:sz w:val="24"/>
          <w:szCs w:val="24"/>
          <w:lang w:val="kk"/>
        </w:rPr>
        <w:t>Осы қосымша ДД меншік иелері ретінде әрекет ететін ұйымдардың ДД операторларын пайдалана отырып немесе пайдаланбай пайдалануына арналған. Ол ISO/IEC 27001:2013, A қосымшасын кеңейтеді.</w:t>
      </w:r>
    </w:p>
    <w:p w14:paraId="75E11FA2" w14:textId="2DA74A38" w:rsidR="003C2252" w:rsidRPr="00BD0119" w:rsidRDefault="00BD0119" w:rsidP="003C2252">
      <w:pPr>
        <w:rPr>
          <w:color w:val="000000"/>
          <w:sz w:val="24"/>
          <w:szCs w:val="24"/>
          <w:lang w:val="kk"/>
        </w:rPr>
      </w:pPr>
      <w:r w:rsidRPr="00100B13">
        <w:rPr>
          <w:color w:val="000000"/>
          <w:sz w:val="24"/>
          <w:szCs w:val="24"/>
          <w:lang w:val="kk"/>
        </w:rPr>
        <w:t>A.1-кестеде санамаланған қосымша немесе өзгертілген мақсаттар мен басқару құралдары тікелей алынған және осы құжатта айқындалғандармен келісілген және  ISO/IEC 27001:2013, 6.1.3-т., 5.4.1.3-редакциядағы мәнмәтінінде пайдаланылуы тиіс.</w:t>
      </w:r>
    </w:p>
    <w:p w14:paraId="5887887B" w14:textId="2D2386E2" w:rsidR="003C2252" w:rsidRPr="00BD0119" w:rsidRDefault="00BD0119" w:rsidP="003C2252">
      <w:pPr>
        <w:rPr>
          <w:color w:val="000000"/>
          <w:sz w:val="24"/>
          <w:szCs w:val="24"/>
          <w:lang w:val="kk"/>
        </w:rPr>
      </w:pPr>
      <w:r w:rsidRPr="00100B13">
        <w:rPr>
          <w:color w:val="000000"/>
          <w:sz w:val="24"/>
          <w:szCs w:val="24"/>
          <w:lang w:val="kk"/>
        </w:rPr>
        <w:t>Осы қосымшада санамаланған барлық мақсаттар мен басқару құралдары PIMS іске асыруға енгізілмеуі тиіс. Басқарудың кез келген мақсаттарын алып тастау негіздемесі қолдану туралы өтінішке енгізілуі тиіс (5.4.1.3 қараңыз). Алып тастаудың негіздемесі бақылау шаралары тәуекелді бағалау кезінде қажет болып саналмайтын және олар қолданыстағы заңнамада және/немесе нормативтік актілерде талап етілмейтін (немесе алып тастаудың мәні болып табылатын) жағдайларды қамтуы мүмкін.</w:t>
      </w:r>
    </w:p>
    <w:p w14:paraId="628BAF9F" w14:textId="77777777" w:rsidR="003C2252" w:rsidRPr="00BD0119" w:rsidRDefault="003C2252" w:rsidP="003C2252">
      <w:pPr>
        <w:rPr>
          <w:color w:val="000000"/>
          <w:sz w:val="24"/>
          <w:szCs w:val="24"/>
          <w:lang w:val="kk"/>
        </w:rPr>
      </w:pPr>
    </w:p>
    <w:p w14:paraId="23DD57E8" w14:textId="28931DE7" w:rsidR="003C2252" w:rsidRPr="00BD0119" w:rsidRDefault="00BD0119" w:rsidP="003C2252">
      <w:pPr>
        <w:rPr>
          <w:color w:val="000000"/>
          <w:lang w:val="kk"/>
        </w:rPr>
      </w:pPr>
      <w:r w:rsidRPr="00100B13">
        <w:rPr>
          <w:color w:val="000000"/>
          <w:lang w:val="kk"/>
        </w:rPr>
        <w:t>Ескертпе - Осы қосымшадағы бөлімдердің нөмірлері 7-бөлімдегі тармақтардың нөмірлеріне жатады.</w:t>
      </w:r>
    </w:p>
    <w:p w14:paraId="7D821D65" w14:textId="77777777" w:rsidR="003C2252" w:rsidRPr="00BD0119" w:rsidRDefault="003C2252" w:rsidP="003C2252">
      <w:pPr>
        <w:rPr>
          <w:color w:val="000000"/>
          <w:sz w:val="24"/>
          <w:szCs w:val="24"/>
          <w:lang w:val="kk"/>
        </w:rPr>
      </w:pPr>
    </w:p>
    <w:p w14:paraId="03AE9BCA" w14:textId="70EA3DF0" w:rsidR="003C2252" w:rsidRPr="00100B13" w:rsidRDefault="00BD0119" w:rsidP="003226E1">
      <w:pPr>
        <w:jc w:val="center"/>
        <w:rPr>
          <w:b/>
          <w:color w:val="000000"/>
          <w:sz w:val="24"/>
          <w:szCs w:val="24"/>
        </w:rPr>
      </w:pPr>
      <w:r w:rsidRPr="00100B13">
        <w:rPr>
          <w:b/>
          <w:color w:val="000000"/>
          <w:sz w:val="24"/>
          <w:szCs w:val="24"/>
          <w:lang w:val="kk"/>
        </w:rPr>
        <w:t>А.1-кесте - Басқару мақсаттары мен құралдары</w:t>
      </w:r>
    </w:p>
    <w:tbl>
      <w:tblPr>
        <w:tblStyle w:val="TableNormal0"/>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18"/>
        <w:gridCol w:w="2268"/>
        <w:gridCol w:w="5812"/>
      </w:tblGrid>
      <w:tr w:rsidR="00E736D2" w14:paraId="39111320" w14:textId="77777777" w:rsidTr="003C2252">
        <w:trPr>
          <w:trHeight w:val="1175"/>
        </w:trPr>
        <w:tc>
          <w:tcPr>
            <w:tcW w:w="9498" w:type="dxa"/>
            <w:gridSpan w:val="3"/>
            <w:tcBorders>
              <w:bottom w:val="single" w:sz="4" w:space="0" w:color="231F20"/>
            </w:tcBorders>
          </w:tcPr>
          <w:p w14:paraId="4A99A62F" w14:textId="77777777" w:rsidR="003C2252" w:rsidRPr="00100B13" w:rsidRDefault="00BD0119"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kk"/>
              </w:rPr>
              <w:t>A.7.2 Жинау және өңдеу шарттары</w:t>
            </w:r>
          </w:p>
          <w:p w14:paraId="0389237B"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Міндет:</w:t>
            </w:r>
          </w:p>
          <w:p w14:paraId="3F22E752"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Қолданыстағы өкілеттіктерге сәйкес және нақты анықталған және заңды мақсаттарға сәйкес өңдеудің заңды, заңды негізі бар екенін анықтаңыз және құжаттайды.</w:t>
            </w:r>
          </w:p>
        </w:tc>
      </w:tr>
      <w:tr w:rsidR="00E736D2" w:rsidRPr="00B5204F" w14:paraId="58E24F3C" w14:textId="77777777" w:rsidTr="003C2252">
        <w:trPr>
          <w:trHeight w:val="846"/>
        </w:trPr>
        <w:tc>
          <w:tcPr>
            <w:tcW w:w="1418" w:type="dxa"/>
            <w:tcBorders>
              <w:top w:val="single" w:sz="4" w:space="0" w:color="231F20"/>
              <w:bottom w:val="single" w:sz="4" w:space="0" w:color="231F20"/>
              <w:right w:val="single" w:sz="4" w:space="0" w:color="231F20"/>
            </w:tcBorders>
          </w:tcPr>
          <w:p w14:paraId="5F178066" w14:textId="77777777" w:rsidR="003C2252" w:rsidRPr="00100B13" w:rsidRDefault="003C2252" w:rsidP="003C2252">
            <w:pPr>
              <w:pStyle w:val="TableParagraph"/>
              <w:rPr>
                <w:rFonts w:ascii="Times New Roman" w:hAnsi="Times New Roman" w:cs="Times New Roman"/>
                <w:b/>
                <w:sz w:val="24"/>
                <w:szCs w:val="24"/>
                <w:lang w:val="ru-RU"/>
              </w:rPr>
            </w:pPr>
          </w:p>
          <w:p w14:paraId="23A5B7BA"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A.7.2.1</w:t>
            </w:r>
          </w:p>
        </w:tc>
        <w:tc>
          <w:tcPr>
            <w:tcW w:w="2268" w:type="dxa"/>
            <w:tcBorders>
              <w:top w:val="single" w:sz="4" w:space="0" w:color="231F20"/>
              <w:left w:val="single" w:sz="4" w:space="0" w:color="231F20"/>
              <w:bottom w:val="single" w:sz="4" w:space="0" w:color="231F20"/>
              <w:right w:val="single" w:sz="4" w:space="0" w:color="231F20"/>
            </w:tcBorders>
          </w:tcPr>
          <w:p w14:paraId="278618EA"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Мақсатты анықтау және құжаттау</w:t>
            </w:r>
          </w:p>
        </w:tc>
        <w:tc>
          <w:tcPr>
            <w:tcW w:w="5812" w:type="dxa"/>
            <w:tcBorders>
              <w:top w:val="single" w:sz="4" w:space="0" w:color="231F20"/>
              <w:left w:val="single" w:sz="4" w:space="0" w:color="231F20"/>
              <w:bottom w:val="single" w:sz="4" w:space="0" w:color="231F20"/>
            </w:tcBorders>
          </w:tcPr>
          <w:p w14:paraId="5E768147" w14:textId="77777777" w:rsidR="003C2252" w:rsidRPr="00BD0119" w:rsidRDefault="00BD0119" w:rsidP="003C2252">
            <w:pPr>
              <w:pStyle w:val="TableParagraph"/>
              <w:ind w:left="49"/>
              <w:rPr>
                <w:rFonts w:ascii="Times New Roman" w:hAnsi="Times New Roman" w:cs="Times New Roman"/>
                <w:i/>
                <w:color w:val="231F20"/>
                <w:sz w:val="24"/>
                <w:szCs w:val="24"/>
              </w:rPr>
            </w:pPr>
            <w:r w:rsidRPr="00100B13">
              <w:rPr>
                <w:rFonts w:ascii="Times New Roman" w:hAnsi="Times New Roman" w:cs="Times New Roman"/>
                <w:i/>
                <w:color w:val="231F20"/>
                <w:sz w:val="24"/>
                <w:szCs w:val="24"/>
                <w:lang w:val="kk"/>
              </w:rPr>
              <w:t>Басқару</w:t>
            </w:r>
          </w:p>
          <w:p w14:paraId="034A6A72"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ДД өңделетін белгілі бір мақсаттарды анықтап, құжаттауы керек.</w:t>
            </w:r>
          </w:p>
        </w:tc>
      </w:tr>
      <w:tr w:rsidR="00E736D2" w:rsidRPr="00B5204F" w14:paraId="704644D7" w14:textId="77777777" w:rsidTr="003C2252">
        <w:trPr>
          <w:trHeight w:val="1066"/>
        </w:trPr>
        <w:tc>
          <w:tcPr>
            <w:tcW w:w="1418" w:type="dxa"/>
            <w:tcBorders>
              <w:top w:val="single" w:sz="4" w:space="0" w:color="231F20"/>
              <w:bottom w:val="single" w:sz="4" w:space="0" w:color="231F20"/>
              <w:right w:val="single" w:sz="4" w:space="0" w:color="231F20"/>
            </w:tcBorders>
          </w:tcPr>
          <w:p w14:paraId="7D0696FF" w14:textId="77777777" w:rsidR="003C2252" w:rsidRPr="00BD0119" w:rsidRDefault="003C2252" w:rsidP="003C2252">
            <w:pPr>
              <w:pStyle w:val="TableParagraph"/>
              <w:rPr>
                <w:rFonts w:ascii="Times New Roman" w:hAnsi="Times New Roman" w:cs="Times New Roman"/>
                <w:b/>
                <w:sz w:val="24"/>
                <w:szCs w:val="24"/>
              </w:rPr>
            </w:pPr>
          </w:p>
          <w:p w14:paraId="00DBC28E"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A.7.2.2</w:t>
            </w:r>
          </w:p>
        </w:tc>
        <w:tc>
          <w:tcPr>
            <w:tcW w:w="2268" w:type="dxa"/>
            <w:tcBorders>
              <w:top w:val="single" w:sz="4" w:space="0" w:color="231F20"/>
              <w:left w:val="single" w:sz="4" w:space="0" w:color="231F20"/>
              <w:bottom w:val="single" w:sz="4" w:space="0" w:color="231F20"/>
              <w:right w:val="single" w:sz="4" w:space="0" w:color="231F20"/>
            </w:tcBorders>
          </w:tcPr>
          <w:p w14:paraId="09C37644" w14:textId="77777777" w:rsidR="003C2252" w:rsidRPr="00100B13" w:rsidRDefault="003C2252" w:rsidP="003C2252">
            <w:pPr>
              <w:pStyle w:val="TableParagraph"/>
              <w:rPr>
                <w:rFonts w:ascii="Times New Roman" w:hAnsi="Times New Roman" w:cs="Times New Roman"/>
                <w:b/>
                <w:sz w:val="24"/>
                <w:szCs w:val="24"/>
              </w:rPr>
            </w:pPr>
          </w:p>
          <w:p w14:paraId="2A9CB66B"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Құқықтық негізді анықтау</w:t>
            </w:r>
          </w:p>
        </w:tc>
        <w:tc>
          <w:tcPr>
            <w:tcW w:w="5812" w:type="dxa"/>
            <w:tcBorders>
              <w:top w:val="single" w:sz="4" w:space="0" w:color="231F20"/>
              <w:left w:val="single" w:sz="4" w:space="0" w:color="231F20"/>
              <w:bottom w:val="single" w:sz="4" w:space="0" w:color="231F20"/>
            </w:tcBorders>
          </w:tcPr>
          <w:p w14:paraId="590EF030" w14:textId="77777777" w:rsidR="003C2252" w:rsidRPr="00BD0119" w:rsidRDefault="00BD0119" w:rsidP="003C2252">
            <w:pPr>
              <w:pStyle w:val="TableParagraph"/>
              <w:ind w:left="49"/>
              <w:rPr>
                <w:rFonts w:ascii="Times New Roman" w:hAnsi="Times New Roman" w:cs="Times New Roman"/>
                <w:i/>
                <w:color w:val="231F20"/>
                <w:sz w:val="24"/>
                <w:szCs w:val="24"/>
              </w:rPr>
            </w:pPr>
            <w:r w:rsidRPr="00100B13">
              <w:rPr>
                <w:rFonts w:ascii="Times New Roman" w:hAnsi="Times New Roman" w:cs="Times New Roman"/>
                <w:i/>
                <w:color w:val="231F20"/>
                <w:sz w:val="24"/>
                <w:szCs w:val="24"/>
                <w:lang w:val="kk"/>
              </w:rPr>
              <w:t>Басқару</w:t>
            </w:r>
          </w:p>
          <w:p w14:paraId="2D21444F"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анықталған мақсаттар үшін ДД өңдеу үшін тиісті құқықтық негізді анықтауы, құжаттауы және сәйкес келуі тиіс.</w:t>
            </w:r>
          </w:p>
        </w:tc>
      </w:tr>
      <w:tr w:rsidR="00E736D2" w:rsidRPr="00B5204F" w14:paraId="6FD52B90" w14:textId="77777777" w:rsidTr="003C2252">
        <w:trPr>
          <w:trHeight w:val="1066"/>
        </w:trPr>
        <w:tc>
          <w:tcPr>
            <w:tcW w:w="1418" w:type="dxa"/>
            <w:tcBorders>
              <w:top w:val="single" w:sz="4" w:space="0" w:color="231F20"/>
              <w:bottom w:val="single" w:sz="4" w:space="0" w:color="231F20"/>
              <w:right w:val="single" w:sz="4" w:space="0" w:color="231F20"/>
            </w:tcBorders>
          </w:tcPr>
          <w:p w14:paraId="52CBEA82" w14:textId="77777777" w:rsidR="003C2252" w:rsidRPr="00BD0119" w:rsidRDefault="003C2252" w:rsidP="003C2252">
            <w:pPr>
              <w:pStyle w:val="TableParagraph"/>
              <w:rPr>
                <w:rFonts w:ascii="Times New Roman" w:hAnsi="Times New Roman" w:cs="Times New Roman"/>
                <w:b/>
                <w:sz w:val="24"/>
                <w:szCs w:val="24"/>
              </w:rPr>
            </w:pPr>
          </w:p>
          <w:p w14:paraId="73F0678C"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A.7.2.3</w:t>
            </w:r>
          </w:p>
        </w:tc>
        <w:tc>
          <w:tcPr>
            <w:tcW w:w="2268" w:type="dxa"/>
            <w:tcBorders>
              <w:top w:val="single" w:sz="4" w:space="0" w:color="231F20"/>
              <w:left w:val="single" w:sz="4" w:space="0" w:color="231F20"/>
              <w:bottom w:val="single" w:sz="4" w:space="0" w:color="231F20"/>
              <w:right w:val="single" w:sz="4" w:space="0" w:color="231F20"/>
            </w:tcBorders>
          </w:tcPr>
          <w:p w14:paraId="68C15C65" w14:textId="77777777" w:rsidR="003C2252" w:rsidRPr="00BD0119" w:rsidRDefault="003C2252" w:rsidP="003C2252">
            <w:pPr>
              <w:pStyle w:val="TableParagraph"/>
              <w:rPr>
                <w:rFonts w:ascii="Times New Roman" w:hAnsi="Times New Roman" w:cs="Times New Roman"/>
                <w:b/>
                <w:sz w:val="24"/>
                <w:szCs w:val="24"/>
              </w:rPr>
            </w:pPr>
          </w:p>
          <w:p w14:paraId="5D027651" w14:textId="77777777" w:rsidR="003C2252" w:rsidRPr="00BD0119"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 xml:space="preserve">Келісім алу мерзімі мен тәсілдерін анықтау </w:t>
            </w:r>
          </w:p>
        </w:tc>
        <w:tc>
          <w:tcPr>
            <w:tcW w:w="5812" w:type="dxa"/>
            <w:tcBorders>
              <w:top w:val="single" w:sz="4" w:space="0" w:color="231F20"/>
              <w:left w:val="single" w:sz="4" w:space="0" w:color="231F20"/>
              <w:bottom w:val="single" w:sz="4" w:space="0" w:color="231F20"/>
            </w:tcBorders>
          </w:tcPr>
          <w:p w14:paraId="4281E348"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Басқаруl</w:t>
            </w:r>
          </w:p>
          <w:p w14:paraId="0BF9238A" w14:textId="77777777" w:rsidR="003C2252" w:rsidRPr="00BD0119" w:rsidRDefault="00BD0119" w:rsidP="003C2252">
            <w:pPr>
              <w:pStyle w:val="TableParagraph"/>
              <w:ind w:left="49" w:right="9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ол келісім алған-алынбағанын көрсете алатын процесті, ДД қолжетімділік әкімшілерінен ДД өңдеуге келісім алу мерзімі мен тәсілдерін анықтауы және құжаттауы тиіс.</w:t>
            </w:r>
          </w:p>
        </w:tc>
      </w:tr>
      <w:tr w:rsidR="00E736D2" w:rsidRPr="00B5204F" w14:paraId="7ECFEDEC" w14:textId="77777777" w:rsidTr="003C2252">
        <w:trPr>
          <w:trHeight w:val="846"/>
        </w:trPr>
        <w:tc>
          <w:tcPr>
            <w:tcW w:w="1418" w:type="dxa"/>
            <w:tcBorders>
              <w:top w:val="single" w:sz="4" w:space="0" w:color="231F20"/>
              <w:bottom w:val="single" w:sz="4" w:space="0" w:color="231F20"/>
              <w:right w:val="single" w:sz="4" w:space="0" w:color="231F20"/>
            </w:tcBorders>
          </w:tcPr>
          <w:p w14:paraId="5FF5299F" w14:textId="77777777" w:rsidR="003C2252" w:rsidRPr="00BD0119" w:rsidRDefault="003C2252" w:rsidP="003C2252">
            <w:pPr>
              <w:pStyle w:val="TableParagraph"/>
              <w:rPr>
                <w:rFonts w:ascii="Times New Roman" w:hAnsi="Times New Roman" w:cs="Times New Roman"/>
                <w:b/>
                <w:sz w:val="24"/>
                <w:szCs w:val="24"/>
              </w:rPr>
            </w:pPr>
          </w:p>
          <w:p w14:paraId="5B4AB1C5"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A.7.2.4</w:t>
            </w:r>
          </w:p>
        </w:tc>
        <w:tc>
          <w:tcPr>
            <w:tcW w:w="2268" w:type="dxa"/>
            <w:tcBorders>
              <w:top w:val="single" w:sz="4" w:space="0" w:color="231F20"/>
              <w:left w:val="single" w:sz="4" w:space="0" w:color="231F20"/>
              <w:bottom w:val="single" w:sz="4" w:space="0" w:color="231F20"/>
              <w:right w:val="single" w:sz="4" w:space="0" w:color="231F20"/>
            </w:tcBorders>
          </w:tcPr>
          <w:p w14:paraId="5B92B9D1"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Келісімді алу және тіркеу</w:t>
            </w:r>
          </w:p>
        </w:tc>
        <w:tc>
          <w:tcPr>
            <w:tcW w:w="5812" w:type="dxa"/>
            <w:tcBorders>
              <w:top w:val="single" w:sz="4" w:space="0" w:color="231F20"/>
              <w:left w:val="single" w:sz="4" w:space="0" w:color="231F20"/>
              <w:bottom w:val="single" w:sz="4" w:space="0" w:color="231F20"/>
            </w:tcBorders>
          </w:tcPr>
          <w:p w14:paraId="26EF6C4E" w14:textId="77777777" w:rsidR="003C2252" w:rsidRPr="00BD0119" w:rsidRDefault="00BD0119" w:rsidP="003C2252">
            <w:pPr>
              <w:pStyle w:val="TableParagraph"/>
              <w:ind w:left="49"/>
              <w:rPr>
                <w:rFonts w:ascii="Times New Roman" w:hAnsi="Times New Roman" w:cs="Times New Roman"/>
                <w:i/>
                <w:color w:val="231F20"/>
                <w:sz w:val="24"/>
                <w:szCs w:val="24"/>
              </w:rPr>
            </w:pPr>
            <w:r w:rsidRPr="00100B13">
              <w:rPr>
                <w:rFonts w:ascii="Times New Roman" w:hAnsi="Times New Roman" w:cs="Times New Roman"/>
                <w:i/>
                <w:color w:val="231F20"/>
                <w:sz w:val="24"/>
                <w:szCs w:val="24"/>
                <w:lang w:val="kk"/>
              </w:rPr>
              <w:t>Басқару</w:t>
            </w:r>
          </w:p>
          <w:p w14:paraId="4A1ABCF5"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құжатталған процестерге сәйкес ДД қолжетімділік әкімшілерінен келісім алуы және тіркеуі керек.</w:t>
            </w:r>
          </w:p>
        </w:tc>
      </w:tr>
    </w:tbl>
    <w:p w14:paraId="24E48EC5" w14:textId="63BF8E24" w:rsidR="003C2252" w:rsidRPr="00BD0119" w:rsidRDefault="003C2252" w:rsidP="003C2252">
      <w:pPr>
        <w:jc w:val="center"/>
        <w:rPr>
          <w:b/>
          <w:color w:val="000000"/>
          <w:sz w:val="24"/>
          <w:szCs w:val="24"/>
          <w:lang w:val="en-US"/>
        </w:rPr>
      </w:pPr>
    </w:p>
    <w:p w14:paraId="46BCD7EA" w14:textId="1CBB4751" w:rsidR="003226E1" w:rsidRPr="00BD0119" w:rsidRDefault="003226E1" w:rsidP="003C2252">
      <w:pPr>
        <w:jc w:val="center"/>
        <w:rPr>
          <w:b/>
          <w:color w:val="000000"/>
          <w:sz w:val="24"/>
          <w:szCs w:val="24"/>
          <w:lang w:val="en-US"/>
        </w:rPr>
      </w:pPr>
    </w:p>
    <w:p w14:paraId="57ABAFFD" w14:textId="411C5246" w:rsidR="003226E1" w:rsidRPr="00BD0119" w:rsidRDefault="003226E1" w:rsidP="003C2252">
      <w:pPr>
        <w:jc w:val="center"/>
        <w:rPr>
          <w:b/>
          <w:color w:val="000000"/>
          <w:sz w:val="24"/>
          <w:szCs w:val="24"/>
          <w:lang w:val="en-US"/>
        </w:rPr>
      </w:pPr>
    </w:p>
    <w:p w14:paraId="768D1D98" w14:textId="77777777" w:rsidR="003226E1" w:rsidRPr="00BD0119" w:rsidRDefault="003226E1" w:rsidP="003C2252">
      <w:pPr>
        <w:jc w:val="center"/>
        <w:rPr>
          <w:b/>
          <w:color w:val="000000"/>
          <w:sz w:val="24"/>
          <w:szCs w:val="24"/>
          <w:lang w:val="en-US"/>
        </w:rPr>
      </w:pPr>
    </w:p>
    <w:p w14:paraId="6F45E43F" w14:textId="7A41DFEC" w:rsidR="003C2252" w:rsidRPr="00100B13" w:rsidRDefault="00BD0119" w:rsidP="003C2252">
      <w:pPr>
        <w:jc w:val="center"/>
        <w:rPr>
          <w:b/>
          <w:color w:val="000000"/>
          <w:sz w:val="24"/>
          <w:szCs w:val="24"/>
        </w:rPr>
      </w:pPr>
      <w:r w:rsidRPr="00100B13">
        <w:rPr>
          <w:b/>
          <w:color w:val="000000"/>
          <w:sz w:val="24"/>
          <w:szCs w:val="24"/>
          <w:lang w:val="kk"/>
        </w:rPr>
        <w:t xml:space="preserve">А.1-кесте </w:t>
      </w:r>
      <w:r w:rsidRPr="00100B13">
        <w:rPr>
          <w:i/>
          <w:color w:val="000000"/>
          <w:sz w:val="24"/>
          <w:szCs w:val="24"/>
          <w:lang w:val="kk"/>
        </w:rPr>
        <w:t>(жалғасы)</w:t>
      </w:r>
    </w:p>
    <w:tbl>
      <w:tblPr>
        <w:tblStyle w:val="TableNormal0"/>
        <w:tblW w:w="9781"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629"/>
        <w:gridCol w:w="2078"/>
        <w:gridCol w:w="6074"/>
      </w:tblGrid>
      <w:tr w:rsidR="00E736D2" w:rsidRPr="00B5204F" w14:paraId="675E45DD" w14:textId="77777777" w:rsidTr="00A242AF">
        <w:trPr>
          <w:trHeight w:val="1061"/>
        </w:trPr>
        <w:tc>
          <w:tcPr>
            <w:tcW w:w="1629" w:type="dxa"/>
            <w:tcBorders>
              <w:bottom w:val="single" w:sz="4" w:space="0" w:color="231F20"/>
              <w:right w:val="single" w:sz="4" w:space="0" w:color="231F20"/>
            </w:tcBorders>
          </w:tcPr>
          <w:p w14:paraId="26082C12" w14:textId="77777777" w:rsidR="003226E1" w:rsidRPr="00100B13" w:rsidRDefault="003226E1" w:rsidP="003226E1">
            <w:pPr>
              <w:pStyle w:val="TableParagraph"/>
              <w:rPr>
                <w:rFonts w:ascii="Times New Roman" w:hAnsi="Times New Roman" w:cs="Times New Roman"/>
                <w:b/>
                <w:sz w:val="24"/>
                <w:szCs w:val="24"/>
                <w:lang w:val="ru-RU"/>
              </w:rPr>
            </w:pPr>
          </w:p>
          <w:p w14:paraId="192964C1" w14:textId="228F84DC" w:rsidR="003226E1" w:rsidRPr="00100B13" w:rsidRDefault="00BD0119" w:rsidP="003226E1">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A.7.2.5</w:t>
            </w:r>
          </w:p>
        </w:tc>
        <w:tc>
          <w:tcPr>
            <w:tcW w:w="2078" w:type="dxa"/>
            <w:tcBorders>
              <w:left w:val="single" w:sz="4" w:space="0" w:color="231F20"/>
              <w:bottom w:val="single" w:sz="4" w:space="0" w:color="231F20"/>
              <w:right w:val="single" w:sz="4" w:space="0" w:color="231F20"/>
            </w:tcBorders>
          </w:tcPr>
          <w:p w14:paraId="76E8A8FC" w14:textId="77777777" w:rsidR="003226E1" w:rsidRPr="00100B13" w:rsidRDefault="003226E1" w:rsidP="003226E1">
            <w:pPr>
              <w:pStyle w:val="TableParagraph"/>
              <w:rPr>
                <w:rFonts w:ascii="Times New Roman" w:hAnsi="Times New Roman" w:cs="Times New Roman"/>
                <w:b/>
                <w:sz w:val="24"/>
                <w:szCs w:val="24"/>
              </w:rPr>
            </w:pPr>
          </w:p>
          <w:p w14:paraId="640B0A97" w14:textId="56A7CD2C" w:rsidR="003226E1" w:rsidRPr="00100B13" w:rsidRDefault="00BD0119" w:rsidP="003226E1">
            <w:pPr>
              <w:pStyle w:val="TableParagraph"/>
              <w:rPr>
                <w:rFonts w:ascii="Times New Roman" w:hAnsi="Times New Roman" w:cs="Times New Roman"/>
                <w:i/>
                <w:sz w:val="24"/>
                <w:szCs w:val="24"/>
              </w:rPr>
            </w:pPr>
            <w:r w:rsidRPr="00100B13">
              <w:rPr>
                <w:rFonts w:ascii="Times New Roman" w:hAnsi="Times New Roman" w:cs="Times New Roman"/>
                <w:color w:val="231F20"/>
                <w:sz w:val="24"/>
                <w:szCs w:val="24"/>
                <w:lang w:val="kk"/>
              </w:rPr>
              <w:t>Құпиялылыққа әсер етуді бағалау</w:t>
            </w:r>
          </w:p>
        </w:tc>
        <w:tc>
          <w:tcPr>
            <w:tcW w:w="6074" w:type="dxa"/>
            <w:tcBorders>
              <w:left w:val="single" w:sz="4" w:space="0" w:color="231F20"/>
              <w:bottom w:val="single" w:sz="4" w:space="0" w:color="231F20"/>
            </w:tcBorders>
          </w:tcPr>
          <w:p w14:paraId="7E76F41C" w14:textId="77777777" w:rsidR="003226E1" w:rsidRPr="00BD0119" w:rsidRDefault="00BD0119" w:rsidP="003226E1">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16A231D4" w14:textId="347FE24A" w:rsidR="003226E1" w:rsidRPr="00BD0119" w:rsidRDefault="00BD0119" w:rsidP="003226E1">
            <w:pPr>
              <w:pStyle w:val="TableParagraph"/>
              <w:ind w:left="49"/>
              <w:rPr>
                <w:rFonts w:ascii="Times New Roman" w:hAnsi="Times New Roman" w:cs="Times New Roman"/>
                <w:i/>
                <w:color w:val="231F20"/>
                <w:sz w:val="24"/>
                <w:szCs w:val="24"/>
              </w:rPr>
            </w:pPr>
            <w:r w:rsidRPr="00100B13">
              <w:rPr>
                <w:rFonts w:ascii="Times New Roman" w:hAnsi="Times New Roman" w:cs="Times New Roman"/>
                <w:color w:val="231F20"/>
                <w:sz w:val="24"/>
                <w:szCs w:val="24"/>
                <w:lang w:val="kk"/>
              </w:rPr>
              <w:t>Ұйым жаңа ДД өңдеу немесе қолданыстағы ДД өңдеудегі өзгерістер жоспарланған кезде құпиялылықты бағалау қажеттілігін және қажет болған жағдайда бағалауды енгізуі тиіс.</w:t>
            </w:r>
          </w:p>
        </w:tc>
      </w:tr>
      <w:tr w:rsidR="00E736D2" w:rsidRPr="00B5204F" w14:paraId="6C10314C" w14:textId="77777777" w:rsidTr="00A242AF">
        <w:trPr>
          <w:trHeight w:val="1061"/>
        </w:trPr>
        <w:tc>
          <w:tcPr>
            <w:tcW w:w="1629" w:type="dxa"/>
            <w:tcBorders>
              <w:bottom w:val="single" w:sz="4" w:space="0" w:color="231F20"/>
              <w:right w:val="single" w:sz="4" w:space="0" w:color="231F20"/>
            </w:tcBorders>
          </w:tcPr>
          <w:p w14:paraId="4C2809E7" w14:textId="77777777" w:rsidR="003226E1" w:rsidRPr="00BD0119" w:rsidRDefault="003226E1" w:rsidP="003226E1">
            <w:pPr>
              <w:pStyle w:val="TableParagraph"/>
              <w:rPr>
                <w:rFonts w:ascii="Times New Roman" w:hAnsi="Times New Roman" w:cs="Times New Roman"/>
                <w:b/>
                <w:sz w:val="24"/>
                <w:szCs w:val="24"/>
              </w:rPr>
            </w:pPr>
          </w:p>
          <w:p w14:paraId="3710B843" w14:textId="77777777" w:rsidR="003226E1" w:rsidRPr="00BD0119" w:rsidRDefault="003226E1" w:rsidP="003226E1">
            <w:pPr>
              <w:pStyle w:val="TableParagraph"/>
              <w:rPr>
                <w:rFonts w:ascii="Times New Roman" w:hAnsi="Times New Roman" w:cs="Times New Roman"/>
                <w:b/>
                <w:sz w:val="24"/>
                <w:szCs w:val="24"/>
              </w:rPr>
            </w:pPr>
          </w:p>
          <w:p w14:paraId="619AA744" w14:textId="1779B7E9" w:rsidR="003226E1" w:rsidRPr="00100B13" w:rsidRDefault="00BD0119" w:rsidP="003226E1">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A.7.2.6</w:t>
            </w:r>
          </w:p>
        </w:tc>
        <w:tc>
          <w:tcPr>
            <w:tcW w:w="2078" w:type="dxa"/>
            <w:tcBorders>
              <w:left w:val="single" w:sz="4" w:space="0" w:color="231F20"/>
              <w:bottom w:val="single" w:sz="4" w:space="0" w:color="231F20"/>
              <w:right w:val="single" w:sz="4" w:space="0" w:color="231F20"/>
            </w:tcBorders>
          </w:tcPr>
          <w:p w14:paraId="339129C1" w14:textId="77777777" w:rsidR="003226E1" w:rsidRPr="00100B13" w:rsidRDefault="003226E1" w:rsidP="003226E1">
            <w:pPr>
              <w:pStyle w:val="TableParagraph"/>
              <w:rPr>
                <w:rFonts w:ascii="Times New Roman" w:hAnsi="Times New Roman" w:cs="Times New Roman"/>
                <w:b/>
                <w:sz w:val="24"/>
                <w:szCs w:val="24"/>
              </w:rPr>
            </w:pPr>
          </w:p>
          <w:p w14:paraId="050FC67B" w14:textId="3590FCBA" w:rsidR="003226E1" w:rsidRPr="00100B13" w:rsidRDefault="00BD0119" w:rsidP="003226E1">
            <w:pPr>
              <w:pStyle w:val="TableParagraph"/>
              <w:rPr>
                <w:rFonts w:ascii="Times New Roman" w:hAnsi="Times New Roman" w:cs="Times New Roman"/>
                <w:i/>
                <w:sz w:val="24"/>
                <w:szCs w:val="24"/>
              </w:rPr>
            </w:pPr>
            <w:r w:rsidRPr="00100B13">
              <w:rPr>
                <w:rFonts w:ascii="Times New Roman" w:hAnsi="Times New Roman" w:cs="Times New Roman"/>
                <w:color w:val="231F20"/>
                <w:sz w:val="24"/>
                <w:szCs w:val="24"/>
                <w:lang w:val="kk"/>
              </w:rPr>
              <w:t>ДД операторларымен жасалған шарттар</w:t>
            </w:r>
          </w:p>
        </w:tc>
        <w:tc>
          <w:tcPr>
            <w:tcW w:w="6074" w:type="dxa"/>
            <w:tcBorders>
              <w:left w:val="single" w:sz="4" w:space="0" w:color="231F20"/>
              <w:bottom w:val="single" w:sz="4" w:space="0" w:color="231F20"/>
            </w:tcBorders>
          </w:tcPr>
          <w:p w14:paraId="6C7DFCF0" w14:textId="77777777" w:rsidR="003226E1" w:rsidRPr="00BD0119" w:rsidRDefault="00BD0119" w:rsidP="003226E1">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493E09F1" w14:textId="622C23E2" w:rsidR="003226E1" w:rsidRPr="00BD0119" w:rsidRDefault="00BD0119" w:rsidP="00D40FC8">
            <w:pPr>
              <w:pStyle w:val="TableParagraph"/>
              <w:ind w:left="49"/>
              <w:rPr>
                <w:rFonts w:ascii="Times New Roman" w:hAnsi="Times New Roman" w:cs="Times New Roman"/>
                <w:i/>
                <w:color w:val="231F20"/>
                <w:sz w:val="24"/>
                <w:szCs w:val="24"/>
              </w:rPr>
            </w:pPr>
            <w:r w:rsidRPr="00100B13">
              <w:rPr>
                <w:rFonts w:ascii="Times New Roman" w:hAnsi="Times New Roman" w:cs="Times New Roman"/>
                <w:color w:val="231F20"/>
                <w:sz w:val="24"/>
                <w:szCs w:val="24"/>
                <w:lang w:val="kk"/>
              </w:rPr>
              <w:t>Ұйымда барлық қолданылатын ДД операторларымен жазбаша шарт болуы тиіс және ДД операторларымен жасалған шарттар В қосымшасында көрсетілген тиісті басқару құралдарын іске асыруды көздеуі тиіс.</w:t>
            </w:r>
          </w:p>
        </w:tc>
      </w:tr>
      <w:tr w:rsidR="00E736D2" w:rsidRPr="00B5204F" w14:paraId="10C8FA75" w14:textId="77777777" w:rsidTr="00A242AF">
        <w:trPr>
          <w:trHeight w:val="1061"/>
        </w:trPr>
        <w:tc>
          <w:tcPr>
            <w:tcW w:w="1629" w:type="dxa"/>
            <w:tcBorders>
              <w:bottom w:val="single" w:sz="4" w:space="0" w:color="231F20"/>
              <w:right w:val="single" w:sz="4" w:space="0" w:color="231F20"/>
            </w:tcBorders>
          </w:tcPr>
          <w:p w14:paraId="67522611" w14:textId="77777777" w:rsidR="003C2252" w:rsidRPr="00BD0119" w:rsidRDefault="003C2252" w:rsidP="003C2252">
            <w:pPr>
              <w:pStyle w:val="TableParagraph"/>
              <w:rPr>
                <w:rFonts w:ascii="Times New Roman" w:hAnsi="Times New Roman" w:cs="Times New Roman"/>
                <w:i/>
                <w:sz w:val="24"/>
                <w:szCs w:val="24"/>
              </w:rPr>
            </w:pPr>
          </w:p>
          <w:p w14:paraId="558B4AA4"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A.7.2.7</w:t>
            </w:r>
          </w:p>
        </w:tc>
        <w:tc>
          <w:tcPr>
            <w:tcW w:w="2078" w:type="dxa"/>
            <w:tcBorders>
              <w:left w:val="single" w:sz="4" w:space="0" w:color="231F20"/>
              <w:bottom w:val="single" w:sz="4" w:space="0" w:color="231F20"/>
              <w:right w:val="single" w:sz="4" w:space="0" w:color="231F20"/>
            </w:tcBorders>
          </w:tcPr>
          <w:p w14:paraId="5BBB6811" w14:textId="77777777" w:rsidR="003C2252" w:rsidRPr="00100B13" w:rsidRDefault="003C2252" w:rsidP="003C2252">
            <w:pPr>
              <w:pStyle w:val="TableParagraph"/>
              <w:rPr>
                <w:rFonts w:ascii="Times New Roman" w:hAnsi="Times New Roman" w:cs="Times New Roman"/>
                <w:i/>
                <w:sz w:val="24"/>
                <w:szCs w:val="24"/>
              </w:rPr>
            </w:pPr>
          </w:p>
          <w:p w14:paraId="3F9442FF" w14:textId="2F379CDC"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ДД бірлескен меншік иесі</w:t>
            </w:r>
          </w:p>
        </w:tc>
        <w:tc>
          <w:tcPr>
            <w:tcW w:w="6074" w:type="dxa"/>
            <w:tcBorders>
              <w:left w:val="single" w:sz="4" w:space="0" w:color="231F20"/>
              <w:bottom w:val="single" w:sz="4" w:space="0" w:color="231F20"/>
            </w:tcBorders>
          </w:tcPr>
          <w:p w14:paraId="35DAFCEA"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2D257367" w14:textId="49A8162C" w:rsidR="003C2252" w:rsidRPr="00BD0119" w:rsidRDefault="00BD0119" w:rsidP="003C2252">
            <w:pPr>
              <w:pStyle w:val="TableParagraph"/>
              <w:ind w:left="49" w:right="172"/>
              <w:jc w:val="both"/>
              <w:rPr>
                <w:rFonts w:ascii="Times New Roman" w:hAnsi="Times New Roman" w:cs="Times New Roman"/>
                <w:sz w:val="24"/>
                <w:szCs w:val="24"/>
              </w:rPr>
            </w:pPr>
            <w:r w:rsidRPr="00100B13">
              <w:rPr>
                <w:rFonts w:ascii="Times New Roman" w:hAnsi="Times New Roman" w:cs="Times New Roman"/>
                <w:color w:val="231F20"/>
                <w:sz w:val="24"/>
                <w:szCs w:val="24"/>
                <w:lang w:val="kk"/>
              </w:rPr>
              <w:t>Ұйым ДД барлық бірлескен меншік иелерімен ДД өңдеу үшін тиісті рөлдер мен жауапкершілікті (ДД қорғау және қауіпсіздігі жөніндегі талаптарды қоса алғанда) айқындауы тиіс</w:t>
            </w:r>
          </w:p>
        </w:tc>
      </w:tr>
      <w:tr w:rsidR="00E736D2" w14:paraId="26A15033" w14:textId="77777777" w:rsidTr="00A242AF">
        <w:trPr>
          <w:trHeight w:val="846"/>
        </w:trPr>
        <w:tc>
          <w:tcPr>
            <w:tcW w:w="1629" w:type="dxa"/>
            <w:tcBorders>
              <w:top w:val="single" w:sz="4" w:space="0" w:color="231F20"/>
              <w:bottom w:val="single" w:sz="4" w:space="0" w:color="231F20"/>
              <w:right w:val="single" w:sz="4" w:space="0" w:color="231F20"/>
            </w:tcBorders>
          </w:tcPr>
          <w:p w14:paraId="093D0B49" w14:textId="77777777" w:rsidR="003C2252" w:rsidRPr="00BD0119" w:rsidRDefault="003C2252" w:rsidP="003C2252">
            <w:pPr>
              <w:pStyle w:val="TableParagraph"/>
              <w:rPr>
                <w:rFonts w:ascii="Times New Roman" w:hAnsi="Times New Roman" w:cs="Times New Roman"/>
                <w:i/>
                <w:sz w:val="24"/>
                <w:szCs w:val="24"/>
              </w:rPr>
            </w:pPr>
          </w:p>
          <w:p w14:paraId="05E6AC84"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A.7.2.8</w:t>
            </w:r>
          </w:p>
        </w:tc>
        <w:tc>
          <w:tcPr>
            <w:tcW w:w="2078" w:type="dxa"/>
            <w:tcBorders>
              <w:top w:val="single" w:sz="4" w:space="0" w:color="231F20"/>
              <w:left w:val="single" w:sz="4" w:space="0" w:color="231F20"/>
              <w:bottom w:val="single" w:sz="4" w:space="0" w:color="231F20"/>
              <w:right w:val="single" w:sz="4" w:space="0" w:color="231F20"/>
            </w:tcBorders>
          </w:tcPr>
          <w:p w14:paraId="7D74F1E1" w14:textId="77777777" w:rsidR="003C2252" w:rsidRPr="00100B13" w:rsidRDefault="003C2252" w:rsidP="003C2252">
            <w:pPr>
              <w:pStyle w:val="TableParagraph"/>
              <w:rPr>
                <w:rFonts w:ascii="Times New Roman" w:hAnsi="Times New Roman" w:cs="Times New Roman"/>
                <w:i/>
                <w:sz w:val="24"/>
                <w:szCs w:val="24"/>
                <w:lang w:val="ru-RU"/>
              </w:rPr>
            </w:pPr>
          </w:p>
          <w:p w14:paraId="0A705235"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өңдеуге қатысты жазбалар</w:t>
            </w:r>
          </w:p>
        </w:tc>
        <w:tc>
          <w:tcPr>
            <w:tcW w:w="6074" w:type="dxa"/>
            <w:tcBorders>
              <w:top w:val="single" w:sz="4" w:space="0" w:color="231F20"/>
              <w:left w:val="single" w:sz="4" w:space="0" w:color="231F20"/>
              <w:bottom w:val="single" w:sz="4" w:space="0" w:color="231F20"/>
            </w:tcBorders>
          </w:tcPr>
          <w:p w14:paraId="120E6C56" w14:textId="77777777" w:rsidR="003C2252" w:rsidRPr="00100B13" w:rsidRDefault="00BD0119"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4E5ED1BE" w14:textId="77777777" w:rsidR="003C2252" w:rsidRPr="00100B13" w:rsidRDefault="00BD0119"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 xml:space="preserve">Ұйым ДД өңдеу бойынша өз міндеттемелерін қолдау үшін қажетті жазбаларды анықтап, сенімді қолдауы тиіс </w:t>
            </w:r>
          </w:p>
        </w:tc>
      </w:tr>
      <w:tr w:rsidR="00E736D2" w14:paraId="51C2C390" w14:textId="77777777" w:rsidTr="00A242AF">
        <w:trPr>
          <w:trHeight w:val="1180"/>
        </w:trPr>
        <w:tc>
          <w:tcPr>
            <w:tcW w:w="9781" w:type="dxa"/>
            <w:gridSpan w:val="3"/>
            <w:tcBorders>
              <w:top w:val="single" w:sz="4" w:space="0" w:color="231F20"/>
              <w:bottom w:val="single" w:sz="4" w:space="0" w:color="231F20"/>
            </w:tcBorders>
          </w:tcPr>
          <w:p w14:paraId="158E76C4" w14:textId="77777777" w:rsidR="003C2252" w:rsidRPr="00100B13" w:rsidRDefault="00BD0119"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kk"/>
              </w:rPr>
              <w:t>A.7.3 ДД қолжетімділік әкімшілері алдындағы міндеттемелер</w:t>
            </w:r>
          </w:p>
          <w:p w14:paraId="156F0690"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Міндет:</w:t>
            </w:r>
          </w:p>
          <w:p w14:paraId="5F5B6F1E"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қолжетімділік әкімшілеріне олардың ДД өңдеу туралы тиісті ақпарат беруді және ДД өңдеуге байланысты ДД қолжетімділік әкімшілері алдындағы кез келген басқа қолданыстағы міндеттемелердің орындалуын қамтамасыз ету.</w:t>
            </w:r>
          </w:p>
        </w:tc>
      </w:tr>
      <w:tr w:rsidR="00E736D2" w:rsidRPr="00B5204F" w14:paraId="02E06476" w14:textId="77777777" w:rsidTr="00A242AF">
        <w:trPr>
          <w:trHeight w:val="1066"/>
        </w:trPr>
        <w:tc>
          <w:tcPr>
            <w:tcW w:w="1629" w:type="dxa"/>
            <w:tcBorders>
              <w:top w:val="single" w:sz="4" w:space="0" w:color="231F20"/>
              <w:bottom w:val="single" w:sz="4" w:space="0" w:color="231F20"/>
              <w:right w:val="single" w:sz="4" w:space="0" w:color="231F20"/>
            </w:tcBorders>
          </w:tcPr>
          <w:p w14:paraId="37D55A35" w14:textId="77777777" w:rsidR="003C2252" w:rsidRPr="00100B13" w:rsidRDefault="003C2252" w:rsidP="003C2252">
            <w:pPr>
              <w:pStyle w:val="TableParagraph"/>
              <w:rPr>
                <w:rFonts w:ascii="Times New Roman" w:hAnsi="Times New Roman" w:cs="Times New Roman"/>
                <w:i/>
                <w:sz w:val="24"/>
                <w:szCs w:val="24"/>
                <w:lang w:val="ru-RU"/>
              </w:rPr>
            </w:pPr>
          </w:p>
          <w:p w14:paraId="0EF27681"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A.7.3.1</w:t>
            </w:r>
          </w:p>
        </w:tc>
        <w:tc>
          <w:tcPr>
            <w:tcW w:w="2078" w:type="dxa"/>
            <w:tcBorders>
              <w:top w:val="single" w:sz="4" w:space="0" w:color="231F20"/>
              <w:left w:val="single" w:sz="4" w:space="0" w:color="231F20"/>
              <w:bottom w:val="single" w:sz="4" w:space="0" w:color="231F20"/>
              <w:right w:val="single" w:sz="4" w:space="0" w:color="231F20"/>
            </w:tcBorders>
          </w:tcPr>
          <w:p w14:paraId="06B8DEC6" w14:textId="77777777" w:rsidR="003C2252" w:rsidRPr="00BD0119" w:rsidRDefault="003C2252" w:rsidP="003C2252">
            <w:pPr>
              <w:pStyle w:val="TableParagraph"/>
              <w:rPr>
                <w:rFonts w:ascii="Times New Roman" w:hAnsi="Times New Roman" w:cs="Times New Roman"/>
                <w:i/>
                <w:sz w:val="24"/>
                <w:szCs w:val="24"/>
              </w:rPr>
            </w:pPr>
          </w:p>
          <w:p w14:paraId="7D471656" w14:textId="77777777" w:rsidR="003C2252" w:rsidRPr="00BD0119" w:rsidRDefault="00BD0119" w:rsidP="003C2252">
            <w:pPr>
              <w:pStyle w:val="TableParagraph"/>
              <w:ind w:right="74"/>
              <w:rPr>
                <w:rFonts w:ascii="Times New Roman" w:hAnsi="Times New Roman" w:cs="Times New Roman"/>
                <w:sz w:val="24"/>
                <w:szCs w:val="24"/>
              </w:rPr>
            </w:pPr>
            <w:r w:rsidRPr="00100B13">
              <w:rPr>
                <w:rFonts w:ascii="Times New Roman" w:hAnsi="Times New Roman" w:cs="Times New Roman"/>
                <w:color w:val="231F20"/>
                <w:sz w:val="24"/>
                <w:szCs w:val="24"/>
                <w:lang w:val="kk"/>
              </w:rPr>
              <w:t>ДД қолжетімділік әкімшілерінің алдындағы міндеттемелерді анықтау және орындау</w:t>
            </w:r>
          </w:p>
        </w:tc>
        <w:tc>
          <w:tcPr>
            <w:tcW w:w="6074" w:type="dxa"/>
            <w:tcBorders>
              <w:top w:val="single" w:sz="4" w:space="0" w:color="231F20"/>
              <w:left w:val="single" w:sz="4" w:space="0" w:color="231F20"/>
              <w:bottom w:val="single" w:sz="4" w:space="0" w:color="231F20"/>
            </w:tcBorders>
          </w:tcPr>
          <w:p w14:paraId="2B30DB3A"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 xml:space="preserve">Басқару  </w:t>
            </w:r>
          </w:p>
          <w:p w14:paraId="0C570ED3"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ДД өңдеуге байланысты ДД қолжетімділік әкімшілері алдындағы олардың құқықтық, нормативтік және іскерлік міндеттемелерін анықтауы және құжаттауы және осы міндеттемелерге сәйкес келетін қаражат беруі тиіс.</w:t>
            </w:r>
          </w:p>
        </w:tc>
      </w:tr>
      <w:tr w:rsidR="00E736D2" w:rsidRPr="00B5204F" w14:paraId="3D10A5A0" w14:textId="77777777" w:rsidTr="00A242AF">
        <w:trPr>
          <w:trHeight w:val="1066"/>
        </w:trPr>
        <w:tc>
          <w:tcPr>
            <w:tcW w:w="1629" w:type="dxa"/>
            <w:tcBorders>
              <w:top w:val="single" w:sz="4" w:space="0" w:color="231F20"/>
              <w:bottom w:val="single" w:sz="4" w:space="0" w:color="231F20"/>
              <w:right w:val="single" w:sz="4" w:space="0" w:color="231F20"/>
            </w:tcBorders>
          </w:tcPr>
          <w:p w14:paraId="757AB1FF" w14:textId="77777777" w:rsidR="003C2252" w:rsidRPr="00BD0119" w:rsidRDefault="003C2252" w:rsidP="003C2252">
            <w:pPr>
              <w:pStyle w:val="TableParagraph"/>
              <w:rPr>
                <w:rFonts w:ascii="Times New Roman" w:hAnsi="Times New Roman" w:cs="Times New Roman"/>
                <w:i/>
                <w:sz w:val="24"/>
                <w:szCs w:val="24"/>
              </w:rPr>
            </w:pPr>
          </w:p>
          <w:p w14:paraId="7F0B6724"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A.7.3.2</w:t>
            </w:r>
          </w:p>
        </w:tc>
        <w:tc>
          <w:tcPr>
            <w:tcW w:w="2078" w:type="dxa"/>
            <w:tcBorders>
              <w:top w:val="single" w:sz="4" w:space="0" w:color="231F20"/>
              <w:left w:val="single" w:sz="4" w:space="0" w:color="231F20"/>
              <w:bottom w:val="single" w:sz="4" w:space="0" w:color="231F20"/>
              <w:right w:val="single" w:sz="4" w:space="0" w:color="231F20"/>
            </w:tcBorders>
          </w:tcPr>
          <w:p w14:paraId="7380C962" w14:textId="77777777" w:rsidR="003C2252" w:rsidRPr="00BD0119" w:rsidRDefault="003C2252" w:rsidP="003C2252">
            <w:pPr>
              <w:pStyle w:val="TableParagraph"/>
              <w:rPr>
                <w:rFonts w:ascii="Times New Roman" w:hAnsi="Times New Roman" w:cs="Times New Roman"/>
                <w:i/>
                <w:sz w:val="24"/>
                <w:szCs w:val="24"/>
              </w:rPr>
            </w:pPr>
          </w:p>
          <w:p w14:paraId="2EBAB7CD" w14:textId="77777777" w:rsidR="003C2252" w:rsidRPr="00BD0119"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 xml:space="preserve">ДД қолжетімділік әкімшілеріне арналған ақпаратты анықтау </w:t>
            </w:r>
          </w:p>
        </w:tc>
        <w:tc>
          <w:tcPr>
            <w:tcW w:w="6074" w:type="dxa"/>
            <w:tcBorders>
              <w:top w:val="single" w:sz="4" w:space="0" w:color="231F20"/>
              <w:left w:val="single" w:sz="4" w:space="0" w:color="231F20"/>
              <w:bottom w:val="single" w:sz="4" w:space="0" w:color="231F20"/>
            </w:tcBorders>
          </w:tcPr>
          <w:p w14:paraId="4C2A0F69"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049E041E" w14:textId="77777777" w:rsidR="003C2252" w:rsidRPr="00BD0119" w:rsidRDefault="00BD0119" w:rsidP="003C2252">
            <w:pPr>
              <w:pStyle w:val="TableParagraph"/>
              <w:ind w:left="49" w:right="9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ДД қолжетімділік әкімшілеріне олардың ДД өңдеуге және осындай ереженің мерзіміне қатысты ұсынылатын ақпаратты анықтауы және құжаттауы тиіс.</w:t>
            </w:r>
          </w:p>
        </w:tc>
      </w:tr>
      <w:tr w:rsidR="00E736D2" w:rsidRPr="00B5204F" w14:paraId="2108B20D" w14:textId="77777777" w:rsidTr="00A242AF">
        <w:trPr>
          <w:trHeight w:val="1066"/>
        </w:trPr>
        <w:tc>
          <w:tcPr>
            <w:tcW w:w="1629" w:type="dxa"/>
            <w:tcBorders>
              <w:top w:val="single" w:sz="4" w:space="0" w:color="231F20"/>
              <w:bottom w:val="single" w:sz="4" w:space="0" w:color="auto"/>
              <w:right w:val="single" w:sz="4" w:space="0" w:color="231F20"/>
            </w:tcBorders>
          </w:tcPr>
          <w:p w14:paraId="42AEC3D7" w14:textId="77777777" w:rsidR="003C2252" w:rsidRPr="00BD0119" w:rsidRDefault="003C2252" w:rsidP="003C2252">
            <w:pPr>
              <w:pStyle w:val="TableParagraph"/>
              <w:rPr>
                <w:rFonts w:ascii="Times New Roman" w:hAnsi="Times New Roman" w:cs="Times New Roman"/>
                <w:i/>
                <w:sz w:val="24"/>
                <w:szCs w:val="24"/>
              </w:rPr>
            </w:pPr>
          </w:p>
          <w:p w14:paraId="459BEB58"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A.7.3.3</w:t>
            </w:r>
          </w:p>
        </w:tc>
        <w:tc>
          <w:tcPr>
            <w:tcW w:w="2078" w:type="dxa"/>
            <w:tcBorders>
              <w:top w:val="single" w:sz="4" w:space="0" w:color="231F20"/>
              <w:left w:val="single" w:sz="4" w:space="0" w:color="231F20"/>
              <w:bottom w:val="single" w:sz="4" w:space="0" w:color="auto"/>
              <w:right w:val="single" w:sz="4" w:space="0" w:color="231F20"/>
            </w:tcBorders>
          </w:tcPr>
          <w:p w14:paraId="09A05973" w14:textId="77777777" w:rsidR="003C2252" w:rsidRPr="00BD0119" w:rsidRDefault="003C2252" w:rsidP="003C2252">
            <w:pPr>
              <w:pStyle w:val="TableParagraph"/>
              <w:rPr>
                <w:rFonts w:ascii="Times New Roman" w:hAnsi="Times New Roman" w:cs="Times New Roman"/>
                <w:i/>
                <w:sz w:val="24"/>
                <w:szCs w:val="24"/>
              </w:rPr>
            </w:pPr>
          </w:p>
          <w:p w14:paraId="67945961" w14:textId="77777777" w:rsidR="003C2252" w:rsidRPr="00BD0119"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 xml:space="preserve">ДД қолжетімділік әкімшілеріне ақпарат беру </w:t>
            </w:r>
          </w:p>
        </w:tc>
        <w:tc>
          <w:tcPr>
            <w:tcW w:w="6074" w:type="dxa"/>
            <w:tcBorders>
              <w:top w:val="single" w:sz="4" w:space="0" w:color="231F20"/>
              <w:left w:val="single" w:sz="4" w:space="0" w:color="231F20"/>
              <w:bottom w:val="single" w:sz="4" w:space="0" w:color="auto"/>
            </w:tcBorders>
          </w:tcPr>
          <w:p w14:paraId="4135DED1"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4AB1C613" w14:textId="29F21212"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ДД қолжетімділік әкімшілеріне ДД меншік иесін анықтайтын және олардың ДД өңделуін сипаттайтын анық және қолжетімді ақпарат беруі тиіс.</w:t>
            </w:r>
          </w:p>
        </w:tc>
      </w:tr>
      <w:tr w:rsidR="00E736D2" w:rsidRPr="00B5204F" w14:paraId="62B47E7A" w14:textId="77777777" w:rsidTr="00A242AF">
        <w:trPr>
          <w:trHeight w:val="846"/>
        </w:trPr>
        <w:tc>
          <w:tcPr>
            <w:tcW w:w="1629" w:type="dxa"/>
            <w:tcBorders>
              <w:top w:val="single" w:sz="4" w:space="0" w:color="auto"/>
              <w:left w:val="single" w:sz="4" w:space="0" w:color="auto"/>
              <w:bottom w:val="single" w:sz="4" w:space="0" w:color="auto"/>
              <w:right w:val="single" w:sz="4" w:space="0" w:color="auto"/>
            </w:tcBorders>
          </w:tcPr>
          <w:p w14:paraId="65A36CD2" w14:textId="77777777" w:rsidR="003C2252" w:rsidRPr="00BD0119" w:rsidRDefault="003C2252" w:rsidP="003C2252">
            <w:pPr>
              <w:pStyle w:val="TableParagraph"/>
              <w:rPr>
                <w:rFonts w:ascii="Times New Roman" w:hAnsi="Times New Roman" w:cs="Times New Roman"/>
                <w:i/>
                <w:sz w:val="24"/>
                <w:szCs w:val="24"/>
              </w:rPr>
            </w:pPr>
          </w:p>
          <w:p w14:paraId="499294CC"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A.7.3.4</w:t>
            </w:r>
          </w:p>
        </w:tc>
        <w:tc>
          <w:tcPr>
            <w:tcW w:w="2078" w:type="dxa"/>
            <w:tcBorders>
              <w:top w:val="single" w:sz="4" w:space="0" w:color="auto"/>
              <w:left w:val="single" w:sz="4" w:space="0" w:color="auto"/>
              <w:bottom w:val="single" w:sz="4" w:space="0" w:color="auto"/>
              <w:right w:val="single" w:sz="4" w:space="0" w:color="auto"/>
            </w:tcBorders>
          </w:tcPr>
          <w:p w14:paraId="17632E27" w14:textId="77777777" w:rsidR="003C2252" w:rsidRPr="00BD0119" w:rsidRDefault="00BD0119" w:rsidP="003C2252">
            <w:pPr>
              <w:pStyle w:val="TableParagraph"/>
              <w:ind w:right="74"/>
              <w:rPr>
                <w:rFonts w:ascii="Times New Roman" w:hAnsi="Times New Roman" w:cs="Times New Roman"/>
                <w:sz w:val="24"/>
                <w:szCs w:val="24"/>
              </w:rPr>
            </w:pPr>
            <w:r w:rsidRPr="00100B13">
              <w:rPr>
                <w:rFonts w:ascii="Times New Roman" w:hAnsi="Times New Roman" w:cs="Times New Roman"/>
                <w:color w:val="231F20"/>
                <w:sz w:val="24"/>
                <w:szCs w:val="24"/>
                <w:lang w:val="kk"/>
              </w:rPr>
              <w:t xml:space="preserve">Келісімді өзгерту немесе кері қайтарып алу механизмін ұсыну </w:t>
            </w:r>
          </w:p>
        </w:tc>
        <w:tc>
          <w:tcPr>
            <w:tcW w:w="6074" w:type="dxa"/>
            <w:tcBorders>
              <w:top w:val="single" w:sz="4" w:space="0" w:color="auto"/>
              <w:left w:val="single" w:sz="4" w:space="0" w:color="auto"/>
              <w:bottom w:val="single" w:sz="4" w:space="0" w:color="auto"/>
              <w:right w:val="single" w:sz="4" w:space="0" w:color="auto"/>
            </w:tcBorders>
          </w:tcPr>
          <w:p w14:paraId="52EE520D"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1BCEAC4B"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әкімшілерге өзінің келісімін өзгерту немесе кері қайтарып алу үшін ДД қолжетімділік механизмін ұсынуы тиіс.</w:t>
            </w:r>
          </w:p>
        </w:tc>
      </w:tr>
    </w:tbl>
    <w:p w14:paraId="54AA7F27" w14:textId="011E09ED" w:rsidR="00A242AF" w:rsidRPr="00BD0119" w:rsidRDefault="00A242AF" w:rsidP="003C2252">
      <w:pPr>
        <w:rPr>
          <w:b/>
          <w:color w:val="000000"/>
          <w:sz w:val="24"/>
          <w:szCs w:val="24"/>
          <w:lang w:val="en-US"/>
        </w:rPr>
      </w:pPr>
    </w:p>
    <w:p w14:paraId="786F67E4" w14:textId="4EAAB33C" w:rsidR="00EB233C" w:rsidRPr="00BD0119" w:rsidRDefault="00EB233C" w:rsidP="003C2252">
      <w:pPr>
        <w:rPr>
          <w:b/>
          <w:color w:val="000000"/>
          <w:sz w:val="24"/>
          <w:szCs w:val="24"/>
          <w:lang w:val="en-US"/>
        </w:rPr>
      </w:pPr>
    </w:p>
    <w:p w14:paraId="55479C33" w14:textId="12BC1627" w:rsidR="003C2252" w:rsidRPr="00100B13" w:rsidRDefault="00BD0119" w:rsidP="003C2252">
      <w:pPr>
        <w:rPr>
          <w:color w:val="000000"/>
          <w:sz w:val="24"/>
          <w:szCs w:val="24"/>
        </w:rPr>
      </w:pPr>
      <w:r w:rsidRPr="00100B13">
        <w:rPr>
          <w:b/>
          <w:color w:val="000000"/>
          <w:sz w:val="24"/>
          <w:szCs w:val="24"/>
          <w:lang w:val="kk"/>
        </w:rPr>
        <w:t xml:space="preserve">А.1-кесте </w:t>
      </w:r>
      <w:r w:rsidRPr="00100B13">
        <w:rPr>
          <w:i/>
          <w:color w:val="000000"/>
          <w:sz w:val="24"/>
          <w:szCs w:val="24"/>
          <w:lang w:val="kk"/>
        </w:rPr>
        <w:t>(жалғасы)</w:t>
      </w:r>
    </w:p>
    <w:tbl>
      <w:tblPr>
        <w:tblStyle w:val="a9"/>
        <w:tblW w:w="9776" w:type="dxa"/>
        <w:tblLook w:val="04A0" w:firstRow="1" w:lastRow="0" w:firstColumn="1" w:lastColumn="0" w:noHBand="0" w:noVBand="1"/>
      </w:tblPr>
      <w:tblGrid>
        <w:gridCol w:w="1524"/>
        <w:gridCol w:w="2382"/>
        <w:gridCol w:w="5870"/>
      </w:tblGrid>
      <w:tr w:rsidR="00E736D2" w14:paraId="780DADDA" w14:textId="77777777" w:rsidTr="00A242AF">
        <w:tc>
          <w:tcPr>
            <w:tcW w:w="1555" w:type="dxa"/>
          </w:tcPr>
          <w:p w14:paraId="443A353A" w14:textId="77777777" w:rsidR="00A242AF" w:rsidRPr="00100B13" w:rsidRDefault="00A242AF" w:rsidP="00A242AF">
            <w:pPr>
              <w:pStyle w:val="TableParagraph"/>
              <w:rPr>
                <w:rFonts w:ascii="Times New Roman" w:hAnsi="Times New Roman" w:cs="Times New Roman"/>
                <w:i/>
                <w:sz w:val="24"/>
                <w:szCs w:val="24"/>
                <w:lang w:val="ru-RU"/>
              </w:rPr>
            </w:pPr>
          </w:p>
          <w:p w14:paraId="545059C4" w14:textId="0818D3A1" w:rsidR="00A242AF" w:rsidRPr="00100B13" w:rsidRDefault="00BD0119" w:rsidP="00A242AF">
            <w:pPr>
              <w:ind w:firstLine="0"/>
              <w:rPr>
                <w:color w:val="000000"/>
                <w:sz w:val="24"/>
                <w:szCs w:val="24"/>
              </w:rPr>
            </w:pPr>
            <w:r w:rsidRPr="00100B13">
              <w:rPr>
                <w:color w:val="231F20"/>
                <w:sz w:val="24"/>
                <w:szCs w:val="24"/>
                <w:lang w:val="kk"/>
              </w:rPr>
              <w:t>A.7.3.5</w:t>
            </w:r>
          </w:p>
        </w:tc>
        <w:tc>
          <w:tcPr>
            <w:tcW w:w="2126" w:type="dxa"/>
          </w:tcPr>
          <w:p w14:paraId="29908E7E" w14:textId="3B7B8DFF" w:rsidR="00A242AF" w:rsidRPr="00100B13" w:rsidRDefault="00BD0119" w:rsidP="00A242AF">
            <w:pPr>
              <w:ind w:firstLine="0"/>
              <w:rPr>
                <w:color w:val="000000"/>
                <w:sz w:val="24"/>
                <w:szCs w:val="24"/>
              </w:rPr>
            </w:pPr>
            <w:r w:rsidRPr="00100B13">
              <w:rPr>
                <w:color w:val="231F20"/>
                <w:sz w:val="24"/>
                <w:szCs w:val="24"/>
                <w:lang w:val="kk"/>
              </w:rPr>
              <w:t>ДД өңдеуге қарсылық білдіру механизмін ұсыну</w:t>
            </w:r>
          </w:p>
        </w:tc>
        <w:tc>
          <w:tcPr>
            <w:tcW w:w="6095" w:type="dxa"/>
          </w:tcPr>
          <w:p w14:paraId="0E03468F"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29B74CE5" w14:textId="2EB6840A" w:rsidR="00A242AF" w:rsidRPr="00100B13" w:rsidRDefault="00BD0119" w:rsidP="00A242AF">
            <w:pPr>
              <w:ind w:firstLine="0"/>
              <w:rPr>
                <w:color w:val="000000"/>
                <w:sz w:val="24"/>
                <w:szCs w:val="24"/>
              </w:rPr>
            </w:pPr>
            <w:r w:rsidRPr="00100B13">
              <w:rPr>
                <w:color w:val="231F20"/>
                <w:sz w:val="24"/>
                <w:szCs w:val="24"/>
                <w:lang w:val="kk"/>
              </w:rPr>
              <w:t>Ұйым әкімшілерге ДД қолжетімділікті олардың ДД өңдеуге қарсылық механизмін ұсынуы керек.</w:t>
            </w:r>
          </w:p>
        </w:tc>
      </w:tr>
      <w:tr w:rsidR="00E736D2" w14:paraId="7D1A2C06" w14:textId="77777777" w:rsidTr="00A242AF">
        <w:tc>
          <w:tcPr>
            <w:tcW w:w="1555" w:type="dxa"/>
          </w:tcPr>
          <w:p w14:paraId="2AF42DEE" w14:textId="77777777" w:rsidR="00A242AF" w:rsidRPr="00100B13" w:rsidRDefault="00A242AF" w:rsidP="00A242AF">
            <w:pPr>
              <w:pStyle w:val="TableParagraph"/>
              <w:rPr>
                <w:rFonts w:ascii="Times New Roman" w:hAnsi="Times New Roman" w:cs="Times New Roman"/>
                <w:i/>
                <w:sz w:val="24"/>
                <w:szCs w:val="24"/>
                <w:lang w:val="ru-RU"/>
              </w:rPr>
            </w:pPr>
          </w:p>
          <w:p w14:paraId="3FD37B08" w14:textId="7492C312" w:rsidR="00A242AF" w:rsidRPr="00100B13" w:rsidRDefault="00BD0119" w:rsidP="00A242AF">
            <w:pPr>
              <w:ind w:firstLine="0"/>
              <w:rPr>
                <w:color w:val="000000"/>
                <w:sz w:val="24"/>
                <w:szCs w:val="24"/>
              </w:rPr>
            </w:pPr>
            <w:r w:rsidRPr="00100B13">
              <w:rPr>
                <w:color w:val="231F20"/>
                <w:sz w:val="24"/>
                <w:szCs w:val="24"/>
                <w:lang w:val="kk"/>
              </w:rPr>
              <w:t>A.7.3.6</w:t>
            </w:r>
          </w:p>
        </w:tc>
        <w:tc>
          <w:tcPr>
            <w:tcW w:w="2126" w:type="dxa"/>
          </w:tcPr>
          <w:p w14:paraId="3D5291E9" w14:textId="77777777" w:rsidR="00A242AF" w:rsidRPr="00100B13" w:rsidRDefault="00A242AF" w:rsidP="00A242AF">
            <w:pPr>
              <w:pStyle w:val="TableParagraph"/>
              <w:rPr>
                <w:rFonts w:ascii="Times New Roman" w:hAnsi="Times New Roman" w:cs="Times New Roman"/>
                <w:i/>
                <w:sz w:val="24"/>
                <w:szCs w:val="24"/>
                <w:lang w:val="ru-RU"/>
              </w:rPr>
            </w:pPr>
          </w:p>
          <w:p w14:paraId="2F23BF0B" w14:textId="0237FABC" w:rsidR="00A242AF" w:rsidRPr="00100B13" w:rsidRDefault="00BD0119" w:rsidP="00E05270">
            <w:pPr>
              <w:ind w:firstLine="0"/>
              <w:rPr>
                <w:color w:val="000000"/>
                <w:sz w:val="24"/>
                <w:szCs w:val="24"/>
              </w:rPr>
            </w:pPr>
            <w:r w:rsidRPr="00100B13">
              <w:rPr>
                <w:color w:val="231F20"/>
                <w:sz w:val="24"/>
                <w:szCs w:val="24"/>
                <w:lang w:val="kk"/>
              </w:rPr>
              <w:t>Қолжетімділік, түзету және/немесе жою</w:t>
            </w:r>
          </w:p>
        </w:tc>
        <w:tc>
          <w:tcPr>
            <w:tcW w:w="6095" w:type="dxa"/>
          </w:tcPr>
          <w:p w14:paraId="5A110F22"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0964DA5F" w14:textId="1D406532" w:rsidR="00A242AF" w:rsidRPr="00100B13" w:rsidRDefault="00BD0119" w:rsidP="00E05270">
            <w:pPr>
              <w:ind w:firstLine="0"/>
              <w:rPr>
                <w:color w:val="000000"/>
                <w:sz w:val="24"/>
                <w:szCs w:val="24"/>
              </w:rPr>
            </w:pPr>
            <w:r w:rsidRPr="00100B13">
              <w:rPr>
                <w:color w:val="231F20"/>
                <w:sz w:val="24"/>
                <w:szCs w:val="24"/>
                <w:lang w:val="kk"/>
              </w:rPr>
              <w:t xml:space="preserve">Ұйым қол жеткізу, түзету және/немесе оларды ДД жою жөніндегі ДД қолжетімділік әкімшілері алдындағы өз міндеттемелерін орындау үшін саясатты, </w:t>
            </w:r>
            <w:r>
              <w:rPr>
                <w:color w:val="231F20"/>
                <w:sz w:val="24"/>
                <w:szCs w:val="24"/>
                <w:lang w:val="kk"/>
              </w:rPr>
              <w:t>процедураларды</w:t>
            </w:r>
            <w:r w:rsidRPr="00100B13">
              <w:rPr>
                <w:color w:val="231F20"/>
                <w:sz w:val="24"/>
                <w:szCs w:val="24"/>
                <w:lang w:val="kk"/>
              </w:rPr>
              <w:t xml:space="preserve"> және/немесе механизмдерді енгізуге тиіс.</w:t>
            </w:r>
          </w:p>
        </w:tc>
      </w:tr>
      <w:tr w:rsidR="00E736D2" w14:paraId="34AA7491" w14:textId="77777777" w:rsidTr="00A242AF">
        <w:tc>
          <w:tcPr>
            <w:tcW w:w="1555" w:type="dxa"/>
          </w:tcPr>
          <w:p w14:paraId="1F5DE80A" w14:textId="77777777" w:rsidR="00A242AF" w:rsidRPr="00100B13" w:rsidRDefault="00A242AF" w:rsidP="00A242AF">
            <w:pPr>
              <w:pStyle w:val="TableParagraph"/>
              <w:rPr>
                <w:rFonts w:ascii="Times New Roman" w:hAnsi="Times New Roman" w:cs="Times New Roman"/>
                <w:i/>
                <w:sz w:val="24"/>
                <w:szCs w:val="24"/>
                <w:lang w:val="ru-RU"/>
              </w:rPr>
            </w:pPr>
          </w:p>
          <w:p w14:paraId="709B7EB4" w14:textId="77777777" w:rsidR="00A242AF" w:rsidRPr="00100B13" w:rsidRDefault="00A242AF" w:rsidP="00A242AF">
            <w:pPr>
              <w:pStyle w:val="TableParagraph"/>
              <w:rPr>
                <w:rFonts w:ascii="Times New Roman" w:hAnsi="Times New Roman" w:cs="Times New Roman"/>
                <w:i/>
                <w:sz w:val="24"/>
                <w:szCs w:val="24"/>
                <w:lang w:val="ru-RU"/>
              </w:rPr>
            </w:pPr>
          </w:p>
          <w:p w14:paraId="7017E740" w14:textId="1858ACA4" w:rsidR="00A242AF" w:rsidRPr="00100B13" w:rsidRDefault="00BD0119" w:rsidP="00A242AF">
            <w:pPr>
              <w:ind w:firstLine="0"/>
              <w:rPr>
                <w:color w:val="000000"/>
                <w:sz w:val="24"/>
                <w:szCs w:val="24"/>
              </w:rPr>
            </w:pPr>
            <w:r w:rsidRPr="00100B13">
              <w:rPr>
                <w:color w:val="231F20"/>
                <w:sz w:val="24"/>
                <w:szCs w:val="24"/>
                <w:lang w:val="kk"/>
              </w:rPr>
              <w:t>A.7.3.7</w:t>
            </w:r>
          </w:p>
        </w:tc>
        <w:tc>
          <w:tcPr>
            <w:tcW w:w="2126" w:type="dxa"/>
          </w:tcPr>
          <w:p w14:paraId="1CE3BCC3" w14:textId="77777777" w:rsidR="00A242AF" w:rsidRPr="00100B13" w:rsidRDefault="00A242AF" w:rsidP="00A242AF">
            <w:pPr>
              <w:pStyle w:val="TableParagraph"/>
              <w:rPr>
                <w:rFonts w:ascii="Times New Roman" w:hAnsi="Times New Roman" w:cs="Times New Roman"/>
                <w:i/>
                <w:sz w:val="24"/>
                <w:szCs w:val="24"/>
                <w:lang w:val="ru-RU"/>
              </w:rPr>
            </w:pPr>
          </w:p>
          <w:p w14:paraId="600F72DE" w14:textId="4E7C8B9B" w:rsidR="00A242AF" w:rsidRPr="00100B13" w:rsidRDefault="00BD0119" w:rsidP="00A242AF">
            <w:pPr>
              <w:ind w:firstLine="0"/>
              <w:rPr>
                <w:color w:val="000000"/>
                <w:sz w:val="24"/>
                <w:szCs w:val="24"/>
              </w:rPr>
            </w:pPr>
            <w:r w:rsidRPr="00100B13">
              <w:rPr>
                <w:color w:val="231F20"/>
                <w:sz w:val="24"/>
                <w:szCs w:val="24"/>
                <w:lang w:val="kk"/>
              </w:rPr>
              <w:t>ДД меншік иелерінің үшінші тараптарды хабардар ету міндеттері.</w:t>
            </w:r>
          </w:p>
        </w:tc>
        <w:tc>
          <w:tcPr>
            <w:tcW w:w="6095" w:type="dxa"/>
          </w:tcPr>
          <w:p w14:paraId="4A014A0D"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4BB688C9" w14:textId="4ECA54C6" w:rsidR="00A242AF" w:rsidRPr="00100B13" w:rsidRDefault="00BD0119" w:rsidP="00A242AF">
            <w:pPr>
              <w:ind w:firstLine="0"/>
              <w:rPr>
                <w:color w:val="000000"/>
                <w:sz w:val="24"/>
                <w:szCs w:val="24"/>
              </w:rPr>
            </w:pPr>
            <w:r w:rsidRPr="00100B13">
              <w:rPr>
                <w:color w:val="231F20"/>
                <w:sz w:val="24"/>
                <w:szCs w:val="24"/>
                <w:lang w:val="kk"/>
              </w:rPr>
              <w:t xml:space="preserve">Ұйым ДД ұсынылған үшінші тараптарды бірлесіп пайдаланылатын ДД қатысты кез келген өзгерістер, кері қайтарып алу немесе қарсылықтар туралы хабардар етуге және ол үшін тиісті саясатты, </w:t>
            </w:r>
            <w:r>
              <w:rPr>
                <w:color w:val="231F20"/>
                <w:sz w:val="24"/>
                <w:szCs w:val="24"/>
                <w:lang w:val="kk"/>
              </w:rPr>
              <w:t>процедураларды</w:t>
            </w:r>
            <w:r w:rsidRPr="00100B13">
              <w:rPr>
                <w:color w:val="231F20"/>
                <w:sz w:val="24"/>
                <w:szCs w:val="24"/>
                <w:lang w:val="kk"/>
              </w:rPr>
              <w:t xml:space="preserve"> және / немесе тетіктерді енгізуге тиіс.</w:t>
            </w:r>
          </w:p>
        </w:tc>
      </w:tr>
      <w:tr w:rsidR="00E736D2" w14:paraId="2523285B" w14:textId="77777777" w:rsidTr="00A242AF">
        <w:tc>
          <w:tcPr>
            <w:tcW w:w="1555" w:type="dxa"/>
          </w:tcPr>
          <w:p w14:paraId="65BA8421" w14:textId="77777777" w:rsidR="00A242AF" w:rsidRPr="00100B13" w:rsidRDefault="00A242AF" w:rsidP="00A242AF">
            <w:pPr>
              <w:pStyle w:val="TableParagraph"/>
              <w:rPr>
                <w:rFonts w:ascii="Times New Roman" w:hAnsi="Times New Roman" w:cs="Times New Roman"/>
                <w:i/>
                <w:sz w:val="24"/>
                <w:szCs w:val="24"/>
                <w:lang w:val="ru-RU"/>
              </w:rPr>
            </w:pPr>
          </w:p>
          <w:p w14:paraId="0A46A796" w14:textId="3F6BDCD3" w:rsidR="00A242AF" w:rsidRPr="00100B13" w:rsidRDefault="00BD0119" w:rsidP="00A242AF">
            <w:pPr>
              <w:ind w:firstLine="0"/>
              <w:rPr>
                <w:color w:val="000000"/>
                <w:sz w:val="24"/>
                <w:szCs w:val="24"/>
              </w:rPr>
            </w:pPr>
            <w:r w:rsidRPr="00100B13">
              <w:rPr>
                <w:color w:val="231F20"/>
                <w:sz w:val="24"/>
                <w:szCs w:val="24"/>
                <w:lang w:val="kk"/>
              </w:rPr>
              <w:t>A.7.3.8</w:t>
            </w:r>
          </w:p>
        </w:tc>
        <w:tc>
          <w:tcPr>
            <w:tcW w:w="2126" w:type="dxa"/>
          </w:tcPr>
          <w:p w14:paraId="280367A4" w14:textId="77777777" w:rsidR="00A242AF" w:rsidRPr="00100B13" w:rsidRDefault="00BD0119" w:rsidP="00A242AF">
            <w:pPr>
              <w:pStyle w:val="TableParagraph"/>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kk"/>
              </w:rPr>
              <w:t xml:space="preserve">Көшірмелерін ұсыну </w:t>
            </w:r>
          </w:p>
          <w:p w14:paraId="5397CEDA" w14:textId="25ABC204" w:rsidR="00A242AF" w:rsidRPr="00100B13" w:rsidRDefault="00BD0119" w:rsidP="00A242AF">
            <w:pPr>
              <w:ind w:firstLine="0"/>
              <w:rPr>
                <w:color w:val="000000"/>
                <w:sz w:val="24"/>
                <w:szCs w:val="24"/>
              </w:rPr>
            </w:pPr>
            <w:r w:rsidRPr="00100B13">
              <w:rPr>
                <w:color w:val="231F20"/>
                <w:sz w:val="24"/>
                <w:szCs w:val="24"/>
                <w:lang w:val="kk"/>
              </w:rPr>
              <w:t>Өңделген ДД</w:t>
            </w:r>
          </w:p>
        </w:tc>
        <w:tc>
          <w:tcPr>
            <w:tcW w:w="6095" w:type="dxa"/>
          </w:tcPr>
          <w:p w14:paraId="493ED936"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01E7653B" w14:textId="0B1FCA95" w:rsidR="00A242AF" w:rsidRPr="00100B13" w:rsidRDefault="00BD0119" w:rsidP="00A242AF">
            <w:pPr>
              <w:ind w:firstLine="0"/>
              <w:rPr>
                <w:color w:val="000000"/>
                <w:sz w:val="24"/>
                <w:szCs w:val="24"/>
              </w:rPr>
            </w:pPr>
            <w:r w:rsidRPr="00100B13">
              <w:rPr>
                <w:color w:val="231F20"/>
                <w:sz w:val="24"/>
                <w:szCs w:val="24"/>
                <w:lang w:val="kk"/>
              </w:rPr>
              <w:t>Ұйым ДД қолжетімділік әкімшісінің сұрауы бойынша өңделетін ДД көшірмесін ұсына алуы керек.</w:t>
            </w:r>
          </w:p>
        </w:tc>
      </w:tr>
      <w:tr w:rsidR="00E736D2" w14:paraId="6548600B" w14:textId="77777777" w:rsidTr="00A242AF">
        <w:tc>
          <w:tcPr>
            <w:tcW w:w="1555" w:type="dxa"/>
          </w:tcPr>
          <w:p w14:paraId="5DAB6110" w14:textId="77777777" w:rsidR="00A242AF" w:rsidRPr="00100B13" w:rsidRDefault="00A242AF" w:rsidP="00A242AF">
            <w:pPr>
              <w:pStyle w:val="TableParagraph"/>
              <w:rPr>
                <w:rFonts w:ascii="Times New Roman" w:hAnsi="Times New Roman" w:cs="Times New Roman"/>
                <w:i/>
                <w:sz w:val="24"/>
                <w:szCs w:val="24"/>
                <w:lang w:val="ru-RU"/>
              </w:rPr>
            </w:pPr>
          </w:p>
          <w:p w14:paraId="50CFED12" w14:textId="12B77FBA" w:rsidR="00A242AF" w:rsidRPr="00100B13" w:rsidRDefault="00BD0119" w:rsidP="00A242AF">
            <w:pPr>
              <w:ind w:firstLine="0"/>
              <w:rPr>
                <w:color w:val="000000"/>
                <w:sz w:val="24"/>
                <w:szCs w:val="24"/>
              </w:rPr>
            </w:pPr>
            <w:r w:rsidRPr="00100B13">
              <w:rPr>
                <w:color w:val="231F20"/>
                <w:sz w:val="24"/>
                <w:szCs w:val="24"/>
                <w:lang w:val="kk"/>
              </w:rPr>
              <w:t>A.7.3.9</w:t>
            </w:r>
          </w:p>
        </w:tc>
        <w:tc>
          <w:tcPr>
            <w:tcW w:w="2126" w:type="dxa"/>
          </w:tcPr>
          <w:p w14:paraId="24ABBF0A" w14:textId="77777777" w:rsidR="00A242AF" w:rsidRPr="00100B13" w:rsidRDefault="00A242AF" w:rsidP="00A242AF">
            <w:pPr>
              <w:pStyle w:val="TableParagraph"/>
              <w:rPr>
                <w:rFonts w:ascii="Times New Roman" w:hAnsi="Times New Roman" w:cs="Times New Roman"/>
                <w:i/>
                <w:sz w:val="24"/>
                <w:szCs w:val="24"/>
              </w:rPr>
            </w:pPr>
          </w:p>
          <w:p w14:paraId="53C6BD5B" w14:textId="6BCCAC82" w:rsidR="00A242AF" w:rsidRPr="00100B13" w:rsidRDefault="00BD0119" w:rsidP="00A242AF">
            <w:pPr>
              <w:ind w:firstLine="0"/>
              <w:rPr>
                <w:color w:val="000000"/>
                <w:sz w:val="24"/>
                <w:szCs w:val="24"/>
              </w:rPr>
            </w:pPr>
            <w:r w:rsidRPr="00100B13">
              <w:rPr>
                <w:color w:val="231F20"/>
                <w:sz w:val="24"/>
                <w:szCs w:val="24"/>
                <w:lang w:val="kk"/>
              </w:rPr>
              <w:t>Сұрауларды өңдеу</w:t>
            </w:r>
          </w:p>
        </w:tc>
        <w:tc>
          <w:tcPr>
            <w:tcW w:w="6095" w:type="dxa"/>
          </w:tcPr>
          <w:p w14:paraId="2602FB2D"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0A5B2288" w14:textId="5B6AC23D" w:rsidR="00A242AF" w:rsidRPr="00100B13" w:rsidRDefault="00BD0119" w:rsidP="00A242AF">
            <w:pPr>
              <w:ind w:firstLine="0"/>
              <w:rPr>
                <w:color w:val="000000"/>
                <w:sz w:val="24"/>
                <w:szCs w:val="24"/>
              </w:rPr>
            </w:pPr>
            <w:r w:rsidRPr="00100B13">
              <w:rPr>
                <w:color w:val="231F20"/>
                <w:sz w:val="24"/>
                <w:szCs w:val="24"/>
                <w:lang w:val="kk"/>
              </w:rPr>
              <w:t>Ұйым ДД қолжетімділік әкімшілерінен заңды сұрауларды өңдеу және жауап беру үшін саясат пен процедураларды анықтап, құжаттауы керек.</w:t>
            </w:r>
          </w:p>
        </w:tc>
      </w:tr>
      <w:tr w:rsidR="00E736D2" w14:paraId="51ED3025" w14:textId="77777777" w:rsidTr="00A242AF">
        <w:tc>
          <w:tcPr>
            <w:tcW w:w="1555" w:type="dxa"/>
          </w:tcPr>
          <w:p w14:paraId="29AA96A6" w14:textId="77777777" w:rsidR="00A242AF" w:rsidRPr="00100B13" w:rsidRDefault="00A242AF" w:rsidP="00A242AF">
            <w:pPr>
              <w:pStyle w:val="TableParagraph"/>
              <w:rPr>
                <w:rFonts w:ascii="Times New Roman" w:hAnsi="Times New Roman" w:cs="Times New Roman"/>
                <w:i/>
                <w:sz w:val="24"/>
                <w:szCs w:val="24"/>
                <w:lang w:val="ru-RU"/>
              </w:rPr>
            </w:pPr>
          </w:p>
          <w:p w14:paraId="106214C8" w14:textId="77777777" w:rsidR="00A242AF" w:rsidRPr="00100B13" w:rsidRDefault="00A242AF" w:rsidP="00A242AF">
            <w:pPr>
              <w:pStyle w:val="TableParagraph"/>
              <w:rPr>
                <w:rFonts w:ascii="Times New Roman" w:hAnsi="Times New Roman" w:cs="Times New Roman"/>
                <w:i/>
                <w:sz w:val="24"/>
                <w:szCs w:val="24"/>
                <w:lang w:val="ru-RU"/>
              </w:rPr>
            </w:pPr>
          </w:p>
          <w:p w14:paraId="24997F62" w14:textId="1DC3F228" w:rsidR="00A242AF" w:rsidRPr="00100B13" w:rsidRDefault="00BD0119" w:rsidP="00A242AF">
            <w:pPr>
              <w:ind w:firstLine="0"/>
              <w:rPr>
                <w:color w:val="000000"/>
                <w:sz w:val="24"/>
                <w:szCs w:val="24"/>
              </w:rPr>
            </w:pPr>
            <w:r w:rsidRPr="00100B13">
              <w:rPr>
                <w:color w:val="231F20"/>
                <w:sz w:val="24"/>
                <w:szCs w:val="24"/>
                <w:lang w:val="kk"/>
              </w:rPr>
              <w:t>A.7.3.10</w:t>
            </w:r>
          </w:p>
        </w:tc>
        <w:tc>
          <w:tcPr>
            <w:tcW w:w="2126" w:type="dxa"/>
          </w:tcPr>
          <w:p w14:paraId="012DB689" w14:textId="77777777" w:rsidR="00A242AF" w:rsidRPr="00100B13" w:rsidRDefault="00A242AF" w:rsidP="00A242AF">
            <w:pPr>
              <w:pStyle w:val="TableParagraph"/>
              <w:rPr>
                <w:rFonts w:ascii="Times New Roman" w:hAnsi="Times New Roman" w:cs="Times New Roman"/>
                <w:i/>
                <w:sz w:val="24"/>
                <w:szCs w:val="24"/>
              </w:rPr>
            </w:pPr>
          </w:p>
          <w:p w14:paraId="2FB88FF8" w14:textId="51C05C9E" w:rsidR="00A242AF" w:rsidRPr="00100B13" w:rsidRDefault="00BD0119" w:rsidP="00A242AF">
            <w:pPr>
              <w:ind w:firstLine="0"/>
              <w:rPr>
                <w:color w:val="000000"/>
                <w:sz w:val="24"/>
                <w:szCs w:val="24"/>
              </w:rPr>
            </w:pPr>
            <w:r w:rsidRPr="00100B13">
              <w:rPr>
                <w:color w:val="231F20"/>
                <w:sz w:val="24"/>
                <w:szCs w:val="24"/>
                <w:lang w:val="kk"/>
              </w:rPr>
              <w:t>Шешімді автоматтандырылған қабылдау</w:t>
            </w:r>
          </w:p>
        </w:tc>
        <w:tc>
          <w:tcPr>
            <w:tcW w:w="6095" w:type="dxa"/>
          </w:tcPr>
          <w:p w14:paraId="5BADF1BD"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5677EDDE" w14:textId="3B1FCAE2" w:rsidR="00A242AF" w:rsidRPr="00100B13" w:rsidRDefault="00BD0119" w:rsidP="00A242AF">
            <w:pPr>
              <w:ind w:firstLine="0"/>
              <w:rPr>
                <w:color w:val="000000"/>
                <w:sz w:val="24"/>
                <w:szCs w:val="24"/>
              </w:rPr>
            </w:pPr>
            <w:r w:rsidRPr="00100B13">
              <w:rPr>
                <w:color w:val="231F20"/>
                <w:sz w:val="24"/>
                <w:szCs w:val="24"/>
                <w:lang w:val="kk"/>
              </w:rPr>
              <w:t>Ұйым ДД қолжетімділік әкімшілеріне қатысты ұйым қабылдайтын шешімдерден туындайтын, тек ДД автоматтандырылған өңдеуді негізге ала отырып, ДД қолжетімділік әкімшілерінің алдындағы міндеттемелерді, құқықтық міндеттемелерді қоса алғанда, анықтауға және қарауға тиіс.</w:t>
            </w:r>
          </w:p>
        </w:tc>
      </w:tr>
      <w:tr w:rsidR="00E736D2" w14:paraId="50DF74BC" w14:textId="77777777" w:rsidTr="00BC7E35">
        <w:tc>
          <w:tcPr>
            <w:tcW w:w="9776" w:type="dxa"/>
            <w:gridSpan w:val="3"/>
          </w:tcPr>
          <w:p w14:paraId="382C0083" w14:textId="77777777" w:rsidR="00A242AF" w:rsidRPr="00100B13" w:rsidRDefault="00BD0119" w:rsidP="00A242AF">
            <w:pPr>
              <w:pStyle w:val="TableParagraph"/>
              <w:ind w:left="45"/>
              <w:rPr>
                <w:rFonts w:ascii="Times New Roman" w:hAnsi="Times New Roman" w:cs="Times New Roman"/>
                <w:color w:val="231F20"/>
                <w:sz w:val="24"/>
                <w:szCs w:val="24"/>
                <w:lang w:val="ru-RU"/>
              </w:rPr>
            </w:pPr>
            <w:r w:rsidRPr="00100B13">
              <w:rPr>
                <w:rFonts w:ascii="Times New Roman" w:hAnsi="Times New Roman" w:cs="Times New Roman"/>
                <w:b/>
                <w:color w:val="231F20"/>
                <w:sz w:val="24"/>
                <w:szCs w:val="24"/>
                <w:lang w:val="kk"/>
              </w:rPr>
              <w:t>A.7.4 Жобаланған құпиялылық және бастапқы құпиялылық</w:t>
            </w:r>
          </w:p>
          <w:p w14:paraId="0B1C67A7" w14:textId="77777777" w:rsidR="00A242AF" w:rsidRPr="00100B13" w:rsidRDefault="00BD0119" w:rsidP="00A242AF">
            <w:pPr>
              <w:pStyle w:val="TableParagraph"/>
              <w:ind w:left="45"/>
              <w:rPr>
                <w:rFonts w:ascii="Times New Roman" w:hAnsi="Times New Roman" w:cs="Times New Roman"/>
                <w:sz w:val="24"/>
                <w:szCs w:val="24"/>
                <w:lang w:val="ru-RU"/>
              </w:rPr>
            </w:pPr>
            <w:r w:rsidRPr="00100B13">
              <w:rPr>
                <w:rFonts w:ascii="Times New Roman" w:hAnsi="Times New Roman" w:cs="Times New Roman"/>
                <w:sz w:val="24"/>
                <w:szCs w:val="24"/>
                <w:lang w:val="kk"/>
              </w:rPr>
              <w:t>Міндет:</w:t>
            </w:r>
          </w:p>
          <w:p w14:paraId="17F9452C" w14:textId="5BC11EC6" w:rsidR="00A242AF" w:rsidRPr="00100B13" w:rsidRDefault="00BD0119" w:rsidP="00A242AF">
            <w:pPr>
              <w:ind w:firstLine="0"/>
              <w:rPr>
                <w:color w:val="000000"/>
                <w:sz w:val="24"/>
                <w:szCs w:val="24"/>
              </w:rPr>
            </w:pPr>
            <w:r w:rsidRPr="00100B13">
              <w:rPr>
                <w:color w:val="231F20"/>
                <w:sz w:val="24"/>
                <w:szCs w:val="24"/>
                <w:lang w:val="kk"/>
              </w:rPr>
              <w:t>Процестер мен жүйелердің жиналуы мен өңделуі (пайдалану, ашу, сақтау, беру және кәдеге жаратуды қоса алғанда) көрсетілген мақсат үшін қажетті нәрселермен шектелетіндей етіп әзірленуін қамтамасыз ету.</w:t>
            </w:r>
          </w:p>
        </w:tc>
      </w:tr>
      <w:tr w:rsidR="00E736D2" w14:paraId="4232D897" w14:textId="77777777" w:rsidTr="00A242AF">
        <w:tc>
          <w:tcPr>
            <w:tcW w:w="1555" w:type="dxa"/>
          </w:tcPr>
          <w:p w14:paraId="278E42A4" w14:textId="5FD8117F" w:rsidR="00A242AF" w:rsidRPr="00100B13" w:rsidRDefault="00BD0119" w:rsidP="00A242AF">
            <w:pPr>
              <w:ind w:firstLine="0"/>
              <w:rPr>
                <w:color w:val="000000"/>
                <w:sz w:val="24"/>
                <w:szCs w:val="24"/>
              </w:rPr>
            </w:pPr>
            <w:r w:rsidRPr="00100B13">
              <w:rPr>
                <w:color w:val="231F20"/>
                <w:sz w:val="24"/>
                <w:szCs w:val="24"/>
                <w:lang w:val="kk"/>
              </w:rPr>
              <w:t>A.7.4.1</w:t>
            </w:r>
          </w:p>
        </w:tc>
        <w:tc>
          <w:tcPr>
            <w:tcW w:w="2126" w:type="dxa"/>
          </w:tcPr>
          <w:p w14:paraId="179F481A" w14:textId="7F242946" w:rsidR="00A242AF" w:rsidRPr="00100B13" w:rsidRDefault="00BD0119" w:rsidP="00A242AF">
            <w:pPr>
              <w:ind w:firstLine="0"/>
              <w:rPr>
                <w:color w:val="000000"/>
                <w:sz w:val="24"/>
                <w:szCs w:val="24"/>
              </w:rPr>
            </w:pPr>
            <w:r w:rsidRPr="00100B13">
              <w:rPr>
                <w:color w:val="231F20"/>
                <w:sz w:val="24"/>
                <w:szCs w:val="24"/>
                <w:lang w:val="kk"/>
              </w:rPr>
              <w:t>Деректерді шектелген жинау</w:t>
            </w:r>
          </w:p>
        </w:tc>
        <w:tc>
          <w:tcPr>
            <w:tcW w:w="6095" w:type="dxa"/>
          </w:tcPr>
          <w:p w14:paraId="2950511A"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549DBB9A" w14:textId="094410DD" w:rsidR="00A242AF" w:rsidRPr="00100B13" w:rsidRDefault="00BD0119" w:rsidP="00A242AF">
            <w:pPr>
              <w:ind w:firstLine="0"/>
              <w:rPr>
                <w:color w:val="000000"/>
                <w:sz w:val="24"/>
                <w:szCs w:val="24"/>
              </w:rPr>
            </w:pPr>
            <w:r w:rsidRPr="00100B13">
              <w:rPr>
                <w:color w:val="231F20"/>
                <w:sz w:val="24"/>
                <w:szCs w:val="24"/>
                <w:lang w:val="kk"/>
              </w:rPr>
              <w:t>Ұйым ДД жинауды нақты, пропорционалды және белгілі бір мақсаттар үшін қажет минимумға дейін шектеуі керек</w:t>
            </w:r>
          </w:p>
        </w:tc>
      </w:tr>
      <w:tr w:rsidR="00E736D2" w14:paraId="7A1B0B60" w14:textId="77777777" w:rsidTr="00A242AF">
        <w:tc>
          <w:tcPr>
            <w:tcW w:w="1555" w:type="dxa"/>
          </w:tcPr>
          <w:p w14:paraId="085BEBB2" w14:textId="1347AD87" w:rsidR="00A242AF" w:rsidRPr="00100B13" w:rsidRDefault="00BD0119" w:rsidP="00A242AF">
            <w:pPr>
              <w:ind w:firstLine="0"/>
              <w:rPr>
                <w:color w:val="000000"/>
                <w:sz w:val="24"/>
                <w:szCs w:val="24"/>
              </w:rPr>
            </w:pPr>
            <w:r w:rsidRPr="00100B13">
              <w:rPr>
                <w:color w:val="231F20"/>
                <w:sz w:val="24"/>
                <w:szCs w:val="24"/>
                <w:lang w:val="kk"/>
              </w:rPr>
              <w:t>A.7.4.2</w:t>
            </w:r>
          </w:p>
        </w:tc>
        <w:tc>
          <w:tcPr>
            <w:tcW w:w="2126" w:type="dxa"/>
          </w:tcPr>
          <w:p w14:paraId="496DC941" w14:textId="3FD8D335" w:rsidR="00A242AF" w:rsidRPr="00100B13" w:rsidRDefault="00BD0119" w:rsidP="00A242AF">
            <w:pPr>
              <w:ind w:firstLine="0"/>
              <w:rPr>
                <w:color w:val="000000"/>
                <w:sz w:val="24"/>
                <w:szCs w:val="24"/>
              </w:rPr>
            </w:pPr>
            <w:r w:rsidRPr="00100B13">
              <w:rPr>
                <w:color w:val="231F20"/>
                <w:sz w:val="24"/>
                <w:szCs w:val="24"/>
                <w:lang w:val="kk"/>
              </w:rPr>
              <w:t>Деректерді шектелген өңдеу</w:t>
            </w:r>
          </w:p>
        </w:tc>
        <w:tc>
          <w:tcPr>
            <w:tcW w:w="6095" w:type="dxa"/>
          </w:tcPr>
          <w:p w14:paraId="7C2B76CF"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13CEA84B" w14:textId="2A79EC3F" w:rsidR="00A242AF" w:rsidRPr="00100B13" w:rsidRDefault="00BD0119" w:rsidP="00A242AF">
            <w:pPr>
              <w:ind w:firstLine="0"/>
              <w:rPr>
                <w:color w:val="000000"/>
                <w:sz w:val="24"/>
                <w:szCs w:val="24"/>
              </w:rPr>
            </w:pPr>
            <w:r w:rsidRPr="00100B13">
              <w:rPr>
                <w:color w:val="231F20"/>
                <w:sz w:val="24"/>
                <w:szCs w:val="24"/>
                <w:lang w:val="kk"/>
              </w:rPr>
              <w:t>Ұйым ДД өңдеуді белгілі бір мақсаттар үшін жеткілікті, өзекті және қажетті нәрселермен шектеуі керек.</w:t>
            </w:r>
          </w:p>
        </w:tc>
      </w:tr>
    </w:tbl>
    <w:p w14:paraId="374044F7" w14:textId="371E4A6F" w:rsidR="003C2252" w:rsidRPr="00100B13" w:rsidRDefault="003C2252" w:rsidP="003C2252">
      <w:pPr>
        <w:rPr>
          <w:color w:val="000000"/>
          <w:sz w:val="24"/>
          <w:szCs w:val="24"/>
        </w:rPr>
      </w:pPr>
    </w:p>
    <w:p w14:paraId="201A48A9" w14:textId="76D0FDAD" w:rsidR="00EB233C" w:rsidRPr="00100B13" w:rsidRDefault="00EB233C" w:rsidP="003C2252">
      <w:pPr>
        <w:rPr>
          <w:color w:val="000000"/>
          <w:sz w:val="24"/>
          <w:szCs w:val="24"/>
        </w:rPr>
      </w:pPr>
    </w:p>
    <w:p w14:paraId="4AA0CB69" w14:textId="77777777" w:rsidR="00EB233C" w:rsidRPr="00100B13" w:rsidRDefault="00EB233C" w:rsidP="003C2252">
      <w:pPr>
        <w:rPr>
          <w:color w:val="000000"/>
          <w:sz w:val="24"/>
          <w:szCs w:val="24"/>
        </w:rPr>
      </w:pPr>
    </w:p>
    <w:p w14:paraId="7E7189C0" w14:textId="77777777" w:rsidR="00A242AF" w:rsidRPr="00100B13" w:rsidRDefault="00A242AF" w:rsidP="00A242AF">
      <w:pPr>
        <w:rPr>
          <w:b/>
          <w:color w:val="000000"/>
          <w:sz w:val="24"/>
          <w:szCs w:val="24"/>
        </w:rPr>
      </w:pPr>
    </w:p>
    <w:p w14:paraId="64BE761F" w14:textId="77777777" w:rsidR="00A242AF" w:rsidRPr="00100B13" w:rsidRDefault="00BD0119" w:rsidP="00A242AF">
      <w:pPr>
        <w:jc w:val="center"/>
        <w:rPr>
          <w:color w:val="000000"/>
          <w:sz w:val="24"/>
          <w:szCs w:val="24"/>
        </w:rPr>
      </w:pPr>
      <w:r w:rsidRPr="00100B13">
        <w:rPr>
          <w:b/>
          <w:color w:val="000000"/>
          <w:sz w:val="24"/>
          <w:szCs w:val="24"/>
          <w:lang w:val="kk"/>
        </w:rPr>
        <w:t xml:space="preserve">А.1-кесте </w:t>
      </w:r>
      <w:r w:rsidRPr="00100B13">
        <w:rPr>
          <w:i/>
          <w:color w:val="000000"/>
          <w:sz w:val="24"/>
          <w:szCs w:val="24"/>
          <w:lang w:val="kk"/>
        </w:rPr>
        <w:t>(жалғасы)</w:t>
      </w:r>
    </w:p>
    <w:p w14:paraId="6798823B" w14:textId="77777777" w:rsidR="00A242AF" w:rsidRPr="00100B13" w:rsidRDefault="00A242AF" w:rsidP="00A242AF">
      <w:pPr>
        <w:jc w:val="center"/>
        <w:rPr>
          <w:color w:val="000000"/>
          <w:sz w:val="24"/>
          <w:szCs w:val="24"/>
        </w:rPr>
      </w:pPr>
    </w:p>
    <w:tbl>
      <w:tblPr>
        <w:tblStyle w:val="a9"/>
        <w:tblW w:w="9493" w:type="dxa"/>
        <w:tblLook w:val="04A0" w:firstRow="1" w:lastRow="0" w:firstColumn="1" w:lastColumn="0" w:noHBand="0" w:noVBand="1"/>
      </w:tblPr>
      <w:tblGrid>
        <w:gridCol w:w="1555"/>
        <w:gridCol w:w="2126"/>
        <w:gridCol w:w="5812"/>
      </w:tblGrid>
      <w:tr w:rsidR="00E736D2" w14:paraId="48F6E234" w14:textId="77777777" w:rsidTr="00A242AF">
        <w:tc>
          <w:tcPr>
            <w:tcW w:w="1555" w:type="dxa"/>
          </w:tcPr>
          <w:p w14:paraId="7E2268B7" w14:textId="77777777" w:rsidR="00A242AF" w:rsidRPr="00100B13" w:rsidRDefault="00A242AF" w:rsidP="00A242AF">
            <w:pPr>
              <w:pStyle w:val="TableParagraph"/>
              <w:rPr>
                <w:rFonts w:ascii="Times New Roman" w:hAnsi="Times New Roman" w:cs="Times New Roman"/>
                <w:i/>
                <w:sz w:val="24"/>
                <w:szCs w:val="24"/>
                <w:lang w:val="ru-RU"/>
              </w:rPr>
            </w:pPr>
          </w:p>
          <w:p w14:paraId="04CAF25A" w14:textId="091839A2" w:rsidR="00A242AF" w:rsidRPr="00100B13" w:rsidRDefault="00BD0119" w:rsidP="00A242AF">
            <w:pPr>
              <w:ind w:firstLine="0"/>
              <w:rPr>
                <w:color w:val="000000"/>
                <w:sz w:val="24"/>
                <w:szCs w:val="24"/>
              </w:rPr>
            </w:pPr>
            <w:r w:rsidRPr="00100B13">
              <w:rPr>
                <w:color w:val="231F20"/>
                <w:sz w:val="24"/>
                <w:szCs w:val="24"/>
                <w:lang w:val="kk"/>
              </w:rPr>
              <w:t>A.7.4.3</w:t>
            </w:r>
          </w:p>
        </w:tc>
        <w:tc>
          <w:tcPr>
            <w:tcW w:w="2126" w:type="dxa"/>
          </w:tcPr>
          <w:p w14:paraId="0167B52D" w14:textId="77777777" w:rsidR="00A242AF" w:rsidRPr="00100B13" w:rsidRDefault="00A242AF" w:rsidP="00A242AF">
            <w:pPr>
              <w:pStyle w:val="TableParagraph"/>
              <w:rPr>
                <w:rFonts w:ascii="Times New Roman" w:hAnsi="Times New Roman" w:cs="Times New Roman"/>
                <w:i/>
                <w:sz w:val="24"/>
                <w:szCs w:val="24"/>
              </w:rPr>
            </w:pPr>
          </w:p>
          <w:p w14:paraId="78C01F1D" w14:textId="029E311B" w:rsidR="00A242AF" w:rsidRPr="00100B13" w:rsidRDefault="00BD0119" w:rsidP="00A242AF">
            <w:pPr>
              <w:ind w:firstLine="0"/>
              <w:rPr>
                <w:color w:val="000000"/>
                <w:sz w:val="24"/>
                <w:szCs w:val="24"/>
              </w:rPr>
            </w:pPr>
            <w:r w:rsidRPr="00100B13">
              <w:rPr>
                <w:color w:val="231F20"/>
                <w:sz w:val="24"/>
                <w:szCs w:val="24"/>
                <w:lang w:val="kk"/>
              </w:rPr>
              <w:t>Дәлдік және сапа</w:t>
            </w:r>
          </w:p>
        </w:tc>
        <w:tc>
          <w:tcPr>
            <w:tcW w:w="5812" w:type="dxa"/>
          </w:tcPr>
          <w:p w14:paraId="09CE7D4E"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7D76931E" w14:textId="51A9C38E" w:rsidR="00A242AF" w:rsidRPr="00100B13" w:rsidRDefault="00BD0119" w:rsidP="00A242AF">
            <w:pPr>
              <w:ind w:firstLine="0"/>
              <w:rPr>
                <w:color w:val="000000"/>
                <w:sz w:val="24"/>
                <w:szCs w:val="24"/>
              </w:rPr>
            </w:pPr>
            <w:r w:rsidRPr="00100B13">
              <w:rPr>
                <w:color w:val="231F20"/>
                <w:sz w:val="24"/>
                <w:szCs w:val="24"/>
                <w:lang w:val="kk"/>
              </w:rPr>
              <w:t>Ұйым ДД бүкіл өмірлік циклі бойында өңделетін мақсаттар үшін қаншалықты дәл, толық және өзекті екендігіне кепілдік беруі және құжаттауы керек.</w:t>
            </w:r>
          </w:p>
        </w:tc>
      </w:tr>
      <w:tr w:rsidR="00E736D2" w14:paraId="735B30F0" w14:textId="77777777" w:rsidTr="00A242AF">
        <w:tc>
          <w:tcPr>
            <w:tcW w:w="1555" w:type="dxa"/>
          </w:tcPr>
          <w:p w14:paraId="4250CBEB" w14:textId="78C00236" w:rsidR="00A242AF" w:rsidRPr="00100B13" w:rsidRDefault="00BD0119" w:rsidP="00A242AF">
            <w:pPr>
              <w:ind w:firstLine="0"/>
              <w:rPr>
                <w:color w:val="000000"/>
                <w:sz w:val="24"/>
                <w:szCs w:val="24"/>
              </w:rPr>
            </w:pPr>
            <w:r w:rsidRPr="00100B13">
              <w:rPr>
                <w:color w:val="231F20"/>
                <w:sz w:val="24"/>
                <w:szCs w:val="24"/>
                <w:lang w:val="kk"/>
              </w:rPr>
              <w:lastRenderedPageBreak/>
              <w:t>A.7.4.4</w:t>
            </w:r>
          </w:p>
        </w:tc>
        <w:tc>
          <w:tcPr>
            <w:tcW w:w="2126" w:type="dxa"/>
          </w:tcPr>
          <w:p w14:paraId="30ABC6D8" w14:textId="7921BA5D" w:rsidR="00A242AF" w:rsidRPr="00100B13" w:rsidRDefault="00BD0119" w:rsidP="00A242AF">
            <w:pPr>
              <w:ind w:firstLine="0"/>
              <w:rPr>
                <w:color w:val="000000"/>
                <w:sz w:val="24"/>
                <w:szCs w:val="24"/>
              </w:rPr>
            </w:pPr>
            <w:r w:rsidRPr="00100B13">
              <w:rPr>
                <w:color w:val="231F20"/>
                <w:sz w:val="24"/>
                <w:szCs w:val="24"/>
                <w:lang w:val="kk"/>
              </w:rPr>
              <w:t>ПД барынша азайту міндеттері</w:t>
            </w:r>
          </w:p>
        </w:tc>
        <w:tc>
          <w:tcPr>
            <w:tcW w:w="5812" w:type="dxa"/>
          </w:tcPr>
          <w:p w14:paraId="1DF77F98"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48F82974" w14:textId="3AE69CCC" w:rsidR="00A242AF" w:rsidRPr="00100B13" w:rsidRDefault="00BD0119" w:rsidP="00A242AF">
            <w:pPr>
              <w:ind w:firstLine="0"/>
              <w:rPr>
                <w:color w:val="000000"/>
                <w:sz w:val="24"/>
                <w:szCs w:val="24"/>
              </w:rPr>
            </w:pPr>
            <w:r w:rsidRPr="00100B13">
              <w:rPr>
                <w:color w:val="231F20"/>
                <w:sz w:val="24"/>
                <w:szCs w:val="24"/>
                <w:lang w:val="kk"/>
              </w:rPr>
              <w:t>Ұйым деректерді азайту тапсырмаларын және осы міндеттерге жету үшін қандай механизмдер (мысалы, иесіздендіру) қолданылатындығын анықтап, құжаттауы керек.</w:t>
            </w:r>
          </w:p>
        </w:tc>
      </w:tr>
      <w:tr w:rsidR="00E736D2" w14:paraId="0EF8D441" w14:textId="77777777" w:rsidTr="00A242AF">
        <w:tc>
          <w:tcPr>
            <w:tcW w:w="1555" w:type="dxa"/>
          </w:tcPr>
          <w:p w14:paraId="0C715350" w14:textId="3C1A08E3" w:rsidR="00A242AF" w:rsidRPr="00100B13" w:rsidRDefault="00BD0119" w:rsidP="00A242AF">
            <w:pPr>
              <w:ind w:firstLine="0"/>
              <w:rPr>
                <w:color w:val="000000"/>
                <w:sz w:val="24"/>
                <w:szCs w:val="24"/>
              </w:rPr>
            </w:pPr>
            <w:r w:rsidRPr="00100B13">
              <w:rPr>
                <w:color w:val="231F20"/>
                <w:sz w:val="24"/>
                <w:szCs w:val="24"/>
                <w:lang w:val="kk"/>
              </w:rPr>
              <w:t>A.7.4.5</w:t>
            </w:r>
          </w:p>
        </w:tc>
        <w:tc>
          <w:tcPr>
            <w:tcW w:w="2126" w:type="dxa"/>
          </w:tcPr>
          <w:p w14:paraId="7295DBBB" w14:textId="4DD3D0F1" w:rsidR="00A242AF" w:rsidRPr="00100B13" w:rsidRDefault="00BD0119" w:rsidP="00A242AF">
            <w:pPr>
              <w:ind w:firstLine="0"/>
              <w:rPr>
                <w:color w:val="000000"/>
                <w:sz w:val="24"/>
                <w:szCs w:val="24"/>
              </w:rPr>
            </w:pPr>
            <w:r w:rsidRPr="00100B13">
              <w:rPr>
                <w:color w:val="231F20"/>
                <w:sz w:val="24"/>
                <w:szCs w:val="24"/>
                <w:lang w:val="kk"/>
              </w:rPr>
              <w:t>Өңдеу соңында ДД иесіздендіру және жою</w:t>
            </w:r>
          </w:p>
        </w:tc>
        <w:tc>
          <w:tcPr>
            <w:tcW w:w="5812" w:type="dxa"/>
          </w:tcPr>
          <w:p w14:paraId="52039DA5"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7A1B938F" w14:textId="6FC39296" w:rsidR="00A242AF" w:rsidRPr="00100B13" w:rsidRDefault="00BD0119" w:rsidP="00A242AF">
            <w:pPr>
              <w:ind w:firstLine="0"/>
              <w:rPr>
                <w:color w:val="000000"/>
                <w:sz w:val="24"/>
                <w:szCs w:val="24"/>
              </w:rPr>
            </w:pPr>
            <w:r w:rsidRPr="00100B13">
              <w:rPr>
                <w:color w:val="231F20"/>
                <w:sz w:val="24"/>
                <w:szCs w:val="24"/>
                <w:lang w:val="kk"/>
              </w:rPr>
              <w:t>Ұйым ДД алып тастауы керек немесе оны белгілі бір тапсырмалар үшін бастапқы ДД қажет емес болған кезде ДД қолжетімділік әкімшілерін анықтауға немесе қайта анықтауға мүмкіндік бермейтін нысанда ұсынуы керек.</w:t>
            </w:r>
          </w:p>
        </w:tc>
      </w:tr>
      <w:tr w:rsidR="00E736D2" w14:paraId="0B64FC22" w14:textId="77777777" w:rsidTr="00A242AF">
        <w:tc>
          <w:tcPr>
            <w:tcW w:w="1555" w:type="dxa"/>
          </w:tcPr>
          <w:p w14:paraId="7AF38C77" w14:textId="3CDB87EB" w:rsidR="00A242AF" w:rsidRPr="00100B13" w:rsidRDefault="00BD0119" w:rsidP="00A242AF">
            <w:pPr>
              <w:ind w:firstLine="0"/>
              <w:rPr>
                <w:color w:val="000000"/>
                <w:sz w:val="24"/>
                <w:szCs w:val="24"/>
              </w:rPr>
            </w:pPr>
            <w:r w:rsidRPr="00100B13">
              <w:rPr>
                <w:color w:val="231F20"/>
                <w:sz w:val="24"/>
                <w:szCs w:val="24"/>
                <w:lang w:val="kk"/>
              </w:rPr>
              <w:t>A.7.4.6</w:t>
            </w:r>
          </w:p>
        </w:tc>
        <w:tc>
          <w:tcPr>
            <w:tcW w:w="2126" w:type="dxa"/>
          </w:tcPr>
          <w:p w14:paraId="6C609CAD" w14:textId="4CFA0CED" w:rsidR="00A242AF" w:rsidRPr="00100B13" w:rsidRDefault="00BD0119" w:rsidP="00A242AF">
            <w:pPr>
              <w:ind w:firstLine="0"/>
              <w:rPr>
                <w:color w:val="000000"/>
                <w:sz w:val="24"/>
                <w:szCs w:val="24"/>
              </w:rPr>
            </w:pPr>
            <w:r w:rsidRPr="00100B13">
              <w:rPr>
                <w:color w:val="231F20"/>
                <w:sz w:val="24"/>
                <w:szCs w:val="24"/>
                <w:lang w:val="kk"/>
              </w:rPr>
              <w:t>Уақытша файлдар</w:t>
            </w:r>
          </w:p>
        </w:tc>
        <w:tc>
          <w:tcPr>
            <w:tcW w:w="5812" w:type="dxa"/>
          </w:tcPr>
          <w:p w14:paraId="2FCEAFAC"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516784F8" w14:textId="319C2197" w:rsidR="00A242AF" w:rsidRPr="00100B13" w:rsidRDefault="00BD0119" w:rsidP="00A242AF">
            <w:pPr>
              <w:ind w:firstLine="0"/>
              <w:rPr>
                <w:color w:val="000000"/>
                <w:sz w:val="24"/>
                <w:szCs w:val="24"/>
              </w:rPr>
            </w:pPr>
            <w:r w:rsidRPr="00100B13">
              <w:rPr>
                <w:color w:val="231F20"/>
                <w:sz w:val="24"/>
                <w:szCs w:val="24"/>
                <w:lang w:val="kk"/>
              </w:rPr>
              <w:t xml:space="preserve">Ұйым ДД өңдеу нәтижесінде құрылған уақытша файлдардың көрсетілген құжатталған кезең шеңберіндегі құжатталған </w:t>
            </w:r>
            <w:r>
              <w:rPr>
                <w:color w:val="231F20"/>
                <w:sz w:val="24"/>
                <w:szCs w:val="24"/>
                <w:lang w:val="kk"/>
              </w:rPr>
              <w:t>процедуралар</w:t>
            </w:r>
            <w:r w:rsidRPr="00100B13">
              <w:rPr>
                <w:color w:val="231F20"/>
                <w:sz w:val="24"/>
                <w:szCs w:val="24"/>
                <w:lang w:val="kk"/>
              </w:rPr>
              <w:t>ге сәйкес жойылуын (мысалы, жойылуын немесе жойылуын) қамтамасыз етуі тиіс.</w:t>
            </w:r>
          </w:p>
        </w:tc>
      </w:tr>
      <w:tr w:rsidR="00E736D2" w14:paraId="5E12FE7B" w14:textId="77777777" w:rsidTr="00A242AF">
        <w:tc>
          <w:tcPr>
            <w:tcW w:w="1555" w:type="dxa"/>
          </w:tcPr>
          <w:p w14:paraId="64CC0F4A" w14:textId="77777777" w:rsidR="00A242AF" w:rsidRPr="00100B13" w:rsidRDefault="00A242AF" w:rsidP="00A242AF">
            <w:pPr>
              <w:pStyle w:val="TableParagraph"/>
              <w:rPr>
                <w:rFonts w:ascii="Times New Roman" w:hAnsi="Times New Roman" w:cs="Times New Roman"/>
                <w:i/>
                <w:sz w:val="24"/>
                <w:szCs w:val="24"/>
                <w:lang w:val="ru-RU"/>
              </w:rPr>
            </w:pPr>
          </w:p>
          <w:p w14:paraId="3C295641" w14:textId="03737183" w:rsidR="00A242AF" w:rsidRPr="00100B13" w:rsidRDefault="00BD0119" w:rsidP="00A242AF">
            <w:pPr>
              <w:ind w:firstLine="0"/>
              <w:rPr>
                <w:color w:val="000000"/>
                <w:sz w:val="24"/>
                <w:szCs w:val="24"/>
              </w:rPr>
            </w:pPr>
            <w:r w:rsidRPr="00100B13">
              <w:rPr>
                <w:color w:val="231F20"/>
                <w:sz w:val="24"/>
                <w:szCs w:val="24"/>
                <w:lang w:val="kk"/>
              </w:rPr>
              <w:t>A.7.4.7</w:t>
            </w:r>
          </w:p>
        </w:tc>
        <w:tc>
          <w:tcPr>
            <w:tcW w:w="2126" w:type="dxa"/>
          </w:tcPr>
          <w:p w14:paraId="7ED66A14" w14:textId="77777777" w:rsidR="00A242AF" w:rsidRPr="00100B13" w:rsidRDefault="00A242AF" w:rsidP="00A242AF">
            <w:pPr>
              <w:pStyle w:val="TableParagraph"/>
              <w:rPr>
                <w:rFonts w:ascii="Times New Roman" w:hAnsi="Times New Roman" w:cs="Times New Roman"/>
                <w:i/>
                <w:sz w:val="24"/>
                <w:szCs w:val="24"/>
              </w:rPr>
            </w:pPr>
          </w:p>
          <w:p w14:paraId="18DED468" w14:textId="02B08A04" w:rsidR="00A242AF" w:rsidRPr="00100B13" w:rsidRDefault="00BD0119" w:rsidP="00A242AF">
            <w:pPr>
              <w:ind w:firstLine="0"/>
              <w:rPr>
                <w:color w:val="000000"/>
                <w:sz w:val="24"/>
                <w:szCs w:val="24"/>
              </w:rPr>
            </w:pPr>
            <w:r w:rsidRPr="00100B13">
              <w:rPr>
                <w:color w:val="231F20"/>
                <w:sz w:val="24"/>
                <w:szCs w:val="24"/>
                <w:lang w:val="kk"/>
              </w:rPr>
              <w:t>Сақтау</w:t>
            </w:r>
          </w:p>
        </w:tc>
        <w:tc>
          <w:tcPr>
            <w:tcW w:w="5812" w:type="dxa"/>
          </w:tcPr>
          <w:p w14:paraId="49AB5B99"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378756A0" w14:textId="4DE5D380" w:rsidR="00A242AF" w:rsidRPr="00100B13" w:rsidRDefault="00BD0119" w:rsidP="00A242AF">
            <w:pPr>
              <w:ind w:firstLine="0"/>
              <w:rPr>
                <w:color w:val="000000"/>
                <w:sz w:val="24"/>
                <w:szCs w:val="24"/>
              </w:rPr>
            </w:pPr>
            <w:r w:rsidRPr="00100B13">
              <w:rPr>
                <w:color w:val="231F20"/>
                <w:sz w:val="24"/>
                <w:szCs w:val="24"/>
                <w:lang w:val="kk"/>
              </w:rPr>
              <w:t>Ұйым ДД өңделетін мақсаттар үшін қажет болғаннан ДД ұзақ уақыт сақтамауы керек.</w:t>
            </w:r>
          </w:p>
        </w:tc>
      </w:tr>
      <w:tr w:rsidR="00E736D2" w14:paraId="41259E6A" w14:textId="77777777" w:rsidTr="00A242AF">
        <w:tc>
          <w:tcPr>
            <w:tcW w:w="1555" w:type="dxa"/>
          </w:tcPr>
          <w:p w14:paraId="04EFBAF5" w14:textId="77777777" w:rsidR="00A242AF" w:rsidRPr="00100B13" w:rsidRDefault="00A242AF" w:rsidP="00A242AF">
            <w:pPr>
              <w:pStyle w:val="TableParagraph"/>
              <w:rPr>
                <w:rFonts w:ascii="Times New Roman" w:hAnsi="Times New Roman" w:cs="Times New Roman"/>
                <w:i/>
                <w:sz w:val="24"/>
                <w:szCs w:val="24"/>
                <w:lang w:val="ru-RU"/>
              </w:rPr>
            </w:pPr>
          </w:p>
          <w:p w14:paraId="19B9A408" w14:textId="7BE3FA3A" w:rsidR="00A242AF" w:rsidRPr="00100B13" w:rsidRDefault="00BD0119" w:rsidP="00A242AF">
            <w:pPr>
              <w:ind w:firstLine="0"/>
              <w:rPr>
                <w:color w:val="000000"/>
                <w:sz w:val="24"/>
                <w:szCs w:val="24"/>
              </w:rPr>
            </w:pPr>
            <w:r w:rsidRPr="00100B13">
              <w:rPr>
                <w:color w:val="231F20"/>
                <w:sz w:val="24"/>
                <w:szCs w:val="24"/>
                <w:lang w:val="kk"/>
              </w:rPr>
              <w:t>A.7.4.8</w:t>
            </w:r>
          </w:p>
        </w:tc>
        <w:tc>
          <w:tcPr>
            <w:tcW w:w="2126" w:type="dxa"/>
          </w:tcPr>
          <w:p w14:paraId="7403903B" w14:textId="77777777" w:rsidR="00A242AF" w:rsidRPr="00100B13" w:rsidRDefault="00A242AF" w:rsidP="00A242AF">
            <w:pPr>
              <w:pStyle w:val="TableParagraph"/>
              <w:rPr>
                <w:rFonts w:ascii="Times New Roman" w:hAnsi="Times New Roman" w:cs="Times New Roman"/>
                <w:i/>
                <w:sz w:val="24"/>
                <w:szCs w:val="24"/>
              </w:rPr>
            </w:pPr>
          </w:p>
          <w:p w14:paraId="01D6773D" w14:textId="47C12FBA" w:rsidR="00A242AF" w:rsidRPr="00100B13" w:rsidRDefault="00BD0119" w:rsidP="00A242AF">
            <w:pPr>
              <w:ind w:firstLine="0"/>
              <w:rPr>
                <w:color w:val="000000"/>
                <w:sz w:val="24"/>
                <w:szCs w:val="24"/>
              </w:rPr>
            </w:pPr>
            <w:r w:rsidRPr="00100B13">
              <w:rPr>
                <w:color w:val="231F20"/>
                <w:sz w:val="24"/>
                <w:szCs w:val="24"/>
                <w:lang w:val="kk"/>
              </w:rPr>
              <w:t>Кәдеге жарату</w:t>
            </w:r>
          </w:p>
        </w:tc>
        <w:tc>
          <w:tcPr>
            <w:tcW w:w="5812" w:type="dxa"/>
          </w:tcPr>
          <w:p w14:paraId="5950DBFE"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1BA918B5" w14:textId="0E148EEC" w:rsidR="00A242AF" w:rsidRPr="00100B13" w:rsidRDefault="00BD0119" w:rsidP="00A242AF">
            <w:pPr>
              <w:ind w:firstLine="0"/>
              <w:rPr>
                <w:color w:val="000000"/>
                <w:sz w:val="24"/>
                <w:szCs w:val="24"/>
              </w:rPr>
            </w:pPr>
            <w:r w:rsidRPr="00100B13">
              <w:rPr>
                <w:color w:val="231F20"/>
                <w:sz w:val="24"/>
                <w:szCs w:val="24"/>
                <w:lang w:val="kk"/>
              </w:rPr>
              <w:t>Ұйымда құжатталған саясат, процедуралар және/немесе ДД жою механизмдері болуы керек.</w:t>
            </w:r>
          </w:p>
        </w:tc>
      </w:tr>
      <w:tr w:rsidR="00E736D2" w14:paraId="0D3B4395" w14:textId="77777777" w:rsidTr="00A242AF">
        <w:tc>
          <w:tcPr>
            <w:tcW w:w="1555" w:type="dxa"/>
          </w:tcPr>
          <w:p w14:paraId="06510D55" w14:textId="77777777" w:rsidR="00A242AF" w:rsidRPr="00100B13" w:rsidRDefault="00A242AF" w:rsidP="00A242AF">
            <w:pPr>
              <w:pStyle w:val="TableParagraph"/>
              <w:rPr>
                <w:rFonts w:ascii="Times New Roman" w:hAnsi="Times New Roman" w:cs="Times New Roman"/>
                <w:i/>
                <w:sz w:val="24"/>
                <w:szCs w:val="24"/>
                <w:lang w:val="ru-RU"/>
              </w:rPr>
            </w:pPr>
          </w:p>
          <w:p w14:paraId="5B3B1E00" w14:textId="6E7916C5" w:rsidR="00A242AF" w:rsidRPr="00100B13" w:rsidRDefault="00BD0119" w:rsidP="00A242AF">
            <w:pPr>
              <w:ind w:firstLine="0"/>
              <w:rPr>
                <w:color w:val="000000"/>
                <w:sz w:val="24"/>
                <w:szCs w:val="24"/>
              </w:rPr>
            </w:pPr>
            <w:r w:rsidRPr="00100B13">
              <w:rPr>
                <w:color w:val="231F20"/>
                <w:sz w:val="24"/>
                <w:szCs w:val="24"/>
                <w:lang w:val="kk"/>
              </w:rPr>
              <w:t>A.7.4.9</w:t>
            </w:r>
          </w:p>
        </w:tc>
        <w:tc>
          <w:tcPr>
            <w:tcW w:w="2126" w:type="dxa"/>
          </w:tcPr>
          <w:p w14:paraId="366B79CE" w14:textId="77777777" w:rsidR="00A242AF" w:rsidRPr="00100B13" w:rsidRDefault="00A242AF" w:rsidP="00A242AF">
            <w:pPr>
              <w:pStyle w:val="TableParagraph"/>
              <w:rPr>
                <w:rFonts w:ascii="Times New Roman" w:hAnsi="Times New Roman" w:cs="Times New Roman"/>
                <w:i/>
                <w:sz w:val="24"/>
                <w:szCs w:val="24"/>
              </w:rPr>
            </w:pPr>
          </w:p>
          <w:p w14:paraId="05FAC982" w14:textId="542C9F96" w:rsidR="00A242AF" w:rsidRPr="00100B13" w:rsidRDefault="00BD0119" w:rsidP="00A242AF">
            <w:pPr>
              <w:ind w:firstLine="0"/>
              <w:rPr>
                <w:color w:val="000000"/>
                <w:sz w:val="24"/>
                <w:szCs w:val="24"/>
              </w:rPr>
            </w:pPr>
            <w:r w:rsidRPr="00100B13">
              <w:rPr>
                <w:color w:val="231F20"/>
                <w:sz w:val="24"/>
                <w:szCs w:val="24"/>
                <w:lang w:val="kk"/>
              </w:rPr>
              <w:t>ДД беруді басқару</w:t>
            </w:r>
          </w:p>
        </w:tc>
        <w:tc>
          <w:tcPr>
            <w:tcW w:w="5812" w:type="dxa"/>
          </w:tcPr>
          <w:p w14:paraId="4EF32FD5" w14:textId="77777777" w:rsidR="00A242AF" w:rsidRPr="00100B13" w:rsidRDefault="00BD0119"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01113C19" w14:textId="627EDF42" w:rsidR="00A242AF" w:rsidRPr="00100B13" w:rsidRDefault="00BD0119" w:rsidP="00A242AF">
            <w:pPr>
              <w:ind w:firstLine="0"/>
              <w:rPr>
                <w:color w:val="000000"/>
                <w:sz w:val="24"/>
                <w:szCs w:val="24"/>
              </w:rPr>
            </w:pPr>
            <w:r w:rsidRPr="00100B13">
              <w:rPr>
                <w:color w:val="231F20"/>
                <w:sz w:val="24"/>
                <w:szCs w:val="24"/>
                <w:lang w:val="kk"/>
              </w:rPr>
              <w:t>Ұйым осы деректердің болжамды межелі орынға жетуін қамтамасыз етуге арналған басқару элементтеріне сәйкес келетін деректерді беру желісі бойынша берілетін (мысалы, басқа ұйымға жіберілетін) ДД ұшыратуы тиіс.</w:t>
            </w:r>
          </w:p>
        </w:tc>
      </w:tr>
      <w:tr w:rsidR="00E736D2" w14:paraId="208D5673" w14:textId="77777777" w:rsidTr="00A242AF">
        <w:tc>
          <w:tcPr>
            <w:tcW w:w="9493" w:type="dxa"/>
            <w:gridSpan w:val="3"/>
          </w:tcPr>
          <w:p w14:paraId="231F98CD" w14:textId="77777777" w:rsidR="00A242AF" w:rsidRPr="00100B13" w:rsidRDefault="00BD0119" w:rsidP="00A242AF">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kk"/>
              </w:rPr>
              <w:t>A. 7.5 ДД бірлескен пайдалану, беру және ашу</w:t>
            </w:r>
          </w:p>
          <w:p w14:paraId="0E35C778" w14:textId="77777777" w:rsidR="00A242AF" w:rsidRPr="00100B13" w:rsidRDefault="00BD0119" w:rsidP="00A242AF">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Міндет:</w:t>
            </w:r>
          </w:p>
          <w:p w14:paraId="03C46618" w14:textId="797BC93F" w:rsidR="00A242AF" w:rsidRPr="00100B13" w:rsidRDefault="00BD0119" w:rsidP="00A242AF">
            <w:pPr>
              <w:ind w:firstLine="0"/>
              <w:rPr>
                <w:color w:val="000000"/>
                <w:sz w:val="24"/>
                <w:szCs w:val="24"/>
              </w:rPr>
            </w:pPr>
            <w:r w:rsidRPr="00100B13">
              <w:rPr>
                <w:color w:val="231F20"/>
                <w:sz w:val="24"/>
                <w:szCs w:val="24"/>
                <w:lang w:val="kk"/>
              </w:rPr>
              <w:t>ДД ашу, басқа өкілетті органдарға немесе үшінші тараптарға беру және/немесе қолданыстағы міндеттемелерге сәйкес ашу құжатталған ба, жоқ па, соны анықтау.</w:t>
            </w:r>
          </w:p>
        </w:tc>
      </w:tr>
    </w:tbl>
    <w:p w14:paraId="72478BC4" w14:textId="0CE5E755" w:rsidR="00A242AF" w:rsidRPr="00100B13" w:rsidRDefault="00A242AF" w:rsidP="003C2252">
      <w:pPr>
        <w:rPr>
          <w:color w:val="000000"/>
          <w:sz w:val="24"/>
          <w:szCs w:val="24"/>
        </w:rPr>
      </w:pPr>
    </w:p>
    <w:p w14:paraId="6AE85E93" w14:textId="1EF7F506" w:rsidR="00A242AF" w:rsidRPr="00100B13" w:rsidRDefault="00A242AF" w:rsidP="003C2252">
      <w:pPr>
        <w:rPr>
          <w:color w:val="000000"/>
          <w:sz w:val="24"/>
          <w:szCs w:val="24"/>
        </w:rPr>
      </w:pPr>
    </w:p>
    <w:p w14:paraId="297FBABA" w14:textId="67B80EEC" w:rsidR="00EB233C" w:rsidRPr="00100B13" w:rsidRDefault="00EB233C" w:rsidP="003C2252">
      <w:pPr>
        <w:rPr>
          <w:color w:val="000000"/>
          <w:sz w:val="24"/>
          <w:szCs w:val="24"/>
        </w:rPr>
      </w:pPr>
    </w:p>
    <w:p w14:paraId="6A151224" w14:textId="77777777" w:rsidR="00EB233C" w:rsidRPr="00100B13" w:rsidRDefault="00BD0119" w:rsidP="00EB233C">
      <w:pPr>
        <w:jc w:val="center"/>
        <w:rPr>
          <w:color w:val="000000"/>
          <w:sz w:val="24"/>
          <w:szCs w:val="24"/>
        </w:rPr>
      </w:pPr>
      <w:r w:rsidRPr="00100B13">
        <w:rPr>
          <w:b/>
          <w:color w:val="000000"/>
          <w:sz w:val="24"/>
          <w:szCs w:val="24"/>
          <w:lang w:val="kk"/>
        </w:rPr>
        <w:t xml:space="preserve">А.1-кесте </w:t>
      </w:r>
      <w:r w:rsidRPr="00100B13">
        <w:rPr>
          <w:i/>
          <w:color w:val="000000"/>
          <w:sz w:val="24"/>
          <w:szCs w:val="24"/>
          <w:lang w:val="kk"/>
        </w:rPr>
        <w:t>(жалғасы)</w:t>
      </w:r>
    </w:p>
    <w:p w14:paraId="1B2153B8" w14:textId="77777777" w:rsidR="00EB233C" w:rsidRPr="00100B13" w:rsidRDefault="00EB233C" w:rsidP="003C2252">
      <w:pPr>
        <w:rPr>
          <w:color w:val="000000"/>
          <w:sz w:val="24"/>
          <w:szCs w:val="24"/>
        </w:rPr>
      </w:pPr>
    </w:p>
    <w:tbl>
      <w:tblPr>
        <w:tblStyle w:val="a9"/>
        <w:tblW w:w="9351" w:type="dxa"/>
        <w:tblLook w:val="04A0" w:firstRow="1" w:lastRow="0" w:firstColumn="1" w:lastColumn="0" w:noHBand="0" w:noVBand="1"/>
      </w:tblPr>
      <w:tblGrid>
        <w:gridCol w:w="1555"/>
        <w:gridCol w:w="2126"/>
        <w:gridCol w:w="5670"/>
      </w:tblGrid>
      <w:tr w:rsidR="00E736D2" w14:paraId="4275638D" w14:textId="77777777" w:rsidTr="00A242AF">
        <w:tc>
          <w:tcPr>
            <w:tcW w:w="1555" w:type="dxa"/>
          </w:tcPr>
          <w:p w14:paraId="1321478C" w14:textId="77777777" w:rsidR="00EB233C" w:rsidRPr="00100B13" w:rsidRDefault="00EB233C" w:rsidP="00EB233C">
            <w:pPr>
              <w:pStyle w:val="TableParagraph"/>
              <w:rPr>
                <w:rFonts w:ascii="Times New Roman" w:hAnsi="Times New Roman" w:cs="Times New Roman"/>
                <w:i/>
                <w:sz w:val="24"/>
                <w:szCs w:val="24"/>
                <w:lang w:val="ru-RU"/>
              </w:rPr>
            </w:pPr>
          </w:p>
          <w:p w14:paraId="20657EA9" w14:textId="7EC27A15" w:rsidR="00EB233C" w:rsidRPr="00100B13" w:rsidRDefault="00BD0119" w:rsidP="00EB233C">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A.7.5.1</w:t>
            </w:r>
          </w:p>
        </w:tc>
        <w:tc>
          <w:tcPr>
            <w:tcW w:w="2126" w:type="dxa"/>
          </w:tcPr>
          <w:p w14:paraId="70B8CC91" w14:textId="4F328FCE" w:rsidR="00EB233C" w:rsidRPr="00100B13" w:rsidRDefault="00BD0119" w:rsidP="00E05270">
            <w:pPr>
              <w:ind w:firstLine="0"/>
              <w:rPr>
                <w:color w:val="231F20"/>
                <w:sz w:val="24"/>
                <w:szCs w:val="24"/>
              </w:rPr>
            </w:pPr>
            <w:r w:rsidRPr="00100B13">
              <w:rPr>
                <w:color w:val="231F20"/>
                <w:sz w:val="24"/>
                <w:szCs w:val="24"/>
                <w:lang w:val="kk"/>
              </w:rPr>
              <w:t xml:space="preserve">Ұйымдар арасында ДД беру үшін негізді анықтау </w:t>
            </w:r>
          </w:p>
        </w:tc>
        <w:tc>
          <w:tcPr>
            <w:tcW w:w="5670" w:type="dxa"/>
          </w:tcPr>
          <w:p w14:paraId="7404724D" w14:textId="77777777" w:rsidR="00EB233C" w:rsidRPr="00100B13" w:rsidRDefault="00BD0119"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7C8CD933" w14:textId="2C3BCAE6" w:rsidR="00EB233C" w:rsidRPr="00100B13" w:rsidRDefault="00BD0119" w:rsidP="00E05270">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kk"/>
              </w:rPr>
              <w:t>Ұйым ДД ұйымдар арасында беру үшін тиісті негізді анықтауы және құжаттауы тиіс.</w:t>
            </w:r>
          </w:p>
        </w:tc>
      </w:tr>
      <w:tr w:rsidR="00E736D2" w14:paraId="14A8DC31" w14:textId="77777777" w:rsidTr="00A242AF">
        <w:tc>
          <w:tcPr>
            <w:tcW w:w="1555" w:type="dxa"/>
          </w:tcPr>
          <w:p w14:paraId="2FD4E336" w14:textId="77777777" w:rsidR="00EB233C" w:rsidRPr="00100B13" w:rsidRDefault="00EB233C" w:rsidP="00EB233C">
            <w:pPr>
              <w:pStyle w:val="TableParagraph"/>
              <w:rPr>
                <w:rFonts w:ascii="Times New Roman" w:hAnsi="Times New Roman" w:cs="Times New Roman"/>
                <w:i/>
                <w:sz w:val="24"/>
                <w:szCs w:val="24"/>
                <w:lang w:val="ru-RU"/>
              </w:rPr>
            </w:pPr>
          </w:p>
          <w:p w14:paraId="510ECB30" w14:textId="151D4BD6" w:rsidR="00EB233C" w:rsidRPr="00100B13" w:rsidRDefault="00BD0119" w:rsidP="00EB233C">
            <w:pPr>
              <w:ind w:firstLine="0"/>
              <w:rPr>
                <w:color w:val="000000"/>
                <w:sz w:val="24"/>
                <w:szCs w:val="24"/>
              </w:rPr>
            </w:pPr>
            <w:r w:rsidRPr="00100B13">
              <w:rPr>
                <w:color w:val="231F20"/>
                <w:sz w:val="24"/>
                <w:szCs w:val="24"/>
                <w:lang w:val="kk"/>
              </w:rPr>
              <w:t>A.7.5.2</w:t>
            </w:r>
          </w:p>
        </w:tc>
        <w:tc>
          <w:tcPr>
            <w:tcW w:w="2126" w:type="dxa"/>
          </w:tcPr>
          <w:p w14:paraId="3F95D8F6" w14:textId="1FF31395" w:rsidR="00EB233C" w:rsidRPr="00100B13" w:rsidRDefault="00BD0119" w:rsidP="00EB233C">
            <w:pPr>
              <w:ind w:firstLine="0"/>
              <w:rPr>
                <w:color w:val="000000"/>
                <w:sz w:val="24"/>
                <w:szCs w:val="24"/>
              </w:rPr>
            </w:pPr>
            <w:r w:rsidRPr="00100B13">
              <w:rPr>
                <w:color w:val="231F20"/>
                <w:sz w:val="24"/>
                <w:szCs w:val="24"/>
                <w:lang w:val="kk"/>
              </w:rPr>
              <w:t>ДД берілуі мүмкін елдер мен халықаралық ұйымдар.</w:t>
            </w:r>
          </w:p>
        </w:tc>
        <w:tc>
          <w:tcPr>
            <w:tcW w:w="5670" w:type="dxa"/>
          </w:tcPr>
          <w:p w14:paraId="4B42EF81" w14:textId="77777777" w:rsidR="00EB233C" w:rsidRPr="00100B13" w:rsidRDefault="00BD0119"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72B13E1D" w14:textId="61EB006D" w:rsidR="00EB233C" w:rsidRPr="00100B13" w:rsidRDefault="00BD0119" w:rsidP="00EB233C">
            <w:pPr>
              <w:ind w:firstLine="0"/>
              <w:rPr>
                <w:color w:val="000000"/>
                <w:sz w:val="24"/>
                <w:szCs w:val="24"/>
              </w:rPr>
            </w:pPr>
            <w:r w:rsidRPr="00100B13">
              <w:rPr>
                <w:color w:val="231F20"/>
                <w:sz w:val="24"/>
                <w:szCs w:val="24"/>
                <w:lang w:val="kk"/>
              </w:rPr>
              <w:t>Ұйым ДД берілуі мүмкін елдер мен халықаралық ұйымдарды көрсетуі және құжаттауы тиіс.</w:t>
            </w:r>
          </w:p>
        </w:tc>
      </w:tr>
      <w:tr w:rsidR="00E736D2" w14:paraId="7FDFE7BA" w14:textId="77777777" w:rsidTr="00A242AF">
        <w:tc>
          <w:tcPr>
            <w:tcW w:w="1555" w:type="dxa"/>
          </w:tcPr>
          <w:p w14:paraId="0F7C4A44" w14:textId="77777777" w:rsidR="00EB233C" w:rsidRPr="00100B13" w:rsidRDefault="00EB233C" w:rsidP="00EB233C">
            <w:pPr>
              <w:pStyle w:val="TableParagraph"/>
              <w:rPr>
                <w:rFonts w:ascii="Times New Roman" w:hAnsi="Times New Roman" w:cs="Times New Roman"/>
                <w:i/>
                <w:sz w:val="24"/>
                <w:szCs w:val="24"/>
                <w:lang w:val="ru-RU"/>
              </w:rPr>
            </w:pPr>
          </w:p>
          <w:p w14:paraId="2D140ECE" w14:textId="2E39BF10" w:rsidR="00EB233C" w:rsidRPr="00100B13" w:rsidRDefault="00BD0119" w:rsidP="00EB233C">
            <w:pPr>
              <w:ind w:firstLine="0"/>
              <w:rPr>
                <w:color w:val="000000"/>
                <w:sz w:val="24"/>
                <w:szCs w:val="24"/>
              </w:rPr>
            </w:pPr>
            <w:r w:rsidRPr="00100B13">
              <w:rPr>
                <w:color w:val="231F20"/>
                <w:sz w:val="24"/>
                <w:szCs w:val="24"/>
                <w:lang w:val="kk"/>
              </w:rPr>
              <w:t>A.7.5.3</w:t>
            </w:r>
          </w:p>
        </w:tc>
        <w:tc>
          <w:tcPr>
            <w:tcW w:w="2126" w:type="dxa"/>
          </w:tcPr>
          <w:p w14:paraId="786390AA" w14:textId="77777777" w:rsidR="00EB233C" w:rsidRPr="00100B13" w:rsidRDefault="00EB233C" w:rsidP="00EB233C">
            <w:pPr>
              <w:pStyle w:val="TableParagraph"/>
              <w:rPr>
                <w:rFonts w:ascii="Times New Roman" w:hAnsi="Times New Roman" w:cs="Times New Roman"/>
                <w:i/>
                <w:sz w:val="24"/>
                <w:szCs w:val="24"/>
              </w:rPr>
            </w:pPr>
          </w:p>
          <w:p w14:paraId="7588C7DB" w14:textId="1EB1D161" w:rsidR="00EB233C" w:rsidRPr="00100B13" w:rsidRDefault="00BD0119" w:rsidP="00EB233C">
            <w:pPr>
              <w:ind w:firstLine="0"/>
              <w:rPr>
                <w:color w:val="000000"/>
                <w:sz w:val="24"/>
                <w:szCs w:val="24"/>
              </w:rPr>
            </w:pPr>
            <w:r w:rsidRPr="00100B13">
              <w:rPr>
                <w:color w:val="231F20"/>
                <w:sz w:val="24"/>
                <w:szCs w:val="24"/>
                <w:lang w:val="kk"/>
              </w:rPr>
              <w:t>ДД беру туралы жазбалар</w:t>
            </w:r>
          </w:p>
        </w:tc>
        <w:tc>
          <w:tcPr>
            <w:tcW w:w="5670" w:type="dxa"/>
          </w:tcPr>
          <w:p w14:paraId="26BA4763" w14:textId="77777777" w:rsidR="00EB233C" w:rsidRPr="00100B13" w:rsidRDefault="00BD0119"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1B68004A" w14:textId="53516FF0" w:rsidR="00EB233C" w:rsidRPr="00100B13" w:rsidRDefault="00BD0119" w:rsidP="00EB233C">
            <w:pPr>
              <w:ind w:firstLine="0"/>
              <w:rPr>
                <w:color w:val="000000"/>
                <w:sz w:val="24"/>
                <w:szCs w:val="24"/>
              </w:rPr>
            </w:pPr>
            <w:r w:rsidRPr="00100B13">
              <w:rPr>
                <w:color w:val="231F20"/>
                <w:sz w:val="24"/>
                <w:szCs w:val="24"/>
                <w:lang w:val="kk"/>
              </w:rPr>
              <w:t xml:space="preserve">Ұйым ДД беруді үшінші тараптарға немесе олардан тіркеуге және ДД қолжетімділік әкімшілерінің </w:t>
            </w:r>
            <w:r w:rsidRPr="00100B13">
              <w:rPr>
                <w:color w:val="231F20"/>
                <w:sz w:val="24"/>
                <w:szCs w:val="24"/>
                <w:lang w:val="kk"/>
              </w:rPr>
              <w:lastRenderedPageBreak/>
              <w:t>алдындағы міндеттемелерге байланысты болашақ сұраныстарды қолдау үшін осы тараптармен ынтымақтастықты қамтамасыз етуге тиіс.</w:t>
            </w:r>
          </w:p>
        </w:tc>
      </w:tr>
      <w:tr w:rsidR="00E736D2" w14:paraId="2CCA243C" w14:textId="77777777" w:rsidTr="00A242AF">
        <w:tc>
          <w:tcPr>
            <w:tcW w:w="1555" w:type="dxa"/>
          </w:tcPr>
          <w:p w14:paraId="76403542" w14:textId="77777777" w:rsidR="00EB233C" w:rsidRPr="00100B13" w:rsidRDefault="00EB233C" w:rsidP="00EB233C">
            <w:pPr>
              <w:pStyle w:val="TableParagraph"/>
              <w:rPr>
                <w:rFonts w:ascii="Times New Roman" w:hAnsi="Times New Roman" w:cs="Times New Roman"/>
                <w:i/>
                <w:sz w:val="24"/>
                <w:szCs w:val="24"/>
                <w:lang w:val="ru-RU"/>
              </w:rPr>
            </w:pPr>
          </w:p>
          <w:p w14:paraId="4BC9CA66" w14:textId="18481479" w:rsidR="00EB233C" w:rsidRPr="00100B13" w:rsidRDefault="00BD0119" w:rsidP="00EB233C">
            <w:pPr>
              <w:ind w:firstLine="0"/>
              <w:rPr>
                <w:color w:val="000000"/>
                <w:sz w:val="24"/>
                <w:szCs w:val="24"/>
              </w:rPr>
            </w:pPr>
            <w:r w:rsidRPr="00100B13">
              <w:rPr>
                <w:color w:val="231F20"/>
                <w:sz w:val="24"/>
                <w:szCs w:val="24"/>
                <w:lang w:val="kk"/>
              </w:rPr>
              <w:t>A.7.5.4</w:t>
            </w:r>
          </w:p>
        </w:tc>
        <w:tc>
          <w:tcPr>
            <w:tcW w:w="2126" w:type="dxa"/>
          </w:tcPr>
          <w:p w14:paraId="2046243A" w14:textId="77777777" w:rsidR="00EB233C" w:rsidRPr="00100B13" w:rsidRDefault="00EB233C" w:rsidP="00EB233C">
            <w:pPr>
              <w:pStyle w:val="TableParagraph"/>
              <w:rPr>
                <w:rFonts w:ascii="Times New Roman" w:hAnsi="Times New Roman" w:cs="Times New Roman"/>
                <w:i/>
                <w:sz w:val="24"/>
                <w:szCs w:val="24"/>
                <w:lang w:val="ru-RU"/>
              </w:rPr>
            </w:pPr>
          </w:p>
          <w:p w14:paraId="17668067" w14:textId="3DE87660" w:rsidR="00EB233C" w:rsidRPr="00100B13" w:rsidRDefault="00BD0119" w:rsidP="00EB233C">
            <w:pPr>
              <w:ind w:firstLine="0"/>
              <w:rPr>
                <w:color w:val="000000"/>
                <w:sz w:val="24"/>
                <w:szCs w:val="24"/>
              </w:rPr>
            </w:pPr>
            <w:r w:rsidRPr="00100B13">
              <w:rPr>
                <w:color w:val="231F20"/>
                <w:sz w:val="24"/>
                <w:szCs w:val="24"/>
                <w:lang w:val="kk"/>
              </w:rPr>
              <w:t>ДД үшінші тараптарға ашу туралы жазбалар</w:t>
            </w:r>
          </w:p>
        </w:tc>
        <w:tc>
          <w:tcPr>
            <w:tcW w:w="5670" w:type="dxa"/>
          </w:tcPr>
          <w:p w14:paraId="1A120849" w14:textId="77777777" w:rsidR="00EB233C" w:rsidRPr="00100B13" w:rsidRDefault="00BD0119"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52589E9F" w14:textId="40D48FF7" w:rsidR="00EB233C" w:rsidRPr="00100B13" w:rsidRDefault="00BD0119" w:rsidP="00EB233C">
            <w:pPr>
              <w:ind w:firstLine="0"/>
              <w:rPr>
                <w:color w:val="000000"/>
                <w:sz w:val="24"/>
                <w:szCs w:val="24"/>
              </w:rPr>
            </w:pPr>
            <w:r w:rsidRPr="00100B13">
              <w:rPr>
                <w:color w:val="231F20"/>
                <w:sz w:val="24"/>
                <w:szCs w:val="24"/>
                <w:lang w:val="kk"/>
              </w:rPr>
              <w:t>Ұйым ДД ашылуын үшінші тараптарға, соның ішінде ДД ашылғанын, кімге және қай уақытта ашылғанын тіркеуі тиіс.</w:t>
            </w:r>
          </w:p>
        </w:tc>
      </w:tr>
    </w:tbl>
    <w:p w14:paraId="4E8BEE41" w14:textId="77777777" w:rsidR="00A242AF" w:rsidRPr="00100B13" w:rsidRDefault="00A242AF" w:rsidP="003C2252">
      <w:pPr>
        <w:rPr>
          <w:color w:val="000000"/>
          <w:sz w:val="24"/>
          <w:szCs w:val="24"/>
        </w:rPr>
      </w:pPr>
    </w:p>
    <w:p w14:paraId="37A29BE9" w14:textId="77777777" w:rsidR="003C2252" w:rsidRPr="00100B13" w:rsidRDefault="00BD0119" w:rsidP="003C2252">
      <w:pPr>
        <w:rPr>
          <w:color w:val="000000"/>
          <w:sz w:val="24"/>
          <w:szCs w:val="24"/>
        </w:rPr>
      </w:pPr>
      <w:r w:rsidRPr="00100B13">
        <w:rPr>
          <w:color w:val="000000"/>
          <w:sz w:val="24"/>
          <w:szCs w:val="24"/>
        </w:rPr>
        <w:br w:type="page"/>
      </w:r>
    </w:p>
    <w:p w14:paraId="74440DDC" w14:textId="77777777" w:rsidR="003C2252" w:rsidRPr="00100B13" w:rsidRDefault="00BD0119" w:rsidP="003C2252">
      <w:pPr>
        <w:jc w:val="center"/>
        <w:rPr>
          <w:b/>
          <w:color w:val="000000"/>
          <w:sz w:val="24"/>
          <w:szCs w:val="24"/>
        </w:rPr>
      </w:pPr>
      <w:r w:rsidRPr="00100B13">
        <w:rPr>
          <w:b/>
          <w:color w:val="000000"/>
          <w:sz w:val="24"/>
          <w:szCs w:val="24"/>
          <w:lang w:val="kk"/>
        </w:rPr>
        <w:lastRenderedPageBreak/>
        <w:t>В қосымшасы</w:t>
      </w:r>
    </w:p>
    <w:p w14:paraId="71D4B76A" w14:textId="77777777" w:rsidR="003C2252" w:rsidRPr="00100B13" w:rsidRDefault="00BD0119" w:rsidP="003C2252">
      <w:pPr>
        <w:jc w:val="center"/>
        <w:rPr>
          <w:i/>
          <w:color w:val="000000"/>
          <w:sz w:val="24"/>
          <w:szCs w:val="24"/>
        </w:rPr>
      </w:pPr>
      <w:r w:rsidRPr="00100B13">
        <w:rPr>
          <w:i/>
          <w:color w:val="000000"/>
          <w:sz w:val="24"/>
          <w:szCs w:val="24"/>
          <w:lang w:val="kk"/>
        </w:rPr>
        <w:t>(нормативтік)</w:t>
      </w:r>
    </w:p>
    <w:p w14:paraId="088D5F83" w14:textId="77777777" w:rsidR="003C2252" w:rsidRPr="00100B13" w:rsidRDefault="003C2252" w:rsidP="003C2252">
      <w:pPr>
        <w:jc w:val="center"/>
        <w:rPr>
          <w:color w:val="000000"/>
          <w:sz w:val="24"/>
          <w:szCs w:val="24"/>
        </w:rPr>
      </w:pPr>
    </w:p>
    <w:p w14:paraId="3295DDC3" w14:textId="77777777" w:rsidR="003C2252" w:rsidRPr="00100B13" w:rsidRDefault="00BD0119" w:rsidP="003C2252">
      <w:pPr>
        <w:jc w:val="center"/>
        <w:rPr>
          <w:b/>
          <w:color w:val="000000"/>
          <w:sz w:val="24"/>
          <w:szCs w:val="24"/>
        </w:rPr>
      </w:pPr>
      <w:r w:rsidRPr="00100B13">
        <w:rPr>
          <w:b/>
          <w:color w:val="000000"/>
          <w:sz w:val="24"/>
          <w:szCs w:val="24"/>
          <w:lang w:val="kk"/>
        </w:rPr>
        <w:t>PIMS анықтаған бақылау міндеттері мен құралдары</w:t>
      </w:r>
    </w:p>
    <w:p w14:paraId="3A694C05" w14:textId="77628F5B" w:rsidR="003C2252" w:rsidRPr="00BD0119" w:rsidRDefault="00BD0119" w:rsidP="003C2252">
      <w:pPr>
        <w:jc w:val="center"/>
        <w:rPr>
          <w:color w:val="000000"/>
          <w:sz w:val="24"/>
          <w:szCs w:val="24"/>
          <w:lang w:val="kk"/>
        </w:rPr>
      </w:pPr>
      <w:r w:rsidRPr="00100B13">
        <w:rPr>
          <w:b/>
          <w:color w:val="000000"/>
          <w:sz w:val="24"/>
          <w:szCs w:val="24"/>
          <w:lang w:val="kk"/>
        </w:rPr>
        <w:t xml:space="preserve"> (ДД операторлары</w:t>
      </w:r>
      <w:r w:rsidRPr="00100B13">
        <w:rPr>
          <w:color w:val="000000"/>
          <w:sz w:val="24"/>
          <w:szCs w:val="24"/>
          <w:lang w:val="kk"/>
        </w:rPr>
        <w:t>)</w:t>
      </w:r>
    </w:p>
    <w:p w14:paraId="7937C950" w14:textId="77777777" w:rsidR="00577852" w:rsidRPr="00BD0119" w:rsidRDefault="00577852" w:rsidP="003C2252">
      <w:pPr>
        <w:jc w:val="center"/>
        <w:rPr>
          <w:color w:val="000000"/>
          <w:sz w:val="24"/>
          <w:szCs w:val="24"/>
          <w:lang w:val="kk"/>
        </w:rPr>
      </w:pPr>
    </w:p>
    <w:p w14:paraId="74962EE9" w14:textId="79F740E7" w:rsidR="003C2252" w:rsidRPr="00BD0119" w:rsidRDefault="00BD0119" w:rsidP="003C2252">
      <w:pPr>
        <w:rPr>
          <w:color w:val="000000"/>
          <w:sz w:val="24"/>
          <w:szCs w:val="24"/>
          <w:lang w:val="kk"/>
        </w:rPr>
      </w:pPr>
      <w:r w:rsidRPr="00100B13">
        <w:rPr>
          <w:color w:val="000000"/>
          <w:sz w:val="24"/>
          <w:szCs w:val="24"/>
          <w:lang w:val="kk"/>
        </w:rPr>
        <w:t>Осы қосымша ДД операторлары ретінде жұмыс істейтін ұйымдардың қосалқы мердігерлерді пайдалана отырып немесе оларсыз пайдалануына арналған. Ол ISO/IEC 27001: 2013, А қосымшасын кеңейтеді.</w:t>
      </w:r>
    </w:p>
    <w:p w14:paraId="40928B58" w14:textId="4ACA580D" w:rsidR="003C2252" w:rsidRPr="00BD0119" w:rsidRDefault="00BD0119" w:rsidP="003C2252">
      <w:pPr>
        <w:rPr>
          <w:color w:val="000000"/>
          <w:sz w:val="24"/>
          <w:szCs w:val="24"/>
          <w:lang w:val="kk"/>
        </w:rPr>
      </w:pPr>
      <w:r w:rsidRPr="00100B13">
        <w:rPr>
          <w:color w:val="000000"/>
          <w:sz w:val="24"/>
          <w:szCs w:val="24"/>
          <w:lang w:val="kk"/>
        </w:rPr>
        <w:t>B. 1-кестеде санамаланған қосымша немесе өзгертілген міндеттер мен басқару құралдары тікелей алынды және осы құжатта айқындалғандармен келісілді және ІSO/IEC27001: 2013,  6.1.3-т., 5.4.1.3 редакциядағы мәнмәтінінде пайдаланылуға тиіс.</w:t>
      </w:r>
    </w:p>
    <w:p w14:paraId="50F87B9F" w14:textId="77777777" w:rsidR="003C2252" w:rsidRPr="00BD0119" w:rsidRDefault="00BD0119" w:rsidP="003C2252">
      <w:pPr>
        <w:rPr>
          <w:color w:val="000000"/>
          <w:sz w:val="24"/>
          <w:szCs w:val="24"/>
          <w:lang w:val="kk"/>
        </w:rPr>
      </w:pPr>
      <w:r w:rsidRPr="00100B13">
        <w:rPr>
          <w:color w:val="000000"/>
          <w:sz w:val="24"/>
          <w:szCs w:val="24"/>
          <w:lang w:val="kk"/>
        </w:rPr>
        <w:t>Осы қосымшада санамаланған барлық мақсаттар мен бақылау құралдары PIMS іске асыруға енгізілмеуі тиіс. Басқарудың кез келген мақсаттарын алып тастау негіздемесі қолдану туралы өтінішке енгізілуі тиіс (5.4.1.3 қараңыз). Алып тастаудың негіздемесі басқару шаралары тәуекелді бағалау кезінде қажет деп есептелмейтін және олар қолданыстағы заңнамада және / немесе нормативтік актілерде талап етілмейтін (немесе алып тастаудың мәні болып табылатын) жағдайларды қамтуы мүмкін.</w:t>
      </w:r>
    </w:p>
    <w:p w14:paraId="67AB55A1" w14:textId="77777777" w:rsidR="003C2252" w:rsidRPr="00BD0119" w:rsidRDefault="003C2252" w:rsidP="003C2252">
      <w:pPr>
        <w:rPr>
          <w:color w:val="000000"/>
          <w:lang w:val="kk"/>
        </w:rPr>
      </w:pPr>
    </w:p>
    <w:p w14:paraId="3300FDA5" w14:textId="4AD0273E" w:rsidR="003C2252" w:rsidRPr="00BD0119" w:rsidRDefault="00BD0119" w:rsidP="003C2252">
      <w:pPr>
        <w:rPr>
          <w:color w:val="000000"/>
          <w:lang w:val="kk"/>
        </w:rPr>
      </w:pPr>
      <w:r w:rsidRPr="00100B13">
        <w:rPr>
          <w:color w:val="000000"/>
          <w:lang w:val="kk"/>
        </w:rPr>
        <w:t>Ескертпе - Осы қосымшадағы бөлімдердің нөмірлері 8-бөлімдегі кіші бөлімдердің нөмірлеріне жатады.</w:t>
      </w:r>
    </w:p>
    <w:p w14:paraId="480F7BF5" w14:textId="77777777" w:rsidR="003C2252" w:rsidRPr="00BD0119" w:rsidRDefault="003C2252" w:rsidP="003C2252">
      <w:pPr>
        <w:rPr>
          <w:color w:val="000000"/>
          <w:sz w:val="24"/>
          <w:szCs w:val="24"/>
          <w:lang w:val="kk"/>
        </w:rPr>
      </w:pPr>
    </w:p>
    <w:p w14:paraId="151337C1" w14:textId="77777777" w:rsidR="003C2252" w:rsidRPr="00BD0119" w:rsidRDefault="00BD0119" w:rsidP="003C2252">
      <w:pPr>
        <w:rPr>
          <w:b/>
          <w:color w:val="000000"/>
          <w:sz w:val="24"/>
          <w:szCs w:val="24"/>
          <w:lang w:val="kk"/>
        </w:rPr>
      </w:pPr>
      <w:r w:rsidRPr="00100B13">
        <w:rPr>
          <w:b/>
          <w:color w:val="000000"/>
          <w:sz w:val="24"/>
          <w:szCs w:val="24"/>
          <w:lang w:val="kk"/>
        </w:rPr>
        <w:t>В.1-кесте. Басқару міндеттері және басқару құралдары</w:t>
      </w:r>
    </w:p>
    <w:tbl>
      <w:tblPr>
        <w:tblStyle w:val="TableNormal0"/>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76"/>
        <w:gridCol w:w="1864"/>
        <w:gridCol w:w="6092"/>
      </w:tblGrid>
      <w:tr w:rsidR="00E736D2" w:rsidRPr="00B5204F" w14:paraId="34BC7614" w14:textId="77777777" w:rsidTr="003C2252">
        <w:trPr>
          <w:trHeight w:val="1175"/>
        </w:trPr>
        <w:tc>
          <w:tcPr>
            <w:tcW w:w="9732" w:type="dxa"/>
            <w:gridSpan w:val="3"/>
            <w:tcBorders>
              <w:bottom w:val="single" w:sz="4" w:space="0" w:color="231F20"/>
            </w:tcBorders>
          </w:tcPr>
          <w:p w14:paraId="6C877946" w14:textId="77777777" w:rsidR="003C2252" w:rsidRPr="00BD0119" w:rsidRDefault="00BD0119" w:rsidP="003C2252">
            <w:pPr>
              <w:pStyle w:val="TableParagraph"/>
              <w:ind w:left="45"/>
              <w:rPr>
                <w:rFonts w:ascii="Times New Roman" w:hAnsi="Times New Roman" w:cs="Times New Roman"/>
                <w:b/>
                <w:sz w:val="24"/>
                <w:szCs w:val="24"/>
                <w:lang w:val="kk"/>
              </w:rPr>
            </w:pPr>
            <w:r w:rsidRPr="00100B13">
              <w:rPr>
                <w:rFonts w:ascii="Times New Roman" w:hAnsi="Times New Roman" w:cs="Times New Roman"/>
                <w:b/>
                <w:color w:val="231F20"/>
                <w:sz w:val="24"/>
                <w:szCs w:val="24"/>
                <w:lang w:val="kk"/>
              </w:rPr>
              <w:t>B.8.2 Жинау және өңдеу шарттары</w:t>
            </w:r>
          </w:p>
          <w:p w14:paraId="244464EC" w14:textId="77777777" w:rsidR="003C2252" w:rsidRPr="00BD0119" w:rsidRDefault="00BD0119" w:rsidP="003C2252">
            <w:pPr>
              <w:pStyle w:val="TableParagraph"/>
              <w:ind w:left="45"/>
              <w:rPr>
                <w:rFonts w:ascii="Times New Roman" w:hAnsi="Times New Roman" w:cs="Times New Roman"/>
                <w:sz w:val="24"/>
                <w:szCs w:val="24"/>
                <w:lang w:val="kk"/>
              </w:rPr>
            </w:pPr>
            <w:r w:rsidRPr="00100B13">
              <w:rPr>
                <w:rFonts w:ascii="Times New Roman" w:hAnsi="Times New Roman" w:cs="Times New Roman"/>
                <w:color w:val="231F20"/>
                <w:sz w:val="24"/>
                <w:szCs w:val="24"/>
                <w:lang w:val="kk"/>
              </w:rPr>
              <w:t>Міндет:</w:t>
            </w:r>
          </w:p>
          <w:p w14:paraId="6EE07A30" w14:textId="77777777" w:rsidR="003C2252" w:rsidRPr="00BD0119" w:rsidRDefault="00BD0119" w:rsidP="003C2252">
            <w:pPr>
              <w:pStyle w:val="TableParagraph"/>
              <w:ind w:left="45"/>
              <w:rPr>
                <w:rFonts w:ascii="Times New Roman" w:hAnsi="Times New Roman" w:cs="Times New Roman"/>
                <w:sz w:val="24"/>
                <w:szCs w:val="24"/>
                <w:lang w:val="kk"/>
              </w:rPr>
            </w:pPr>
            <w:r w:rsidRPr="00100B13">
              <w:rPr>
                <w:rFonts w:ascii="Times New Roman" w:hAnsi="Times New Roman" w:cs="Times New Roman"/>
                <w:color w:val="231F20"/>
                <w:sz w:val="24"/>
                <w:szCs w:val="24"/>
                <w:lang w:val="kk"/>
              </w:rPr>
              <w:t>Қолданылатын өкілеттіктерге сәйкес және нақты анықталған және заңды мақсаттарға сәйкес өңдеудің заңды, құқықтық негізі бар екенін анықтаңыз және құжаттаңыз.</w:t>
            </w:r>
          </w:p>
        </w:tc>
      </w:tr>
      <w:tr w:rsidR="00E736D2" w:rsidRPr="00B5204F" w14:paraId="2420CF02" w14:textId="77777777" w:rsidTr="003C2252">
        <w:trPr>
          <w:trHeight w:val="1286"/>
        </w:trPr>
        <w:tc>
          <w:tcPr>
            <w:tcW w:w="1776" w:type="dxa"/>
            <w:tcBorders>
              <w:top w:val="single" w:sz="4" w:space="0" w:color="231F20"/>
              <w:bottom w:val="single" w:sz="4" w:space="0" w:color="231F20"/>
              <w:right w:val="single" w:sz="4" w:space="0" w:color="231F20"/>
            </w:tcBorders>
          </w:tcPr>
          <w:p w14:paraId="3D0AB3CF" w14:textId="77777777" w:rsidR="003C2252" w:rsidRPr="00BD0119" w:rsidRDefault="003C2252" w:rsidP="003C2252">
            <w:pPr>
              <w:pStyle w:val="TableParagraph"/>
              <w:rPr>
                <w:rFonts w:ascii="Times New Roman" w:hAnsi="Times New Roman" w:cs="Times New Roman"/>
                <w:b/>
                <w:sz w:val="24"/>
                <w:szCs w:val="24"/>
                <w:lang w:val="kk"/>
              </w:rPr>
            </w:pPr>
          </w:p>
          <w:p w14:paraId="5EA0DE2B" w14:textId="77777777" w:rsidR="003C2252" w:rsidRPr="00BD0119" w:rsidRDefault="003C2252" w:rsidP="003C2252">
            <w:pPr>
              <w:pStyle w:val="TableParagraph"/>
              <w:rPr>
                <w:rFonts w:ascii="Times New Roman" w:hAnsi="Times New Roman" w:cs="Times New Roman"/>
                <w:b/>
                <w:sz w:val="24"/>
                <w:szCs w:val="24"/>
                <w:lang w:val="kk"/>
              </w:rPr>
            </w:pPr>
          </w:p>
          <w:p w14:paraId="5C780CE2"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B.8.2.1</w:t>
            </w:r>
          </w:p>
        </w:tc>
        <w:tc>
          <w:tcPr>
            <w:tcW w:w="1864" w:type="dxa"/>
            <w:tcBorders>
              <w:top w:val="single" w:sz="4" w:space="0" w:color="231F20"/>
              <w:left w:val="single" w:sz="4" w:space="0" w:color="231F20"/>
              <w:bottom w:val="single" w:sz="4" w:space="0" w:color="231F20"/>
              <w:right w:val="single" w:sz="4" w:space="0" w:color="231F20"/>
            </w:tcBorders>
          </w:tcPr>
          <w:p w14:paraId="04931E36" w14:textId="77777777" w:rsidR="003C2252" w:rsidRPr="00100B13" w:rsidRDefault="003C2252" w:rsidP="003C2252">
            <w:pPr>
              <w:pStyle w:val="TableParagraph"/>
              <w:rPr>
                <w:rFonts w:ascii="Times New Roman" w:hAnsi="Times New Roman" w:cs="Times New Roman"/>
                <w:b/>
                <w:sz w:val="24"/>
                <w:szCs w:val="24"/>
              </w:rPr>
            </w:pPr>
          </w:p>
          <w:p w14:paraId="1AFAA482"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Клиентпен келісім</w:t>
            </w:r>
          </w:p>
        </w:tc>
        <w:tc>
          <w:tcPr>
            <w:tcW w:w="6092" w:type="dxa"/>
            <w:tcBorders>
              <w:top w:val="single" w:sz="4" w:space="0" w:color="231F20"/>
              <w:left w:val="single" w:sz="4" w:space="0" w:color="231F20"/>
              <w:bottom w:val="single" w:sz="4" w:space="0" w:color="231F20"/>
            </w:tcBorders>
          </w:tcPr>
          <w:p w14:paraId="1C85CD1F"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541AD316"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орынды болған жағдайда, ДД өңдеуге арналған шарт клиенттің міндеттемелерін орындауда көмек көрсетуде ұйымның рөлін ескеретініне кепілдік беруі тиіс (өңдеу сипатын және ұйымға қолжетімді ақпаратты ескере отырып)</w:t>
            </w:r>
          </w:p>
        </w:tc>
      </w:tr>
      <w:tr w:rsidR="00E736D2" w:rsidRPr="00B5204F" w14:paraId="17125699" w14:textId="77777777" w:rsidTr="003C2252">
        <w:trPr>
          <w:trHeight w:val="1066"/>
        </w:trPr>
        <w:tc>
          <w:tcPr>
            <w:tcW w:w="1776" w:type="dxa"/>
            <w:tcBorders>
              <w:top w:val="single" w:sz="4" w:space="0" w:color="231F20"/>
              <w:bottom w:val="single" w:sz="4" w:space="0" w:color="231F20"/>
              <w:right w:val="single" w:sz="4" w:space="0" w:color="231F20"/>
            </w:tcBorders>
          </w:tcPr>
          <w:p w14:paraId="19B2354E" w14:textId="77777777" w:rsidR="003C2252" w:rsidRPr="00BD0119" w:rsidRDefault="003C2252" w:rsidP="003C2252">
            <w:pPr>
              <w:pStyle w:val="TableParagraph"/>
              <w:rPr>
                <w:rFonts w:ascii="Times New Roman" w:hAnsi="Times New Roman" w:cs="Times New Roman"/>
                <w:b/>
                <w:sz w:val="24"/>
                <w:szCs w:val="24"/>
              </w:rPr>
            </w:pPr>
          </w:p>
          <w:p w14:paraId="64B39FF0"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B.8.2.2</w:t>
            </w:r>
          </w:p>
        </w:tc>
        <w:tc>
          <w:tcPr>
            <w:tcW w:w="1864" w:type="dxa"/>
            <w:tcBorders>
              <w:top w:val="single" w:sz="4" w:space="0" w:color="231F20"/>
              <w:left w:val="single" w:sz="4" w:space="0" w:color="231F20"/>
              <w:bottom w:val="single" w:sz="4" w:space="0" w:color="231F20"/>
              <w:right w:val="single" w:sz="4" w:space="0" w:color="231F20"/>
            </w:tcBorders>
          </w:tcPr>
          <w:p w14:paraId="5A0BB9A4" w14:textId="77777777" w:rsidR="003C2252" w:rsidRPr="00100B13" w:rsidRDefault="003C2252" w:rsidP="003C2252">
            <w:pPr>
              <w:pStyle w:val="TableParagraph"/>
              <w:rPr>
                <w:rFonts w:ascii="Times New Roman" w:hAnsi="Times New Roman" w:cs="Times New Roman"/>
                <w:b/>
                <w:sz w:val="24"/>
                <w:szCs w:val="24"/>
              </w:rPr>
            </w:pPr>
          </w:p>
          <w:p w14:paraId="0EDDA14C" w14:textId="77777777" w:rsidR="003C2252" w:rsidRPr="00100B13" w:rsidRDefault="00BD0119" w:rsidP="003C2252">
            <w:pPr>
              <w:pStyle w:val="TableParagraph"/>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Ұйымның мақсаттары</w:t>
            </w:r>
          </w:p>
          <w:p w14:paraId="6781967B" w14:textId="77777777" w:rsidR="003C2252" w:rsidRPr="00100B13" w:rsidRDefault="003C2252" w:rsidP="003C2252">
            <w:pPr>
              <w:pStyle w:val="TableParagraph"/>
              <w:rPr>
                <w:rFonts w:ascii="Times New Roman" w:hAnsi="Times New Roman" w:cs="Times New Roman"/>
                <w:sz w:val="24"/>
                <w:szCs w:val="24"/>
              </w:rPr>
            </w:pPr>
          </w:p>
        </w:tc>
        <w:tc>
          <w:tcPr>
            <w:tcW w:w="6092" w:type="dxa"/>
            <w:tcBorders>
              <w:top w:val="single" w:sz="4" w:space="0" w:color="231F20"/>
              <w:left w:val="single" w:sz="4" w:space="0" w:color="231F20"/>
              <w:bottom w:val="single" w:sz="4" w:space="0" w:color="231F20"/>
            </w:tcBorders>
          </w:tcPr>
          <w:p w14:paraId="7176DD86"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781D4CA5"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клиенттің атынан өңделетін ДД тек клиенттің құжатталған нұсқауларында көрсетілген мақсаттар үшін өңделетініне кепілдік беруі керек.</w:t>
            </w:r>
          </w:p>
        </w:tc>
      </w:tr>
      <w:tr w:rsidR="00E736D2" w14:paraId="345C3968" w14:textId="77777777" w:rsidTr="003C2252">
        <w:trPr>
          <w:trHeight w:val="699"/>
        </w:trPr>
        <w:tc>
          <w:tcPr>
            <w:tcW w:w="1776" w:type="dxa"/>
            <w:tcBorders>
              <w:top w:val="single" w:sz="4" w:space="0" w:color="231F20"/>
              <w:bottom w:val="single" w:sz="4" w:space="0" w:color="231F20"/>
              <w:right w:val="single" w:sz="4" w:space="0" w:color="231F20"/>
            </w:tcBorders>
          </w:tcPr>
          <w:p w14:paraId="3590DA6A" w14:textId="77777777" w:rsidR="003C2252" w:rsidRPr="00BD0119" w:rsidRDefault="003C2252" w:rsidP="003C2252">
            <w:pPr>
              <w:pStyle w:val="TableParagraph"/>
              <w:rPr>
                <w:rFonts w:ascii="Times New Roman" w:hAnsi="Times New Roman" w:cs="Times New Roman"/>
                <w:b/>
                <w:sz w:val="24"/>
                <w:szCs w:val="24"/>
              </w:rPr>
            </w:pPr>
          </w:p>
          <w:p w14:paraId="1117DC24" w14:textId="77777777" w:rsidR="003C2252" w:rsidRPr="00BD0119" w:rsidRDefault="003C2252" w:rsidP="003C2252">
            <w:pPr>
              <w:pStyle w:val="TableParagraph"/>
              <w:rPr>
                <w:rFonts w:ascii="Times New Roman" w:hAnsi="Times New Roman" w:cs="Times New Roman"/>
                <w:b/>
                <w:sz w:val="24"/>
                <w:szCs w:val="24"/>
              </w:rPr>
            </w:pPr>
          </w:p>
          <w:p w14:paraId="5B651D6E"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B.8.2.3</w:t>
            </w:r>
          </w:p>
        </w:tc>
        <w:tc>
          <w:tcPr>
            <w:tcW w:w="1864" w:type="dxa"/>
            <w:tcBorders>
              <w:top w:val="single" w:sz="4" w:space="0" w:color="231F20"/>
              <w:left w:val="single" w:sz="4" w:space="0" w:color="231F20"/>
              <w:bottom w:val="single" w:sz="4" w:space="0" w:color="231F20"/>
              <w:right w:val="single" w:sz="4" w:space="0" w:color="231F20"/>
            </w:tcBorders>
          </w:tcPr>
          <w:p w14:paraId="5126E252" w14:textId="77777777" w:rsidR="003C2252" w:rsidRPr="00100B13" w:rsidRDefault="003C2252" w:rsidP="003C2252">
            <w:pPr>
              <w:pStyle w:val="TableParagraph"/>
              <w:rPr>
                <w:rFonts w:ascii="Times New Roman" w:hAnsi="Times New Roman" w:cs="Times New Roman"/>
                <w:b/>
                <w:sz w:val="24"/>
                <w:szCs w:val="24"/>
              </w:rPr>
            </w:pPr>
          </w:p>
          <w:p w14:paraId="5BC54A11"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sz w:val="24"/>
                <w:szCs w:val="24"/>
                <w:lang w:val="kk"/>
              </w:rPr>
              <w:t>Маркетинг пен жарнаманы пайдалану</w:t>
            </w:r>
          </w:p>
        </w:tc>
        <w:tc>
          <w:tcPr>
            <w:tcW w:w="6092" w:type="dxa"/>
            <w:tcBorders>
              <w:top w:val="single" w:sz="4" w:space="0" w:color="231F20"/>
              <w:left w:val="single" w:sz="4" w:space="0" w:color="231F20"/>
              <w:bottom w:val="single" w:sz="4" w:space="0" w:color="231F20"/>
            </w:tcBorders>
          </w:tcPr>
          <w:p w14:paraId="3AB745B1"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23F97723" w14:textId="77777777" w:rsidR="003C2252" w:rsidRPr="00100B13" w:rsidRDefault="00BD0119" w:rsidP="003C2252">
            <w:pPr>
              <w:pStyle w:val="TableParagraph"/>
              <w:ind w:left="49" w:right="93"/>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Ұйым ДД қолжетімділіктің тиісті әкімшісінен алдын ала келісім алынғанын растамай, шартқа сәйкес өңделген ДД маркетинг және жарнама мақсатында пайдаланбауға тиіс. Ұйым мұндай келісімді қызметті алу шартымен ұсынбауы тиіс.</w:t>
            </w:r>
          </w:p>
        </w:tc>
      </w:tr>
    </w:tbl>
    <w:p w14:paraId="56057DCE" w14:textId="25EF99D2" w:rsidR="003C2252" w:rsidRPr="00100B13" w:rsidRDefault="003C2252" w:rsidP="003C2252">
      <w:pPr>
        <w:jc w:val="center"/>
        <w:rPr>
          <w:color w:val="000000"/>
          <w:sz w:val="24"/>
          <w:szCs w:val="24"/>
        </w:rPr>
      </w:pPr>
    </w:p>
    <w:p w14:paraId="73ECE6D3" w14:textId="77777777" w:rsidR="00577852" w:rsidRPr="00100B13" w:rsidRDefault="00577852" w:rsidP="003C2252">
      <w:pPr>
        <w:jc w:val="center"/>
        <w:rPr>
          <w:color w:val="000000"/>
          <w:sz w:val="24"/>
          <w:szCs w:val="24"/>
        </w:rPr>
      </w:pPr>
    </w:p>
    <w:p w14:paraId="2BB81ED4" w14:textId="77777777" w:rsidR="003C2252" w:rsidRPr="00100B13" w:rsidRDefault="00BD0119" w:rsidP="003C2252">
      <w:pPr>
        <w:jc w:val="center"/>
        <w:rPr>
          <w:i/>
          <w:color w:val="000000"/>
          <w:sz w:val="24"/>
          <w:szCs w:val="24"/>
        </w:rPr>
      </w:pPr>
      <w:r w:rsidRPr="00100B13">
        <w:rPr>
          <w:b/>
          <w:color w:val="000000"/>
          <w:sz w:val="24"/>
          <w:szCs w:val="24"/>
          <w:lang w:val="kk"/>
        </w:rPr>
        <w:t>В.1-кесте</w:t>
      </w:r>
      <w:r w:rsidRPr="00100B13">
        <w:rPr>
          <w:i/>
          <w:color w:val="000000"/>
          <w:sz w:val="24"/>
          <w:szCs w:val="24"/>
          <w:lang w:val="kk"/>
        </w:rPr>
        <w:t xml:space="preserve"> (жалғасы)</w:t>
      </w:r>
    </w:p>
    <w:tbl>
      <w:tblPr>
        <w:tblStyle w:val="TableNormal0"/>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76"/>
        <w:gridCol w:w="1864"/>
        <w:gridCol w:w="6092"/>
      </w:tblGrid>
      <w:tr w:rsidR="00E736D2" w14:paraId="796F1DDE" w14:textId="77777777" w:rsidTr="00577852">
        <w:trPr>
          <w:trHeight w:val="1281"/>
        </w:trPr>
        <w:tc>
          <w:tcPr>
            <w:tcW w:w="1776" w:type="dxa"/>
            <w:tcBorders>
              <w:bottom w:val="single" w:sz="4" w:space="0" w:color="231F20"/>
              <w:right w:val="single" w:sz="4" w:space="0" w:color="231F20"/>
            </w:tcBorders>
          </w:tcPr>
          <w:p w14:paraId="72505213" w14:textId="77777777" w:rsidR="00577852" w:rsidRPr="00100B13" w:rsidRDefault="00577852" w:rsidP="00577852">
            <w:pPr>
              <w:pStyle w:val="TableParagraph"/>
              <w:rPr>
                <w:rFonts w:ascii="Times New Roman" w:hAnsi="Times New Roman" w:cs="Times New Roman"/>
                <w:b/>
                <w:sz w:val="24"/>
                <w:szCs w:val="24"/>
                <w:lang w:val="ru-RU"/>
              </w:rPr>
            </w:pPr>
          </w:p>
          <w:p w14:paraId="6E9BC466" w14:textId="0E69A009"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B.8.2.4</w:t>
            </w:r>
          </w:p>
        </w:tc>
        <w:tc>
          <w:tcPr>
            <w:tcW w:w="1864" w:type="dxa"/>
            <w:tcBorders>
              <w:left w:val="single" w:sz="4" w:space="0" w:color="231F20"/>
              <w:bottom w:val="single" w:sz="4" w:space="0" w:color="231F20"/>
              <w:right w:val="single" w:sz="4" w:space="0" w:color="231F20"/>
            </w:tcBorders>
          </w:tcPr>
          <w:p w14:paraId="052D39F0" w14:textId="77777777" w:rsidR="00577852" w:rsidRPr="00100B13" w:rsidRDefault="00577852" w:rsidP="00577852">
            <w:pPr>
              <w:pStyle w:val="TableParagraph"/>
              <w:rPr>
                <w:rFonts w:ascii="Times New Roman" w:hAnsi="Times New Roman" w:cs="Times New Roman"/>
                <w:b/>
                <w:sz w:val="24"/>
                <w:szCs w:val="24"/>
              </w:rPr>
            </w:pPr>
          </w:p>
          <w:p w14:paraId="68CA6DF8" w14:textId="3314564C"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Нұсқаулықты бұзу</w:t>
            </w:r>
          </w:p>
        </w:tc>
        <w:tc>
          <w:tcPr>
            <w:tcW w:w="6092" w:type="dxa"/>
            <w:tcBorders>
              <w:left w:val="single" w:sz="4" w:space="0" w:color="231F20"/>
              <w:bottom w:val="single" w:sz="4" w:space="0" w:color="231F20"/>
            </w:tcBorders>
          </w:tcPr>
          <w:p w14:paraId="2E3F7E99" w14:textId="77777777" w:rsidR="00577852" w:rsidRPr="00100B13" w:rsidRDefault="00BD0119"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54E87704" w14:textId="77777777" w:rsidR="00577852" w:rsidRPr="00100B13" w:rsidRDefault="00BD0119" w:rsidP="00577852">
            <w:pPr>
              <w:pStyle w:val="TableParagraph"/>
              <w:ind w:left="49"/>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kk"/>
              </w:rPr>
              <w:t>Ұйым, егер оның пікірінше, деректерді өңдеу жөніндегі нұсқаулық қолданылатын заңнаманы және / немесе нормативтік актілерді бұзған жағдайда клиентке хабарлауы тиіс.</w:t>
            </w:r>
          </w:p>
          <w:p w14:paraId="38E9B91B" w14:textId="77777777" w:rsidR="00577852" w:rsidRPr="00100B13" w:rsidRDefault="00577852" w:rsidP="00577852">
            <w:pPr>
              <w:pStyle w:val="TableParagraph"/>
              <w:ind w:left="49"/>
              <w:rPr>
                <w:rFonts w:ascii="Times New Roman" w:hAnsi="Times New Roman" w:cs="Times New Roman"/>
                <w:i/>
                <w:color w:val="231F20"/>
                <w:sz w:val="24"/>
                <w:szCs w:val="24"/>
                <w:lang w:val="ru-RU"/>
              </w:rPr>
            </w:pPr>
          </w:p>
        </w:tc>
      </w:tr>
      <w:tr w:rsidR="00E736D2" w14:paraId="07C55681" w14:textId="77777777" w:rsidTr="00577852">
        <w:trPr>
          <w:trHeight w:val="1281"/>
        </w:trPr>
        <w:tc>
          <w:tcPr>
            <w:tcW w:w="1776" w:type="dxa"/>
            <w:tcBorders>
              <w:bottom w:val="single" w:sz="4" w:space="0" w:color="231F20"/>
              <w:right w:val="single" w:sz="4" w:space="0" w:color="231F20"/>
            </w:tcBorders>
          </w:tcPr>
          <w:p w14:paraId="752AC092" w14:textId="77777777" w:rsidR="00577852" w:rsidRPr="00100B13" w:rsidRDefault="00577852" w:rsidP="00577852">
            <w:pPr>
              <w:pStyle w:val="TableParagraph"/>
              <w:rPr>
                <w:rFonts w:ascii="Times New Roman" w:hAnsi="Times New Roman" w:cs="Times New Roman"/>
                <w:b/>
                <w:sz w:val="24"/>
                <w:szCs w:val="24"/>
                <w:lang w:val="ru-RU"/>
              </w:rPr>
            </w:pPr>
          </w:p>
          <w:p w14:paraId="024E2588" w14:textId="042AA55E"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B.8.2.5</w:t>
            </w:r>
          </w:p>
        </w:tc>
        <w:tc>
          <w:tcPr>
            <w:tcW w:w="1864" w:type="dxa"/>
            <w:tcBorders>
              <w:left w:val="single" w:sz="4" w:space="0" w:color="231F20"/>
              <w:bottom w:val="single" w:sz="4" w:space="0" w:color="231F20"/>
              <w:right w:val="single" w:sz="4" w:space="0" w:color="231F20"/>
            </w:tcBorders>
          </w:tcPr>
          <w:p w14:paraId="7316B23B" w14:textId="77777777" w:rsidR="00577852" w:rsidRPr="00100B13" w:rsidRDefault="00577852" w:rsidP="00577852">
            <w:pPr>
              <w:pStyle w:val="TableParagraph"/>
              <w:rPr>
                <w:rFonts w:ascii="Times New Roman" w:hAnsi="Times New Roman" w:cs="Times New Roman"/>
                <w:b/>
                <w:sz w:val="24"/>
                <w:szCs w:val="24"/>
              </w:rPr>
            </w:pPr>
          </w:p>
          <w:p w14:paraId="0B028463" w14:textId="48C06C48"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 xml:space="preserve">Клиенттің міндеттемелері </w:t>
            </w:r>
          </w:p>
        </w:tc>
        <w:tc>
          <w:tcPr>
            <w:tcW w:w="6092" w:type="dxa"/>
            <w:tcBorders>
              <w:left w:val="single" w:sz="4" w:space="0" w:color="231F20"/>
              <w:bottom w:val="single" w:sz="4" w:space="0" w:color="231F20"/>
            </w:tcBorders>
          </w:tcPr>
          <w:p w14:paraId="1906E0E6" w14:textId="77777777" w:rsidR="00577852" w:rsidRPr="00100B13" w:rsidRDefault="00BD0119"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7A9D835C" w14:textId="37EE89C2" w:rsidR="00577852" w:rsidRPr="00100B13" w:rsidRDefault="00BD0119"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kk"/>
              </w:rPr>
              <w:t>Ұйым клиентке өз міндеттемелерін орындауды көрсете алатындай етіп тиісті ақпарат беруі керек.</w:t>
            </w:r>
          </w:p>
        </w:tc>
      </w:tr>
      <w:tr w:rsidR="00E736D2" w14:paraId="56E91E1C" w14:textId="77777777" w:rsidTr="00577852">
        <w:trPr>
          <w:trHeight w:val="1281"/>
        </w:trPr>
        <w:tc>
          <w:tcPr>
            <w:tcW w:w="1776" w:type="dxa"/>
            <w:tcBorders>
              <w:bottom w:val="single" w:sz="4" w:space="0" w:color="231F20"/>
              <w:right w:val="single" w:sz="4" w:space="0" w:color="231F20"/>
            </w:tcBorders>
          </w:tcPr>
          <w:p w14:paraId="5183806F" w14:textId="77777777" w:rsidR="003C2252" w:rsidRPr="00100B13" w:rsidRDefault="003C2252" w:rsidP="003C2252">
            <w:pPr>
              <w:pStyle w:val="TableParagraph"/>
              <w:rPr>
                <w:rFonts w:ascii="Times New Roman" w:hAnsi="Times New Roman" w:cs="Times New Roman"/>
                <w:i/>
                <w:sz w:val="24"/>
                <w:szCs w:val="24"/>
                <w:lang w:val="ru-RU"/>
              </w:rPr>
            </w:pPr>
          </w:p>
          <w:p w14:paraId="3CE2FEDC" w14:textId="77777777" w:rsidR="003C2252" w:rsidRPr="00100B13" w:rsidRDefault="003C2252" w:rsidP="003C2252">
            <w:pPr>
              <w:pStyle w:val="TableParagraph"/>
              <w:rPr>
                <w:rFonts w:ascii="Times New Roman" w:hAnsi="Times New Roman" w:cs="Times New Roman"/>
                <w:i/>
                <w:sz w:val="24"/>
                <w:szCs w:val="24"/>
                <w:lang w:val="ru-RU"/>
              </w:rPr>
            </w:pPr>
          </w:p>
          <w:p w14:paraId="6B582446"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B.8.2.6</w:t>
            </w:r>
          </w:p>
        </w:tc>
        <w:tc>
          <w:tcPr>
            <w:tcW w:w="1864" w:type="dxa"/>
            <w:tcBorders>
              <w:left w:val="single" w:sz="4" w:space="0" w:color="231F20"/>
              <w:bottom w:val="single" w:sz="4" w:space="0" w:color="231F20"/>
              <w:right w:val="single" w:sz="4" w:space="0" w:color="231F20"/>
            </w:tcBorders>
          </w:tcPr>
          <w:p w14:paraId="2F746FEA" w14:textId="77777777" w:rsidR="003C2252" w:rsidRPr="00100B13" w:rsidRDefault="003C2252" w:rsidP="003C2252">
            <w:pPr>
              <w:pStyle w:val="TableParagraph"/>
              <w:rPr>
                <w:rFonts w:ascii="Times New Roman" w:hAnsi="Times New Roman" w:cs="Times New Roman"/>
                <w:i/>
                <w:sz w:val="24"/>
                <w:szCs w:val="24"/>
                <w:lang w:val="ru-RU"/>
              </w:rPr>
            </w:pPr>
          </w:p>
          <w:p w14:paraId="20F63FCC"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өңдеуге қатысты жазбалар</w:t>
            </w:r>
          </w:p>
        </w:tc>
        <w:tc>
          <w:tcPr>
            <w:tcW w:w="6092" w:type="dxa"/>
            <w:tcBorders>
              <w:left w:val="single" w:sz="4" w:space="0" w:color="231F20"/>
              <w:bottom w:val="single" w:sz="4" w:space="0" w:color="231F20"/>
            </w:tcBorders>
          </w:tcPr>
          <w:p w14:paraId="21FA3C25" w14:textId="77777777" w:rsidR="003C2252" w:rsidRPr="00100B13" w:rsidRDefault="00BD0119"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17E2126A" w14:textId="77777777" w:rsidR="003C2252" w:rsidRPr="00100B13" w:rsidRDefault="00BD0119" w:rsidP="003C2252">
            <w:pPr>
              <w:pStyle w:val="TableParagraph"/>
              <w:ind w:left="49" w:right="93"/>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Ұйым клиенттің атынан орындалатын ДД өңдеу бойынша өз міндеттемелерін сақтауды (қолданыстағы шартқа сәйкес) көрсетуді қолдау үшін қажетті жазбаларды айқындауға және қолдауға тиіс.</w:t>
            </w:r>
          </w:p>
        </w:tc>
      </w:tr>
      <w:tr w:rsidR="00E736D2" w14:paraId="5850C735" w14:textId="77777777" w:rsidTr="00577852">
        <w:trPr>
          <w:trHeight w:val="1180"/>
        </w:trPr>
        <w:tc>
          <w:tcPr>
            <w:tcW w:w="9732" w:type="dxa"/>
            <w:gridSpan w:val="3"/>
            <w:tcBorders>
              <w:top w:val="single" w:sz="4" w:space="0" w:color="231F20"/>
              <w:bottom w:val="single" w:sz="4" w:space="0" w:color="231F20"/>
            </w:tcBorders>
          </w:tcPr>
          <w:p w14:paraId="4834FB74" w14:textId="77777777" w:rsidR="003C2252" w:rsidRPr="00100B13" w:rsidRDefault="00BD0119"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kk"/>
              </w:rPr>
              <w:t>B.8.3 ДД қолжетімділік әкімшілерінің алдындағы міндеттемелер</w:t>
            </w:r>
          </w:p>
          <w:p w14:paraId="339F5E78"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Міндет:</w:t>
            </w:r>
          </w:p>
          <w:p w14:paraId="03F7E675"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Әкімшілерге ДД олардың ДД өңдеу туралы тиісті ақпарат беруді, сондай-ақ ДД өңдеуге байланысты ДД қолжетімділік әкімшілері алдындағы кез келген басқа да қолданыстағы міндеттемелерді орындауды қамтамасыз ету.</w:t>
            </w:r>
          </w:p>
        </w:tc>
      </w:tr>
      <w:tr w:rsidR="00E736D2" w:rsidRPr="00B5204F" w14:paraId="4FB3EFEF" w14:textId="77777777" w:rsidTr="00577852">
        <w:trPr>
          <w:trHeight w:val="846"/>
        </w:trPr>
        <w:tc>
          <w:tcPr>
            <w:tcW w:w="1776" w:type="dxa"/>
            <w:tcBorders>
              <w:top w:val="single" w:sz="4" w:space="0" w:color="231F20"/>
              <w:bottom w:val="single" w:sz="4" w:space="0" w:color="231F20"/>
              <w:right w:val="single" w:sz="4" w:space="0" w:color="231F20"/>
            </w:tcBorders>
          </w:tcPr>
          <w:p w14:paraId="2DF718A4" w14:textId="77777777" w:rsidR="003C2252" w:rsidRPr="00100B13" w:rsidRDefault="003C2252" w:rsidP="003C2252">
            <w:pPr>
              <w:pStyle w:val="TableParagraph"/>
              <w:rPr>
                <w:rFonts w:ascii="Times New Roman" w:hAnsi="Times New Roman" w:cs="Times New Roman"/>
                <w:i/>
                <w:sz w:val="24"/>
                <w:szCs w:val="24"/>
                <w:lang w:val="ru-RU"/>
              </w:rPr>
            </w:pPr>
          </w:p>
          <w:p w14:paraId="7B7923FD"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B.8.3.1</w:t>
            </w:r>
          </w:p>
        </w:tc>
        <w:tc>
          <w:tcPr>
            <w:tcW w:w="1864" w:type="dxa"/>
            <w:tcBorders>
              <w:top w:val="single" w:sz="4" w:space="0" w:color="231F20"/>
              <w:left w:val="single" w:sz="4" w:space="0" w:color="231F20"/>
              <w:bottom w:val="single" w:sz="4" w:space="0" w:color="231F20"/>
              <w:right w:val="single" w:sz="4" w:space="0" w:color="231F20"/>
            </w:tcBorders>
          </w:tcPr>
          <w:p w14:paraId="7166ADFF" w14:textId="77777777" w:rsidR="003C2252" w:rsidRPr="00BD0119" w:rsidRDefault="003C2252" w:rsidP="003C2252">
            <w:pPr>
              <w:pStyle w:val="TableParagraph"/>
              <w:rPr>
                <w:rFonts w:ascii="Times New Roman" w:hAnsi="Times New Roman" w:cs="Times New Roman"/>
                <w:i/>
                <w:sz w:val="24"/>
                <w:szCs w:val="24"/>
              </w:rPr>
            </w:pPr>
          </w:p>
          <w:p w14:paraId="0B2E110B" w14:textId="77777777" w:rsidR="003C2252" w:rsidRPr="00BD0119"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ДД қолжетімділік әкімшілерінің алдындағы міндеттемелер</w:t>
            </w:r>
          </w:p>
        </w:tc>
        <w:tc>
          <w:tcPr>
            <w:tcW w:w="6092" w:type="dxa"/>
            <w:tcBorders>
              <w:top w:val="single" w:sz="4" w:space="0" w:color="231F20"/>
              <w:left w:val="single" w:sz="4" w:space="0" w:color="231F20"/>
              <w:bottom w:val="single" w:sz="4" w:space="0" w:color="231F20"/>
            </w:tcBorders>
          </w:tcPr>
          <w:p w14:paraId="01507ACA"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078335CF"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клиентке ДД қолжетімділік әкімшілерімен байланысты міндеттемелерін орындау үшін қаражат беруі керек.</w:t>
            </w:r>
          </w:p>
        </w:tc>
      </w:tr>
      <w:tr w:rsidR="00E736D2" w:rsidRPr="00B5204F" w14:paraId="0549443A" w14:textId="77777777" w:rsidTr="00577852">
        <w:trPr>
          <w:trHeight w:val="1180"/>
        </w:trPr>
        <w:tc>
          <w:tcPr>
            <w:tcW w:w="9732" w:type="dxa"/>
            <w:gridSpan w:val="3"/>
            <w:tcBorders>
              <w:top w:val="single" w:sz="4" w:space="0" w:color="231F20"/>
              <w:bottom w:val="single" w:sz="4" w:space="0" w:color="231F20"/>
            </w:tcBorders>
          </w:tcPr>
          <w:p w14:paraId="45088FD5" w14:textId="77777777" w:rsidR="003C2252" w:rsidRPr="00BD0119" w:rsidRDefault="00BD0119" w:rsidP="003C2252">
            <w:pPr>
              <w:pStyle w:val="TableParagraph"/>
              <w:ind w:left="45"/>
              <w:rPr>
                <w:rFonts w:ascii="Times New Roman" w:hAnsi="Times New Roman" w:cs="Times New Roman"/>
                <w:b/>
                <w:sz w:val="24"/>
                <w:szCs w:val="24"/>
              </w:rPr>
            </w:pPr>
            <w:r w:rsidRPr="00100B13">
              <w:rPr>
                <w:rFonts w:ascii="Times New Roman" w:hAnsi="Times New Roman" w:cs="Times New Roman"/>
                <w:b/>
                <w:color w:val="231F20"/>
                <w:sz w:val="24"/>
                <w:szCs w:val="24"/>
                <w:lang w:val="kk"/>
              </w:rPr>
              <w:t xml:space="preserve">B.8.4 Жобаланған құпиялылық және бастапқы құпиялылық </w:t>
            </w:r>
          </w:p>
          <w:p w14:paraId="7482C507" w14:textId="77777777" w:rsidR="003C2252" w:rsidRPr="00BD0119"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Міндет:</w:t>
            </w:r>
          </w:p>
          <w:p w14:paraId="57CD97E6" w14:textId="77777777" w:rsidR="003C2252" w:rsidRPr="00BD0119"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Процестер мен жүйелерді ДД жинау және өңдеу (пайдалануды, ашуды, сақтауды, беруді және кәдеге жаратуды қоса алғанда) көрсетілген мақсат үшін қажеттімен шектелетіндей етіп әзірлеуді қамтамасыз ету.</w:t>
            </w:r>
          </w:p>
        </w:tc>
      </w:tr>
      <w:tr w:rsidR="00E736D2" w14:paraId="7153F93F" w14:textId="77777777" w:rsidTr="00577852">
        <w:trPr>
          <w:trHeight w:val="1286"/>
        </w:trPr>
        <w:tc>
          <w:tcPr>
            <w:tcW w:w="1776" w:type="dxa"/>
            <w:tcBorders>
              <w:top w:val="single" w:sz="4" w:space="0" w:color="231F20"/>
              <w:bottom w:val="single" w:sz="4" w:space="0" w:color="231F20"/>
              <w:right w:val="single" w:sz="4" w:space="0" w:color="231F20"/>
            </w:tcBorders>
          </w:tcPr>
          <w:p w14:paraId="66CB073C" w14:textId="77777777" w:rsidR="003C2252" w:rsidRPr="00BD0119" w:rsidRDefault="003C2252" w:rsidP="003C2252">
            <w:pPr>
              <w:pStyle w:val="TableParagraph"/>
              <w:rPr>
                <w:rFonts w:ascii="Times New Roman" w:hAnsi="Times New Roman" w:cs="Times New Roman"/>
                <w:i/>
                <w:sz w:val="24"/>
                <w:szCs w:val="24"/>
              </w:rPr>
            </w:pPr>
          </w:p>
          <w:p w14:paraId="15E18269" w14:textId="77777777" w:rsidR="003C2252" w:rsidRPr="00BD0119" w:rsidRDefault="003C2252" w:rsidP="003C2252">
            <w:pPr>
              <w:pStyle w:val="TableParagraph"/>
              <w:rPr>
                <w:rFonts w:ascii="Times New Roman" w:hAnsi="Times New Roman" w:cs="Times New Roman"/>
                <w:i/>
                <w:sz w:val="24"/>
                <w:szCs w:val="24"/>
              </w:rPr>
            </w:pPr>
          </w:p>
          <w:p w14:paraId="0754A20E"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B.8.4.1</w:t>
            </w:r>
          </w:p>
        </w:tc>
        <w:tc>
          <w:tcPr>
            <w:tcW w:w="1864" w:type="dxa"/>
            <w:tcBorders>
              <w:top w:val="single" w:sz="4" w:space="0" w:color="231F20"/>
              <w:left w:val="single" w:sz="4" w:space="0" w:color="231F20"/>
              <w:bottom w:val="single" w:sz="4" w:space="0" w:color="231F20"/>
              <w:right w:val="single" w:sz="4" w:space="0" w:color="231F20"/>
            </w:tcBorders>
          </w:tcPr>
          <w:p w14:paraId="54D9B77F" w14:textId="77777777" w:rsidR="003C2252" w:rsidRPr="00100B13" w:rsidRDefault="003C2252" w:rsidP="003C2252">
            <w:pPr>
              <w:pStyle w:val="TableParagraph"/>
              <w:rPr>
                <w:rFonts w:ascii="Times New Roman" w:hAnsi="Times New Roman" w:cs="Times New Roman"/>
                <w:i/>
                <w:sz w:val="24"/>
                <w:szCs w:val="24"/>
              </w:rPr>
            </w:pPr>
          </w:p>
          <w:p w14:paraId="3F6156C2" w14:textId="77777777" w:rsidR="003C2252" w:rsidRPr="00100B13" w:rsidRDefault="003C2252" w:rsidP="003C2252">
            <w:pPr>
              <w:pStyle w:val="TableParagraph"/>
              <w:rPr>
                <w:rFonts w:ascii="Times New Roman" w:hAnsi="Times New Roman" w:cs="Times New Roman"/>
                <w:i/>
                <w:sz w:val="24"/>
                <w:szCs w:val="24"/>
              </w:rPr>
            </w:pPr>
          </w:p>
          <w:p w14:paraId="144A1F3B"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Уақытша файлдар</w:t>
            </w:r>
          </w:p>
        </w:tc>
        <w:tc>
          <w:tcPr>
            <w:tcW w:w="6092" w:type="dxa"/>
            <w:tcBorders>
              <w:top w:val="single" w:sz="4" w:space="0" w:color="231F20"/>
              <w:left w:val="single" w:sz="4" w:space="0" w:color="231F20"/>
              <w:bottom w:val="single" w:sz="4" w:space="0" w:color="231F20"/>
            </w:tcBorders>
          </w:tcPr>
          <w:p w14:paraId="7A9CCA3C" w14:textId="77777777" w:rsidR="003C2252" w:rsidRPr="00100B13" w:rsidRDefault="00BD0119"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6C075BA7" w14:textId="0EDAFEB7" w:rsidR="003C2252" w:rsidRPr="00100B13" w:rsidRDefault="00BD0119" w:rsidP="003C2252">
            <w:pPr>
              <w:pStyle w:val="TableParagraph"/>
              <w:ind w:left="49" w:right="372"/>
              <w:jc w:val="bot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 xml:space="preserve">Ұйым ДД өңдеу нәтижесінде құрылған уақытша файлдардың көрсетілген құжатталған кезең шеңберінде құжатталған </w:t>
            </w:r>
            <w:r>
              <w:rPr>
                <w:rFonts w:ascii="Times New Roman" w:hAnsi="Times New Roman" w:cs="Times New Roman"/>
                <w:color w:val="231F20"/>
                <w:sz w:val="24"/>
                <w:szCs w:val="24"/>
                <w:lang w:val="kk"/>
              </w:rPr>
              <w:t>процедуралар</w:t>
            </w:r>
            <w:r w:rsidRPr="00100B13">
              <w:rPr>
                <w:rFonts w:ascii="Times New Roman" w:hAnsi="Times New Roman" w:cs="Times New Roman"/>
                <w:color w:val="231F20"/>
                <w:sz w:val="24"/>
                <w:szCs w:val="24"/>
                <w:lang w:val="kk"/>
              </w:rPr>
              <w:t>ге сәйкес кәдеге жаратылуын (мысалы, жойылуын немесе жойылуын) қамтамасыз етуі тиіс.</w:t>
            </w:r>
          </w:p>
        </w:tc>
      </w:tr>
      <w:tr w:rsidR="00E736D2" w:rsidRPr="00B5204F" w14:paraId="012CC423" w14:textId="77777777" w:rsidTr="00577852">
        <w:trPr>
          <w:trHeight w:val="1066"/>
        </w:trPr>
        <w:tc>
          <w:tcPr>
            <w:tcW w:w="1776" w:type="dxa"/>
            <w:tcBorders>
              <w:top w:val="single" w:sz="4" w:space="0" w:color="231F20"/>
              <w:bottom w:val="single" w:sz="4" w:space="0" w:color="231F20"/>
              <w:right w:val="single" w:sz="4" w:space="0" w:color="231F20"/>
            </w:tcBorders>
          </w:tcPr>
          <w:p w14:paraId="3D8DCF29" w14:textId="77777777" w:rsidR="003C2252" w:rsidRPr="00100B13" w:rsidRDefault="003C2252" w:rsidP="003C2252">
            <w:pPr>
              <w:pStyle w:val="TableParagraph"/>
              <w:rPr>
                <w:rFonts w:ascii="Times New Roman" w:hAnsi="Times New Roman" w:cs="Times New Roman"/>
                <w:i/>
                <w:sz w:val="24"/>
                <w:szCs w:val="24"/>
                <w:lang w:val="ru-RU"/>
              </w:rPr>
            </w:pPr>
          </w:p>
          <w:p w14:paraId="045139AE"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B.8.4.2</w:t>
            </w:r>
          </w:p>
        </w:tc>
        <w:tc>
          <w:tcPr>
            <w:tcW w:w="1864" w:type="dxa"/>
            <w:tcBorders>
              <w:top w:val="single" w:sz="4" w:space="0" w:color="231F20"/>
              <w:left w:val="single" w:sz="4" w:space="0" w:color="231F20"/>
              <w:bottom w:val="single" w:sz="4" w:space="0" w:color="231F20"/>
              <w:right w:val="single" w:sz="4" w:space="0" w:color="231F20"/>
            </w:tcBorders>
          </w:tcPr>
          <w:p w14:paraId="3B1E7D43" w14:textId="77777777" w:rsidR="003C2252" w:rsidRPr="00100B13" w:rsidRDefault="003C2252" w:rsidP="003C2252">
            <w:pPr>
              <w:pStyle w:val="TableParagraph"/>
              <w:rPr>
                <w:rFonts w:ascii="Times New Roman" w:hAnsi="Times New Roman" w:cs="Times New Roman"/>
                <w:i/>
                <w:sz w:val="24"/>
                <w:szCs w:val="24"/>
                <w:lang w:val="ru-RU"/>
              </w:rPr>
            </w:pPr>
          </w:p>
          <w:p w14:paraId="1BB83DE5"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қайтару, беру немесе кәдеге жарату</w:t>
            </w:r>
          </w:p>
        </w:tc>
        <w:tc>
          <w:tcPr>
            <w:tcW w:w="6092" w:type="dxa"/>
            <w:tcBorders>
              <w:top w:val="single" w:sz="4" w:space="0" w:color="231F20"/>
              <w:left w:val="single" w:sz="4" w:space="0" w:color="231F20"/>
              <w:bottom w:val="single" w:sz="4" w:space="0" w:color="231F20"/>
            </w:tcBorders>
          </w:tcPr>
          <w:p w14:paraId="062B49C5" w14:textId="77777777" w:rsidR="003C2252" w:rsidRPr="00100B13" w:rsidRDefault="00BD0119"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45B9BA4C" w14:textId="77777777" w:rsidR="003C2252" w:rsidRPr="00BD0119" w:rsidRDefault="00BD0119" w:rsidP="003C2252">
            <w:pPr>
              <w:pStyle w:val="TableParagraph"/>
              <w:ind w:left="49"/>
              <w:rPr>
                <w:rFonts w:ascii="Times New Roman" w:hAnsi="Times New Roman" w:cs="Times New Roman"/>
                <w:sz w:val="24"/>
                <w:szCs w:val="24"/>
                <w:lang w:val="kk"/>
              </w:rPr>
            </w:pPr>
            <w:r w:rsidRPr="00100B13">
              <w:rPr>
                <w:rFonts w:ascii="Times New Roman" w:hAnsi="Times New Roman" w:cs="Times New Roman"/>
                <w:color w:val="231F20"/>
                <w:sz w:val="24"/>
                <w:szCs w:val="24"/>
                <w:lang w:val="kk"/>
              </w:rPr>
              <w:t>Ұйым ДД қауіпсіз қайтару, беру және / немесе кәдеге жарату мүмкіндігін қамтамасыз етуі тиіс. Ол сонымен қатар өз саясатын клиентке қол жетімді етуі керек.</w:t>
            </w:r>
          </w:p>
        </w:tc>
      </w:tr>
      <w:tr w:rsidR="00E736D2" w14:paraId="5FF9FAD7" w14:textId="77777777" w:rsidTr="00577852">
        <w:trPr>
          <w:trHeight w:val="556"/>
        </w:trPr>
        <w:tc>
          <w:tcPr>
            <w:tcW w:w="1776" w:type="dxa"/>
            <w:tcBorders>
              <w:top w:val="single" w:sz="4" w:space="0" w:color="231F20"/>
              <w:bottom w:val="single" w:sz="4" w:space="0" w:color="231F20"/>
              <w:right w:val="single" w:sz="4" w:space="0" w:color="231F20"/>
            </w:tcBorders>
          </w:tcPr>
          <w:p w14:paraId="2D6D33FB" w14:textId="77777777" w:rsidR="003C2252" w:rsidRPr="00BD0119" w:rsidRDefault="003C2252" w:rsidP="003C2252">
            <w:pPr>
              <w:pStyle w:val="TableParagraph"/>
              <w:rPr>
                <w:rFonts w:ascii="Times New Roman" w:hAnsi="Times New Roman" w:cs="Times New Roman"/>
                <w:i/>
                <w:sz w:val="24"/>
                <w:szCs w:val="24"/>
                <w:lang w:val="kk"/>
              </w:rPr>
            </w:pPr>
          </w:p>
          <w:p w14:paraId="516FDFAD"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B.8.4.3</w:t>
            </w:r>
          </w:p>
        </w:tc>
        <w:tc>
          <w:tcPr>
            <w:tcW w:w="1864" w:type="dxa"/>
            <w:tcBorders>
              <w:top w:val="single" w:sz="4" w:space="0" w:color="231F20"/>
              <w:left w:val="single" w:sz="4" w:space="0" w:color="231F20"/>
              <w:bottom w:val="single" w:sz="4" w:space="0" w:color="231F20"/>
              <w:right w:val="single" w:sz="4" w:space="0" w:color="231F20"/>
            </w:tcBorders>
          </w:tcPr>
          <w:p w14:paraId="4BE4DDBB" w14:textId="77777777" w:rsidR="003C2252" w:rsidRPr="00100B13" w:rsidRDefault="003C2252" w:rsidP="003C2252">
            <w:pPr>
              <w:pStyle w:val="TableParagraph"/>
              <w:rPr>
                <w:rFonts w:ascii="Times New Roman" w:hAnsi="Times New Roman" w:cs="Times New Roman"/>
                <w:i/>
                <w:sz w:val="24"/>
                <w:szCs w:val="24"/>
                <w:lang w:val="ru-RU"/>
              </w:rPr>
            </w:pPr>
          </w:p>
          <w:p w14:paraId="261B240E"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беруді басқару</w:t>
            </w:r>
          </w:p>
        </w:tc>
        <w:tc>
          <w:tcPr>
            <w:tcW w:w="6092" w:type="dxa"/>
            <w:tcBorders>
              <w:top w:val="single" w:sz="4" w:space="0" w:color="231F20"/>
              <w:left w:val="single" w:sz="4" w:space="0" w:color="231F20"/>
              <w:bottom w:val="single" w:sz="4" w:space="0" w:color="231F20"/>
            </w:tcBorders>
          </w:tcPr>
          <w:p w14:paraId="7A42EDBF" w14:textId="77777777" w:rsidR="003C2252" w:rsidRPr="00100B13" w:rsidRDefault="00BD0119"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74A7AF38" w14:textId="77777777" w:rsidR="003C2252" w:rsidRPr="00100B13" w:rsidRDefault="00BD0119" w:rsidP="003C2252">
            <w:pPr>
              <w:pStyle w:val="TableParagraph"/>
              <w:ind w:left="49" w:right="164"/>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Ұйым деректерді беру желісі бойынша берілетін ДД деректердің болжамды межелі жерге жетуін қамтамасыз етуге арналған тиісті басқару қызметтеріне жатқызуы тиіс.</w:t>
            </w:r>
          </w:p>
        </w:tc>
      </w:tr>
    </w:tbl>
    <w:p w14:paraId="51A81255" w14:textId="77777777" w:rsidR="003C2252" w:rsidRPr="00100B13" w:rsidRDefault="003C2252" w:rsidP="003C2252">
      <w:pPr>
        <w:rPr>
          <w:color w:val="000000"/>
          <w:sz w:val="24"/>
          <w:szCs w:val="24"/>
        </w:rPr>
      </w:pPr>
    </w:p>
    <w:p w14:paraId="37D41E3F" w14:textId="77777777" w:rsidR="003C2252" w:rsidRPr="00100B13" w:rsidRDefault="00BD0119" w:rsidP="003C2252">
      <w:pPr>
        <w:jc w:val="center"/>
        <w:rPr>
          <w:i/>
          <w:color w:val="000000"/>
          <w:sz w:val="24"/>
          <w:szCs w:val="24"/>
        </w:rPr>
      </w:pPr>
      <w:r w:rsidRPr="00100B13">
        <w:rPr>
          <w:b/>
          <w:color w:val="000000"/>
          <w:sz w:val="24"/>
          <w:szCs w:val="24"/>
          <w:lang w:val="kk"/>
        </w:rPr>
        <w:t>В.1-кесте</w:t>
      </w:r>
      <w:r w:rsidRPr="00100B13">
        <w:rPr>
          <w:i/>
          <w:color w:val="000000"/>
          <w:sz w:val="24"/>
          <w:szCs w:val="24"/>
          <w:lang w:val="kk"/>
        </w:rPr>
        <w:t xml:space="preserve"> (жалғасы)</w:t>
      </w:r>
    </w:p>
    <w:tbl>
      <w:tblPr>
        <w:tblStyle w:val="TableNormal0"/>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76"/>
        <w:gridCol w:w="1864"/>
        <w:gridCol w:w="6092"/>
      </w:tblGrid>
      <w:tr w:rsidR="00E736D2" w14:paraId="249AA04F" w14:textId="77777777" w:rsidTr="00577852">
        <w:trPr>
          <w:trHeight w:val="1260"/>
        </w:trPr>
        <w:tc>
          <w:tcPr>
            <w:tcW w:w="9732" w:type="dxa"/>
            <w:gridSpan w:val="3"/>
            <w:tcBorders>
              <w:bottom w:val="single" w:sz="4" w:space="0" w:color="231F20"/>
            </w:tcBorders>
          </w:tcPr>
          <w:p w14:paraId="64FFC11D" w14:textId="77777777" w:rsidR="00577852" w:rsidRPr="00100B13" w:rsidRDefault="00BD0119" w:rsidP="00577852">
            <w:pPr>
              <w:pStyle w:val="TableParagraph"/>
              <w:ind w:left="45"/>
              <w:rPr>
                <w:rFonts w:ascii="Times New Roman" w:hAnsi="Times New Roman" w:cs="Times New Roman"/>
                <w:b/>
                <w:color w:val="231F20"/>
                <w:spacing w:val="10"/>
                <w:sz w:val="24"/>
                <w:szCs w:val="24"/>
                <w:lang w:val="ru-RU"/>
              </w:rPr>
            </w:pPr>
            <w:r w:rsidRPr="00100B13">
              <w:rPr>
                <w:rFonts w:ascii="Times New Roman" w:hAnsi="Times New Roman" w:cs="Times New Roman"/>
                <w:b/>
                <w:color w:val="231F20"/>
                <w:sz w:val="24"/>
                <w:szCs w:val="24"/>
                <w:lang w:val="kk"/>
              </w:rPr>
              <w:lastRenderedPageBreak/>
              <w:t>B.8.5 ДД бірлесіп пайдалану, беру және ашу</w:t>
            </w:r>
          </w:p>
          <w:p w14:paraId="42A057EB" w14:textId="77777777" w:rsidR="00577852" w:rsidRPr="00100B13" w:rsidRDefault="00BD0119" w:rsidP="005778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Міндет:</w:t>
            </w:r>
          </w:p>
          <w:p w14:paraId="00F07A90" w14:textId="76128B2D" w:rsidR="00577852" w:rsidRPr="00100B13" w:rsidRDefault="00BD0119"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kk"/>
              </w:rPr>
              <w:t>ДД ашу, басқа өкілеттіктерге немесе үшінші тараптарға беру және / немесе қолданыстағы міндеттемелерге сәйкес ашу құжатталатындығын анықтау.</w:t>
            </w:r>
          </w:p>
        </w:tc>
      </w:tr>
      <w:tr w:rsidR="00E736D2" w14:paraId="7AB69698" w14:textId="77777777" w:rsidTr="003C2252">
        <w:trPr>
          <w:trHeight w:val="1501"/>
        </w:trPr>
        <w:tc>
          <w:tcPr>
            <w:tcW w:w="1776" w:type="dxa"/>
            <w:tcBorders>
              <w:bottom w:val="single" w:sz="4" w:space="0" w:color="231F20"/>
              <w:right w:val="single" w:sz="4" w:space="0" w:color="231F20"/>
            </w:tcBorders>
          </w:tcPr>
          <w:p w14:paraId="2A3F6AA5" w14:textId="77777777" w:rsidR="00577852" w:rsidRPr="00100B13" w:rsidRDefault="00577852" w:rsidP="00577852">
            <w:pPr>
              <w:pStyle w:val="TableParagraph"/>
              <w:rPr>
                <w:rFonts w:ascii="Times New Roman" w:hAnsi="Times New Roman" w:cs="Times New Roman"/>
                <w:i/>
                <w:sz w:val="24"/>
                <w:szCs w:val="24"/>
                <w:lang w:val="ru-RU"/>
              </w:rPr>
            </w:pPr>
          </w:p>
          <w:p w14:paraId="5DEAFDBA" w14:textId="77777777" w:rsidR="00577852" w:rsidRPr="00100B13" w:rsidRDefault="00577852" w:rsidP="00577852">
            <w:pPr>
              <w:pStyle w:val="TableParagraph"/>
              <w:rPr>
                <w:rFonts w:ascii="Times New Roman" w:hAnsi="Times New Roman" w:cs="Times New Roman"/>
                <w:i/>
                <w:sz w:val="24"/>
                <w:szCs w:val="24"/>
                <w:lang w:val="ru-RU"/>
              </w:rPr>
            </w:pPr>
          </w:p>
          <w:p w14:paraId="3A4F00C9" w14:textId="1B14B4D8"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B.8.5.1</w:t>
            </w:r>
          </w:p>
        </w:tc>
        <w:tc>
          <w:tcPr>
            <w:tcW w:w="1864" w:type="dxa"/>
            <w:tcBorders>
              <w:left w:val="single" w:sz="4" w:space="0" w:color="231F20"/>
              <w:bottom w:val="single" w:sz="4" w:space="0" w:color="231F20"/>
              <w:right w:val="single" w:sz="4" w:space="0" w:color="231F20"/>
            </w:tcBorders>
          </w:tcPr>
          <w:p w14:paraId="046A8802" w14:textId="77777777" w:rsidR="00577852" w:rsidRPr="00100B13" w:rsidRDefault="00577852" w:rsidP="00577852">
            <w:pPr>
              <w:pStyle w:val="TableParagraph"/>
              <w:rPr>
                <w:rFonts w:ascii="Times New Roman" w:hAnsi="Times New Roman" w:cs="Times New Roman"/>
                <w:i/>
                <w:sz w:val="24"/>
                <w:szCs w:val="24"/>
                <w:lang w:val="ru-RU"/>
              </w:rPr>
            </w:pPr>
          </w:p>
          <w:p w14:paraId="03DE01C7" w14:textId="67B092B1" w:rsidR="00577852" w:rsidRPr="00100B13" w:rsidRDefault="00BD0119" w:rsidP="00E05270">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 xml:space="preserve">Ұйымдар арасында ДД беру үшін негіз </w:t>
            </w:r>
          </w:p>
        </w:tc>
        <w:tc>
          <w:tcPr>
            <w:tcW w:w="6092" w:type="dxa"/>
            <w:tcBorders>
              <w:left w:val="single" w:sz="4" w:space="0" w:color="231F20"/>
              <w:bottom w:val="single" w:sz="4" w:space="0" w:color="231F20"/>
            </w:tcBorders>
          </w:tcPr>
          <w:p w14:paraId="70568187" w14:textId="77777777" w:rsidR="00577852" w:rsidRPr="00100B13" w:rsidRDefault="00BD0119"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76F6F233" w14:textId="41B41A32" w:rsidR="00577852" w:rsidRPr="00100B13" w:rsidRDefault="00BD0119"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kk"/>
              </w:rPr>
              <w:t>Ұйым клиентке осындай өзгерістерге қарсылық білдіру немесе шартты бұзу мүмкіндігі болуы үшін өкілеттіктер арасында ДД беру үшін негіздер туралы және осыған қатысты кез келген болжамды өзгерістер туралы клиентке уақтылы хабарлауы тиіс.</w:t>
            </w:r>
          </w:p>
        </w:tc>
      </w:tr>
      <w:tr w:rsidR="00E736D2" w14:paraId="09001673" w14:textId="77777777" w:rsidTr="003C2252">
        <w:trPr>
          <w:trHeight w:val="1501"/>
        </w:trPr>
        <w:tc>
          <w:tcPr>
            <w:tcW w:w="1776" w:type="dxa"/>
            <w:tcBorders>
              <w:bottom w:val="single" w:sz="4" w:space="0" w:color="231F20"/>
              <w:right w:val="single" w:sz="4" w:space="0" w:color="231F20"/>
            </w:tcBorders>
          </w:tcPr>
          <w:p w14:paraId="355DB746" w14:textId="77777777" w:rsidR="00577852" w:rsidRPr="00100B13" w:rsidRDefault="00577852" w:rsidP="00577852">
            <w:pPr>
              <w:pStyle w:val="TableParagraph"/>
              <w:rPr>
                <w:rFonts w:ascii="Times New Roman" w:hAnsi="Times New Roman" w:cs="Times New Roman"/>
                <w:i/>
                <w:sz w:val="24"/>
                <w:szCs w:val="24"/>
                <w:lang w:val="ru-RU"/>
              </w:rPr>
            </w:pPr>
          </w:p>
          <w:p w14:paraId="391804E8" w14:textId="674CBA5D"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B.8.5.2</w:t>
            </w:r>
          </w:p>
        </w:tc>
        <w:tc>
          <w:tcPr>
            <w:tcW w:w="1864" w:type="dxa"/>
            <w:tcBorders>
              <w:left w:val="single" w:sz="4" w:space="0" w:color="231F20"/>
              <w:bottom w:val="single" w:sz="4" w:space="0" w:color="231F20"/>
              <w:right w:val="single" w:sz="4" w:space="0" w:color="231F20"/>
            </w:tcBorders>
          </w:tcPr>
          <w:p w14:paraId="69810DD9" w14:textId="05967BFF"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Дербес деректер берілуі мүмкін елдер мен халықаралық ұйымдар</w:t>
            </w:r>
          </w:p>
        </w:tc>
        <w:tc>
          <w:tcPr>
            <w:tcW w:w="6092" w:type="dxa"/>
            <w:tcBorders>
              <w:left w:val="single" w:sz="4" w:space="0" w:color="231F20"/>
              <w:bottom w:val="single" w:sz="4" w:space="0" w:color="231F20"/>
            </w:tcBorders>
          </w:tcPr>
          <w:p w14:paraId="791FA2ED" w14:textId="77777777" w:rsidR="00577852" w:rsidRPr="00100B13" w:rsidRDefault="00BD0119"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16FD284F" w14:textId="4DBA4E44" w:rsidR="00577852" w:rsidRPr="00100B13" w:rsidRDefault="00BD0119"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kk"/>
              </w:rPr>
              <w:t>Ұйым ДД берілуі мүмкін елдер мен халықаралық ұйымдарды көрсетуі және құжаттауы тиіс</w:t>
            </w:r>
          </w:p>
        </w:tc>
      </w:tr>
      <w:tr w:rsidR="00E736D2" w14:paraId="13CFD7D1" w14:textId="77777777" w:rsidTr="00577852">
        <w:trPr>
          <w:trHeight w:val="1209"/>
        </w:trPr>
        <w:tc>
          <w:tcPr>
            <w:tcW w:w="1776" w:type="dxa"/>
            <w:tcBorders>
              <w:bottom w:val="single" w:sz="4" w:space="0" w:color="231F20"/>
              <w:right w:val="single" w:sz="4" w:space="0" w:color="231F20"/>
            </w:tcBorders>
          </w:tcPr>
          <w:p w14:paraId="7F595D64" w14:textId="77777777" w:rsidR="00577852" w:rsidRPr="00100B13" w:rsidRDefault="00577852" w:rsidP="00577852">
            <w:pPr>
              <w:pStyle w:val="TableParagraph"/>
              <w:rPr>
                <w:rFonts w:ascii="Times New Roman" w:hAnsi="Times New Roman" w:cs="Times New Roman"/>
                <w:i/>
                <w:sz w:val="24"/>
                <w:szCs w:val="24"/>
                <w:lang w:val="ru-RU"/>
              </w:rPr>
            </w:pPr>
          </w:p>
          <w:p w14:paraId="77723AE1" w14:textId="2260CB9A"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B.8.5.3</w:t>
            </w:r>
          </w:p>
        </w:tc>
        <w:tc>
          <w:tcPr>
            <w:tcW w:w="1864" w:type="dxa"/>
            <w:tcBorders>
              <w:left w:val="single" w:sz="4" w:space="0" w:color="231F20"/>
              <w:bottom w:val="single" w:sz="4" w:space="0" w:color="231F20"/>
              <w:right w:val="single" w:sz="4" w:space="0" w:color="231F20"/>
            </w:tcBorders>
          </w:tcPr>
          <w:p w14:paraId="7449B6E8" w14:textId="766F999A"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ДД үшінші тұлғаларға ашу туралы жазбалар</w:t>
            </w:r>
          </w:p>
        </w:tc>
        <w:tc>
          <w:tcPr>
            <w:tcW w:w="6092" w:type="dxa"/>
            <w:tcBorders>
              <w:left w:val="single" w:sz="4" w:space="0" w:color="231F20"/>
              <w:bottom w:val="single" w:sz="4" w:space="0" w:color="231F20"/>
            </w:tcBorders>
          </w:tcPr>
          <w:p w14:paraId="32648DCD" w14:textId="77777777" w:rsidR="00577852" w:rsidRPr="00100B13" w:rsidRDefault="00BD0119"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4AFAD525" w14:textId="56A0B7D4" w:rsidR="00577852" w:rsidRPr="00100B13" w:rsidRDefault="00BD0119"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kk"/>
              </w:rPr>
              <w:t>Ұйым ДД ашылуын үшінші тараптарға, соның ішінде ДД кімге және қашан ашылғанын тіркеуі керек.</w:t>
            </w:r>
          </w:p>
        </w:tc>
      </w:tr>
      <w:tr w:rsidR="00E736D2" w14:paraId="308864A6" w14:textId="77777777" w:rsidTr="00577852">
        <w:trPr>
          <w:trHeight w:val="976"/>
        </w:trPr>
        <w:tc>
          <w:tcPr>
            <w:tcW w:w="1776" w:type="dxa"/>
            <w:tcBorders>
              <w:bottom w:val="single" w:sz="4" w:space="0" w:color="231F20"/>
              <w:right w:val="single" w:sz="4" w:space="0" w:color="231F20"/>
            </w:tcBorders>
          </w:tcPr>
          <w:p w14:paraId="6EB92F5B" w14:textId="77777777" w:rsidR="00577852" w:rsidRPr="00100B13" w:rsidRDefault="00577852" w:rsidP="00577852">
            <w:pPr>
              <w:pStyle w:val="TableParagraph"/>
              <w:rPr>
                <w:rFonts w:ascii="Times New Roman" w:hAnsi="Times New Roman" w:cs="Times New Roman"/>
                <w:i/>
                <w:sz w:val="24"/>
                <w:szCs w:val="24"/>
                <w:lang w:val="ru-RU"/>
              </w:rPr>
            </w:pPr>
          </w:p>
          <w:p w14:paraId="28D8B08B" w14:textId="515AB31D"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kk"/>
              </w:rPr>
              <w:t>B.8.5.4</w:t>
            </w:r>
          </w:p>
        </w:tc>
        <w:tc>
          <w:tcPr>
            <w:tcW w:w="1864" w:type="dxa"/>
            <w:tcBorders>
              <w:left w:val="single" w:sz="4" w:space="0" w:color="231F20"/>
              <w:bottom w:val="single" w:sz="4" w:space="0" w:color="231F20"/>
              <w:right w:val="single" w:sz="4" w:space="0" w:color="231F20"/>
            </w:tcBorders>
          </w:tcPr>
          <w:p w14:paraId="1BF97EA5" w14:textId="1F963F85" w:rsidR="00577852" w:rsidRPr="00100B13" w:rsidRDefault="00BD0119" w:rsidP="00577852">
            <w:pPr>
              <w:pStyle w:val="TableParagraph"/>
              <w:rPr>
                <w:rFonts w:ascii="Times New Roman" w:hAnsi="Times New Roman" w:cs="Times New Roman"/>
                <w:i/>
                <w:sz w:val="24"/>
                <w:szCs w:val="24"/>
                <w:lang w:val="ru-RU"/>
              </w:rPr>
            </w:pPr>
            <w:r w:rsidRPr="00100B13">
              <w:rPr>
                <w:rFonts w:ascii="Times New Roman" w:hAnsi="Times New Roman" w:cs="Times New Roman"/>
                <w:sz w:val="24"/>
                <w:szCs w:val="24"/>
                <w:lang w:val="kk"/>
              </w:rPr>
              <w:t>ДД ашуға сұрау салу туралы хабарлама</w:t>
            </w:r>
          </w:p>
        </w:tc>
        <w:tc>
          <w:tcPr>
            <w:tcW w:w="6092" w:type="dxa"/>
            <w:tcBorders>
              <w:left w:val="single" w:sz="4" w:space="0" w:color="231F20"/>
              <w:bottom w:val="single" w:sz="4" w:space="0" w:color="231F20"/>
            </w:tcBorders>
          </w:tcPr>
          <w:p w14:paraId="620F9EF1" w14:textId="77777777" w:rsidR="00577852" w:rsidRPr="00100B13" w:rsidRDefault="00BD0119"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t>Басқару</w:t>
            </w:r>
          </w:p>
          <w:p w14:paraId="4D7C319E" w14:textId="0C516449" w:rsidR="00577852" w:rsidRPr="00100B13" w:rsidRDefault="00BD0119"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kk"/>
              </w:rPr>
              <w:t>Ұйым клиентке ДД ашуға кез келген заңды түрде міндеттейтін сұрау салулар туралы хабарлауға тиіс.</w:t>
            </w:r>
          </w:p>
        </w:tc>
      </w:tr>
      <w:tr w:rsidR="00E736D2" w14:paraId="24E5FA7A" w14:textId="77777777" w:rsidTr="003C2252">
        <w:trPr>
          <w:trHeight w:val="1501"/>
        </w:trPr>
        <w:tc>
          <w:tcPr>
            <w:tcW w:w="1776" w:type="dxa"/>
            <w:tcBorders>
              <w:bottom w:val="single" w:sz="4" w:space="0" w:color="231F20"/>
              <w:right w:val="single" w:sz="4" w:space="0" w:color="231F20"/>
            </w:tcBorders>
          </w:tcPr>
          <w:p w14:paraId="5F9928C8" w14:textId="77777777" w:rsidR="003C2252" w:rsidRPr="00100B13" w:rsidRDefault="003C2252" w:rsidP="003C2252">
            <w:pPr>
              <w:pStyle w:val="TableParagraph"/>
              <w:rPr>
                <w:rFonts w:ascii="Times New Roman" w:hAnsi="Times New Roman" w:cs="Times New Roman"/>
                <w:i/>
                <w:sz w:val="24"/>
                <w:szCs w:val="24"/>
                <w:lang w:val="ru-RU"/>
              </w:rPr>
            </w:pPr>
          </w:p>
          <w:p w14:paraId="11BE6EF4" w14:textId="77777777" w:rsidR="003C2252" w:rsidRPr="00100B13" w:rsidRDefault="003C2252" w:rsidP="003C2252">
            <w:pPr>
              <w:pStyle w:val="TableParagraph"/>
              <w:rPr>
                <w:rFonts w:ascii="Times New Roman" w:hAnsi="Times New Roman" w:cs="Times New Roman"/>
                <w:i/>
                <w:sz w:val="24"/>
                <w:szCs w:val="24"/>
                <w:lang w:val="ru-RU"/>
              </w:rPr>
            </w:pPr>
          </w:p>
          <w:p w14:paraId="51B34880"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B.8.5.5</w:t>
            </w:r>
          </w:p>
        </w:tc>
        <w:tc>
          <w:tcPr>
            <w:tcW w:w="1864" w:type="dxa"/>
            <w:tcBorders>
              <w:left w:val="single" w:sz="4" w:space="0" w:color="231F20"/>
              <w:bottom w:val="single" w:sz="4" w:space="0" w:color="231F20"/>
              <w:right w:val="single" w:sz="4" w:space="0" w:color="231F20"/>
            </w:tcBorders>
          </w:tcPr>
          <w:p w14:paraId="65F149BD" w14:textId="77777777" w:rsidR="003C2252" w:rsidRPr="00BD0119" w:rsidRDefault="003C2252" w:rsidP="003C2252">
            <w:pPr>
              <w:pStyle w:val="TableParagraph"/>
              <w:rPr>
                <w:rFonts w:ascii="Times New Roman" w:hAnsi="Times New Roman" w:cs="Times New Roman"/>
                <w:i/>
                <w:sz w:val="24"/>
                <w:szCs w:val="24"/>
              </w:rPr>
            </w:pPr>
          </w:p>
          <w:p w14:paraId="74A6BF6F" w14:textId="77777777" w:rsidR="003C2252" w:rsidRPr="00BD0119" w:rsidRDefault="003C2252" w:rsidP="003C2252">
            <w:pPr>
              <w:pStyle w:val="TableParagraph"/>
              <w:rPr>
                <w:rFonts w:ascii="Times New Roman" w:hAnsi="Times New Roman" w:cs="Times New Roman"/>
                <w:i/>
                <w:sz w:val="24"/>
                <w:szCs w:val="24"/>
              </w:rPr>
            </w:pPr>
          </w:p>
          <w:p w14:paraId="3C0AF51E" w14:textId="77777777" w:rsidR="003C2252" w:rsidRPr="00BD0119" w:rsidRDefault="00BD0119" w:rsidP="003C2252">
            <w:pPr>
              <w:pStyle w:val="TableParagraph"/>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Заңды түрде міндетті</w:t>
            </w:r>
          </w:p>
          <w:p w14:paraId="0B6A5A0A" w14:textId="77777777" w:rsidR="003C2252" w:rsidRPr="00BD0119" w:rsidRDefault="00BD0119" w:rsidP="003C2252">
            <w:pPr>
              <w:pStyle w:val="TableParagraph"/>
              <w:jc w:val="both"/>
              <w:rPr>
                <w:rFonts w:ascii="Times New Roman" w:hAnsi="Times New Roman" w:cs="Times New Roman"/>
                <w:sz w:val="24"/>
                <w:szCs w:val="24"/>
              </w:rPr>
            </w:pPr>
            <w:r w:rsidRPr="00100B13">
              <w:rPr>
                <w:rFonts w:ascii="Times New Roman" w:hAnsi="Times New Roman" w:cs="Times New Roman"/>
                <w:color w:val="231F20"/>
                <w:sz w:val="24"/>
                <w:szCs w:val="24"/>
                <w:lang w:val="kk"/>
              </w:rPr>
              <w:t>ДД туралы ақпаратты ашу</w:t>
            </w:r>
          </w:p>
        </w:tc>
        <w:tc>
          <w:tcPr>
            <w:tcW w:w="6092" w:type="dxa"/>
            <w:tcBorders>
              <w:left w:val="single" w:sz="4" w:space="0" w:color="231F20"/>
              <w:bottom w:val="single" w:sz="4" w:space="0" w:color="231F20"/>
            </w:tcBorders>
          </w:tcPr>
          <w:p w14:paraId="0A0CF8D1"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2EB232D5" w14:textId="77777777" w:rsidR="003C2252" w:rsidRPr="00BD0119" w:rsidRDefault="00BD0119" w:rsidP="003C2252">
            <w:pPr>
              <w:pStyle w:val="TableParagraph"/>
              <w:ind w:left="49" w:right="164"/>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 xml:space="preserve">Ұйым заңды күші жоқ ДД ашу туралы кез келген сұрауларды қабылдамауға, ДД туралы қандай да бір ақпаратты ашпас бұрын тиісті клиентпен кеңесуге және тиісті клиенттер рұқсат еткен ДД ашу туралы шартта келісілген кез келген сұрауларды </w:t>
            </w:r>
          </w:p>
          <w:p w14:paraId="0554E51B" w14:textId="77777777" w:rsidR="003C2252" w:rsidRPr="00100B13"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қабылдауға тиіс.</w:t>
            </w:r>
          </w:p>
        </w:tc>
      </w:tr>
      <w:tr w:rsidR="00E736D2" w:rsidRPr="00B5204F" w14:paraId="7E78C43F" w14:textId="77777777" w:rsidTr="003C2252">
        <w:trPr>
          <w:trHeight w:val="846"/>
        </w:trPr>
        <w:tc>
          <w:tcPr>
            <w:tcW w:w="1776" w:type="dxa"/>
            <w:tcBorders>
              <w:top w:val="single" w:sz="4" w:space="0" w:color="231F20"/>
              <w:bottom w:val="single" w:sz="4" w:space="0" w:color="231F20"/>
              <w:right w:val="single" w:sz="4" w:space="0" w:color="231F20"/>
            </w:tcBorders>
          </w:tcPr>
          <w:p w14:paraId="25C6E09B" w14:textId="77777777" w:rsidR="003C2252" w:rsidRPr="00100B13" w:rsidRDefault="003C2252" w:rsidP="003C2252">
            <w:pPr>
              <w:pStyle w:val="TableParagraph"/>
              <w:rPr>
                <w:rFonts w:ascii="Times New Roman" w:hAnsi="Times New Roman" w:cs="Times New Roman"/>
                <w:i/>
                <w:sz w:val="24"/>
                <w:szCs w:val="24"/>
              </w:rPr>
            </w:pPr>
          </w:p>
          <w:p w14:paraId="59A35C52"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B.8.5.6</w:t>
            </w:r>
          </w:p>
        </w:tc>
        <w:tc>
          <w:tcPr>
            <w:tcW w:w="1864" w:type="dxa"/>
            <w:tcBorders>
              <w:top w:val="single" w:sz="4" w:space="0" w:color="231F20"/>
              <w:left w:val="single" w:sz="4" w:space="0" w:color="231F20"/>
              <w:bottom w:val="single" w:sz="4" w:space="0" w:color="231F20"/>
              <w:right w:val="single" w:sz="4" w:space="0" w:color="231F20"/>
            </w:tcBorders>
          </w:tcPr>
          <w:p w14:paraId="6B19909A" w14:textId="77777777" w:rsidR="003C2252" w:rsidRPr="00BD0119" w:rsidRDefault="00BD0119" w:rsidP="003C2252">
            <w:pPr>
              <w:pStyle w:val="TableParagraph"/>
              <w:ind w:right="105"/>
              <w:rPr>
                <w:rFonts w:ascii="Times New Roman" w:hAnsi="Times New Roman" w:cs="Times New Roman"/>
                <w:sz w:val="24"/>
                <w:szCs w:val="24"/>
              </w:rPr>
            </w:pPr>
            <w:r w:rsidRPr="00100B13">
              <w:rPr>
                <w:rFonts w:ascii="Times New Roman" w:hAnsi="Times New Roman" w:cs="Times New Roman"/>
                <w:color w:val="231F20"/>
                <w:sz w:val="24"/>
                <w:szCs w:val="24"/>
                <w:lang w:val="kk"/>
              </w:rPr>
              <w:t>ДД өңдеу үшін пайдаланылатын қосалқы мердігерлер туралы ақпаратты ашу</w:t>
            </w:r>
          </w:p>
        </w:tc>
        <w:tc>
          <w:tcPr>
            <w:tcW w:w="6092" w:type="dxa"/>
            <w:tcBorders>
              <w:top w:val="single" w:sz="4" w:space="0" w:color="231F20"/>
              <w:left w:val="single" w:sz="4" w:space="0" w:color="231F20"/>
              <w:bottom w:val="single" w:sz="4" w:space="0" w:color="231F20"/>
            </w:tcBorders>
          </w:tcPr>
          <w:p w14:paraId="4ECD437A"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33A28FF0"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клиентке ДД өңдеу үшін қосалқы мердігерлерді пайдалану туралы ақпаратты ашуы тиіс.</w:t>
            </w:r>
          </w:p>
        </w:tc>
      </w:tr>
      <w:tr w:rsidR="00E736D2" w:rsidRPr="00B5204F" w14:paraId="79F8AEDA" w14:textId="77777777" w:rsidTr="003C2252">
        <w:trPr>
          <w:trHeight w:val="846"/>
        </w:trPr>
        <w:tc>
          <w:tcPr>
            <w:tcW w:w="1776" w:type="dxa"/>
            <w:tcBorders>
              <w:top w:val="single" w:sz="4" w:space="0" w:color="231F20"/>
              <w:bottom w:val="single" w:sz="4" w:space="0" w:color="231F20"/>
              <w:right w:val="single" w:sz="4" w:space="0" w:color="231F20"/>
            </w:tcBorders>
          </w:tcPr>
          <w:p w14:paraId="7A0DB1D3" w14:textId="77777777" w:rsidR="003C2252" w:rsidRPr="00BD0119" w:rsidRDefault="003C2252" w:rsidP="003C2252">
            <w:pPr>
              <w:pStyle w:val="TableParagraph"/>
              <w:rPr>
                <w:rFonts w:ascii="Times New Roman" w:hAnsi="Times New Roman" w:cs="Times New Roman"/>
                <w:i/>
                <w:sz w:val="24"/>
                <w:szCs w:val="24"/>
              </w:rPr>
            </w:pPr>
          </w:p>
          <w:p w14:paraId="7A6BDF1D"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B.8.5.7</w:t>
            </w:r>
          </w:p>
        </w:tc>
        <w:tc>
          <w:tcPr>
            <w:tcW w:w="1864" w:type="dxa"/>
            <w:tcBorders>
              <w:top w:val="single" w:sz="4" w:space="0" w:color="231F20"/>
              <w:left w:val="single" w:sz="4" w:space="0" w:color="231F20"/>
              <w:bottom w:val="single" w:sz="4" w:space="0" w:color="231F20"/>
              <w:right w:val="single" w:sz="4" w:space="0" w:color="231F20"/>
            </w:tcBorders>
          </w:tcPr>
          <w:p w14:paraId="175B584B" w14:textId="77777777" w:rsidR="003C2252" w:rsidRPr="00BD0119" w:rsidRDefault="00BD0119" w:rsidP="003C2252">
            <w:pPr>
              <w:pStyle w:val="TableParagraph"/>
              <w:ind w:right="96"/>
              <w:jc w:val="both"/>
              <w:rPr>
                <w:rFonts w:ascii="Times New Roman" w:hAnsi="Times New Roman" w:cs="Times New Roman"/>
                <w:sz w:val="24"/>
                <w:szCs w:val="24"/>
              </w:rPr>
            </w:pPr>
            <w:r w:rsidRPr="00100B13">
              <w:rPr>
                <w:rFonts w:ascii="Times New Roman" w:hAnsi="Times New Roman" w:cs="Times New Roman"/>
                <w:color w:val="231F20"/>
                <w:sz w:val="24"/>
                <w:szCs w:val="24"/>
                <w:lang w:val="kk"/>
              </w:rPr>
              <w:t>ДД өңдеу үшін қосалқы мердігерді тарту</w:t>
            </w:r>
          </w:p>
        </w:tc>
        <w:tc>
          <w:tcPr>
            <w:tcW w:w="6092" w:type="dxa"/>
            <w:tcBorders>
              <w:top w:val="single" w:sz="4" w:space="0" w:color="231F20"/>
              <w:left w:val="single" w:sz="4" w:space="0" w:color="231F20"/>
              <w:bottom w:val="single" w:sz="4" w:space="0" w:color="231F20"/>
            </w:tcBorders>
          </w:tcPr>
          <w:p w14:paraId="2656F95C" w14:textId="77777777" w:rsidR="003C2252" w:rsidRPr="00BD0119" w:rsidRDefault="00BD0119" w:rsidP="003C2252">
            <w:pPr>
              <w:pStyle w:val="TableParagraph"/>
              <w:ind w:left="49"/>
              <w:rPr>
                <w:rFonts w:ascii="Times New Roman" w:hAnsi="Times New Roman" w:cs="Times New Roman"/>
                <w:i/>
                <w:sz w:val="24"/>
                <w:szCs w:val="24"/>
              </w:rPr>
            </w:pPr>
            <w:r w:rsidRPr="00100B13">
              <w:rPr>
                <w:rFonts w:ascii="Times New Roman" w:hAnsi="Times New Roman" w:cs="Times New Roman"/>
                <w:i/>
                <w:color w:val="231F20"/>
                <w:sz w:val="24"/>
                <w:szCs w:val="24"/>
                <w:lang w:val="kk"/>
              </w:rPr>
              <w:t>Басқару</w:t>
            </w:r>
          </w:p>
          <w:p w14:paraId="71A8F62A"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Ұйым клиентпен жасалған шартқа сәйкес ДД өңдеу үшін қосалқы мердігерді ғана тартуы тиіс.</w:t>
            </w:r>
          </w:p>
        </w:tc>
      </w:tr>
    </w:tbl>
    <w:p w14:paraId="000D07D2" w14:textId="30C2911E" w:rsidR="003C2252" w:rsidRPr="00BD0119" w:rsidRDefault="003C2252" w:rsidP="003C2252">
      <w:pPr>
        <w:rPr>
          <w:color w:val="000000"/>
          <w:sz w:val="24"/>
          <w:szCs w:val="24"/>
          <w:lang w:val="en-US"/>
        </w:rPr>
      </w:pPr>
    </w:p>
    <w:p w14:paraId="3345E991" w14:textId="45647E45" w:rsidR="00577852" w:rsidRPr="00BD0119" w:rsidRDefault="00577852" w:rsidP="003C2252">
      <w:pPr>
        <w:rPr>
          <w:color w:val="000000"/>
          <w:sz w:val="24"/>
          <w:szCs w:val="24"/>
          <w:lang w:val="en-US"/>
        </w:rPr>
      </w:pPr>
    </w:p>
    <w:p w14:paraId="3B4CE4D9" w14:textId="33332CCF" w:rsidR="00577852" w:rsidRPr="00BD0119" w:rsidRDefault="00577852" w:rsidP="003C2252">
      <w:pPr>
        <w:rPr>
          <w:color w:val="000000"/>
          <w:sz w:val="24"/>
          <w:szCs w:val="24"/>
          <w:lang w:val="en-US"/>
        </w:rPr>
      </w:pPr>
    </w:p>
    <w:p w14:paraId="7A82869D" w14:textId="77777777" w:rsidR="00577852" w:rsidRPr="00BD0119" w:rsidRDefault="00577852" w:rsidP="00577852">
      <w:pPr>
        <w:rPr>
          <w:color w:val="000000"/>
          <w:sz w:val="24"/>
          <w:szCs w:val="24"/>
          <w:lang w:val="en-US"/>
        </w:rPr>
      </w:pPr>
    </w:p>
    <w:p w14:paraId="7C733E3A" w14:textId="77777777" w:rsidR="00577852" w:rsidRPr="00100B13" w:rsidRDefault="00BD0119" w:rsidP="00577852">
      <w:pPr>
        <w:jc w:val="center"/>
        <w:rPr>
          <w:i/>
          <w:color w:val="000000"/>
          <w:sz w:val="24"/>
          <w:szCs w:val="24"/>
        </w:rPr>
      </w:pPr>
      <w:r w:rsidRPr="00100B13">
        <w:rPr>
          <w:b/>
          <w:color w:val="000000"/>
          <w:sz w:val="24"/>
          <w:szCs w:val="24"/>
          <w:lang w:val="kk"/>
        </w:rPr>
        <w:t>В.1-кесте</w:t>
      </w:r>
      <w:r w:rsidRPr="00100B13">
        <w:rPr>
          <w:i/>
          <w:color w:val="000000"/>
          <w:sz w:val="24"/>
          <w:szCs w:val="24"/>
          <w:lang w:val="kk"/>
        </w:rPr>
        <w:t xml:space="preserve"> (жалғасы)</w:t>
      </w:r>
    </w:p>
    <w:tbl>
      <w:tblPr>
        <w:tblStyle w:val="a9"/>
        <w:tblW w:w="9776" w:type="dxa"/>
        <w:tblLook w:val="04A0" w:firstRow="1" w:lastRow="0" w:firstColumn="1" w:lastColumn="0" w:noHBand="0" w:noVBand="1"/>
      </w:tblPr>
      <w:tblGrid>
        <w:gridCol w:w="1696"/>
        <w:gridCol w:w="1985"/>
        <w:gridCol w:w="6095"/>
      </w:tblGrid>
      <w:tr w:rsidR="00E736D2" w14:paraId="564C87B8" w14:textId="77777777" w:rsidTr="00577852">
        <w:tc>
          <w:tcPr>
            <w:tcW w:w="1696" w:type="dxa"/>
          </w:tcPr>
          <w:p w14:paraId="0B5BDDD9" w14:textId="77777777" w:rsidR="00577852" w:rsidRPr="00100B13" w:rsidRDefault="00577852" w:rsidP="00577852">
            <w:pPr>
              <w:pStyle w:val="TableParagraph"/>
              <w:rPr>
                <w:rFonts w:ascii="Times New Roman" w:hAnsi="Times New Roman" w:cs="Times New Roman"/>
                <w:i/>
                <w:sz w:val="24"/>
                <w:szCs w:val="24"/>
                <w:lang w:val="ru-RU"/>
              </w:rPr>
            </w:pPr>
          </w:p>
          <w:p w14:paraId="5E5A8AAC" w14:textId="77777777" w:rsidR="00577852" w:rsidRPr="00100B13" w:rsidRDefault="00577852" w:rsidP="00577852">
            <w:pPr>
              <w:pStyle w:val="TableParagraph"/>
              <w:rPr>
                <w:rFonts w:ascii="Times New Roman" w:hAnsi="Times New Roman" w:cs="Times New Roman"/>
                <w:i/>
                <w:sz w:val="24"/>
                <w:szCs w:val="24"/>
                <w:lang w:val="ru-RU"/>
              </w:rPr>
            </w:pPr>
          </w:p>
          <w:p w14:paraId="02C48EC8" w14:textId="5286D534" w:rsidR="00577852" w:rsidRPr="00100B13" w:rsidRDefault="00BD0119" w:rsidP="00577852">
            <w:pPr>
              <w:ind w:firstLine="0"/>
              <w:rPr>
                <w:color w:val="000000"/>
                <w:sz w:val="24"/>
                <w:szCs w:val="24"/>
              </w:rPr>
            </w:pPr>
            <w:r w:rsidRPr="00100B13">
              <w:rPr>
                <w:color w:val="231F20"/>
                <w:sz w:val="24"/>
                <w:szCs w:val="24"/>
                <w:lang w:val="kk"/>
              </w:rPr>
              <w:t>B.8.5.8</w:t>
            </w:r>
          </w:p>
        </w:tc>
        <w:tc>
          <w:tcPr>
            <w:tcW w:w="1985" w:type="dxa"/>
          </w:tcPr>
          <w:p w14:paraId="19AE1B3D" w14:textId="77777777" w:rsidR="00577852" w:rsidRPr="00100B13" w:rsidRDefault="00577852" w:rsidP="00577852">
            <w:pPr>
              <w:pStyle w:val="TableParagraph"/>
              <w:rPr>
                <w:rFonts w:ascii="Times New Roman" w:hAnsi="Times New Roman" w:cs="Times New Roman"/>
                <w:i/>
                <w:sz w:val="24"/>
                <w:szCs w:val="24"/>
                <w:lang w:val="ru-RU"/>
              </w:rPr>
            </w:pPr>
          </w:p>
          <w:p w14:paraId="49A630E6" w14:textId="4757A37D" w:rsidR="00577852" w:rsidRPr="00100B13" w:rsidRDefault="00BD0119" w:rsidP="00577852">
            <w:pPr>
              <w:ind w:firstLine="0"/>
              <w:rPr>
                <w:color w:val="000000"/>
                <w:sz w:val="24"/>
                <w:szCs w:val="24"/>
              </w:rPr>
            </w:pPr>
            <w:r w:rsidRPr="00100B13">
              <w:rPr>
                <w:color w:val="231F20"/>
                <w:sz w:val="24"/>
                <w:szCs w:val="24"/>
                <w:lang w:val="kk"/>
              </w:rPr>
              <w:t xml:space="preserve">Қосалқы мердігерді ДД өңдеуге </w:t>
            </w:r>
            <w:r w:rsidRPr="00100B13">
              <w:rPr>
                <w:color w:val="231F20"/>
                <w:sz w:val="24"/>
                <w:szCs w:val="24"/>
                <w:lang w:val="kk"/>
              </w:rPr>
              <w:lastRenderedPageBreak/>
              <w:t>ауыстыру</w:t>
            </w:r>
          </w:p>
        </w:tc>
        <w:tc>
          <w:tcPr>
            <w:tcW w:w="6095" w:type="dxa"/>
          </w:tcPr>
          <w:p w14:paraId="0827D252" w14:textId="77777777" w:rsidR="00577852" w:rsidRPr="00100B13" w:rsidRDefault="00BD0119"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kk"/>
              </w:rPr>
              <w:lastRenderedPageBreak/>
              <w:t>Басқару</w:t>
            </w:r>
          </w:p>
          <w:p w14:paraId="07AEC1C6" w14:textId="7ABC5A71" w:rsidR="00577852" w:rsidRPr="00100B13" w:rsidRDefault="00BD0119" w:rsidP="00577852">
            <w:pPr>
              <w:ind w:firstLine="0"/>
              <w:rPr>
                <w:color w:val="000000"/>
                <w:sz w:val="24"/>
                <w:szCs w:val="24"/>
              </w:rPr>
            </w:pPr>
            <w:r w:rsidRPr="00100B13">
              <w:rPr>
                <w:color w:val="231F20"/>
                <w:sz w:val="24"/>
                <w:szCs w:val="24"/>
                <w:lang w:val="kk"/>
              </w:rPr>
              <w:t xml:space="preserve">Жалпы жазбаша рұқсат болған жағдайда, ұйым тұтынушыға ДД өңдеу үшін қосалқы мердігерлерді қосуға немесе ауыстыруға қатысты кез-келген өзгерістер </w:t>
            </w:r>
            <w:r w:rsidRPr="00100B13">
              <w:rPr>
                <w:color w:val="231F20"/>
                <w:sz w:val="24"/>
                <w:szCs w:val="24"/>
                <w:lang w:val="kk"/>
              </w:rPr>
              <w:lastRenderedPageBreak/>
              <w:t>туралы хабарлауы керек, осылайша клиентке мұндай өзгерістерге қарсы тұруға мүмкіндік береді.</w:t>
            </w:r>
          </w:p>
        </w:tc>
      </w:tr>
    </w:tbl>
    <w:p w14:paraId="0EF1C35B" w14:textId="77777777" w:rsidR="003C2252" w:rsidRPr="00100B13" w:rsidRDefault="003C2252" w:rsidP="003C2252">
      <w:pPr>
        <w:rPr>
          <w:color w:val="000000"/>
          <w:sz w:val="24"/>
          <w:szCs w:val="24"/>
        </w:rPr>
      </w:pPr>
    </w:p>
    <w:p w14:paraId="6BE03926" w14:textId="77777777" w:rsidR="003C2252" w:rsidRPr="00100B13" w:rsidRDefault="00BD0119" w:rsidP="003C2252">
      <w:pPr>
        <w:rPr>
          <w:color w:val="000000"/>
          <w:sz w:val="24"/>
          <w:szCs w:val="24"/>
        </w:rPr>
      </w:pPr>
      <w:r w:rsidRPr="00100B13">
        <w:rPr>
          <w:color w:val="000000"/>
          <w:sz w:val="24"/>
          <w:szCs w:val="24"/>
        </w:rPr>
        <w:br w:type="page"/>
      </w:r>
    </w:p>
    <w:p w14:paraId="13FD4C0E" w14:textId="77777777" w:rsidR="003C2252" w:rsidRPr="00100B13" w:rsidRDefault="00BD0119" w:rsidP="003C2252">
      <w:pPr>
        <w:jc w:val="center"/>
        <w:rPr>
          <w:b/>
          <w:color w:val="000000"/>
          <w:sz w:val="24"/>
          <w:szCs w:val="24"/>
        </w:rPr>
      </w:pPr>
      <w:r w:rsidRPr="00100B13">
        <w:rPr>
          <w:b/>
          <w:color w:val="000000"/>
          <w:sz w:val="24"/>
          <w:szCs w:val="24"/>
          <w:lang w:val="kk"/>
        </w:rPr>
        <w:lastRenderedPageBreak/>
        <w:t>C қосымшасы</w:t>
      </w:r>
    </w:p>
    <w:p w14:paraId="775B700D" w14:textId="77777777" w:rsidR="003C2252" w:rsidRPr="00100B13" w:rsidRDefault="00BD0119" w:rsidP="003C2252">
      <w:pPr>
        <w:jc w:val="center"/>
        <w:rPr>
          <w:i/>
          <w:color w:val="000000"/>
          <w:sz w:val="24"/>
          <w:szCs w:val="24"/>
        </w:rPr>
      </w:pPr>
      <w:r w:rsidRPr="00100B13">
        <w:rPr>
          <w:i/>
          <w:color w:val="000000"/>
          <w:sz w:val="24"/>
          <w:szCs w:val="24"/>
          <w:lang w:val="kk"/>
        </w:rPr>
        <w:t>(ақпараттық)</w:t>
      </w:r>
    </w:p>
    <w:p w14:paraId="09E6A10E" w14:textId="77777777" w:rsidR="003C2252" w:rsidRPr="00100B13" w:rsidRDefault="003C2252" w:rsidP="003C2252">
      <w:pPr>
        <w:jc w:val="center"/>
        <w:rPr>
          <w:color w:val="000000"/>
          <w:sz w:val="24"/>
          <w:szCs w:val="24"/>
        </w:rPr>
      </w:pPr>
    </w:p>
    <w:p w14:paraId="6FBD5326" w14:textId="77777777" w:rsidR="003C2252" w:rsidRPr="00100B13" w:rsidRDefault="00BD0119" w:rsidP="003C2252">
      <w:pPr>
        <w:jc w:val="center"/>
        <w:rPr>
          <w:b/>
          <w:color w:val="000000"/>
          <w:sz w:val="24"/>
          <w:szCs w:val="24"/>
        </w:rPr>
      </w:pPr>
      <w:r w:rsidRPr="00100B13">
        <w:rPr>
          <w:b/>
          <w:color w:val="000000"/>
          <w:sz w:val="24"/>
          <w:szCs w:val="24"/>
          <w:lang w:val="kk"/>
        </w:rPr>
        <w:t>ISО/IEC 29100 сәйкестігі</w:t>
      </w:r>
    </w:p>
    <w:p w14:paraId="4D2BDA6E" w14:textId="77777777" w:rsidR="003C2252" w:rsidRPr="00100B13" w:rsidRDefault="003C2252" w:rsidP="003C2252">
      <w:pPr>
        <w:ind w:firstLine="709"/>
        <w:rPr>
          <w:color w:val="000000"/>
          <w:sz w:val="24"/>
          <w:szCs w:val="24"/>
        </w:rPr>
      </w:pPr>
    </w:p>
    <w:p w14:paraId="26679118" w14:textId="77F35C58" w:rsidR="003C2252" w:rsidRPr="00BD0119" w:rsidRDefault="00BD0119" w:rsidP="003C2252">
      <w:pPr>
        <w:ind w:firstLine="709"/>
        <w:rPr>
          <w:color w:val="000000"/>
          <w:sz w:val="24"/>
          <w:szCs w:val="24"/>
          <w:lang w:val="kk"/>
        </w:rPr>
      </w:pPr>
      <w:r w:rsidRPr="00100B13">
        <w:rPr>
          <w:color w:val="000000"/>
          <w:sz w:val="24"/>
          <w:szCs w:val="24"/>
          <w:lang w:val="kk"/>
        </w:rPr>
        <w:t>C.1 және C.2 кестелері осы құжаттың ережелері мен ISO/IEC 29100 құпиялылық қағидаттары арасындағы болжамды сәйкестікті көрсетеді. Бұл нақты құжаттың талаптары мен басқару элементтерінің ISO/IEC 29100-де көрсетілген жалпы құпиялылық қағидаттарына қалай сәйкес келетінін нақты көрсетеді.</w:t>
      </w:r>
    </w:p>
    <w:p w14:paraId="6E36051B" w14:textId="77777777" w:rsidR="003C2252" w:rsidRPr="00BD0119" w:rsidRDefault="003C2252" w:rsidP="003C2252">
      <w:pPr>
        <w:rPr>
          <w:color w:val="000000"/>
          <w:sz w:val="24"/>
          <w:szCs w:val="24"/>
          <w:lang w:val="kk"/>
        </w:rPr>
      </w:pPr>
    </w:p>
    <w:p w14:paraId="296ED046" w14:textId="1A1DA403" w:rsidR="003C2252" w:rsidRPr="00BD0119" w:rsidRDefault="00BD0119" w:rsidP="003C2252">
      <w:pPr>
        <w:rPr>
          <w:b/>
          <w:color w:val="000000"/>
          <w:sz w:val="24"/>
          <w:szCs w:val="24"/>
          <w:lang w:val="kk"/>
        </w:rPr>
      </w:pPr>
      <w:r w:rsidRPr="00100B13">
        <w:rPr>
          <w:b/>
          <w:color w:val="000000"/>
          <w:sz w:val="24"/>
          <w:szCs w:val="24"/>
          <w:lang w:val="kk"/>
        </w:rPr>
        <w:t>С.1-кесте. ДД және ISO/IEC 29100 иелері үшін басқару элементтерін көрсету</w:t>
      </w:r>
    </w:p>
    <w:p w14:paraId="1B38E3D3" w14:textId="77777777" w:rsidR="003C2252" w:rsidRPr="00BD0119" w:rsidRDefault="003C2252" w:rsidP="003C2252">
      <w:pPr>
        <w:rPr>
          <w:color w:val="000000"/>
          <w:sz w:val="24"/>
          <w:szCs w:val="24"/>
          <w:lang w:val="kk"/>
        </w:rPr>
      </w:pPr>
    </w:p>
    <w:tbl>
      <w:tblPr>
        <w:tblStyle w:val="TableNormal0"/>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302"/>
        <w:gridCol w:w="6430"/>
      </w:tblGrid>
      <w:tr w:rsidR="00E736D2" w:rsidRPr="00B5204F" w14:paraId="15203EB3" w14:textId="77777777" w:rsidTr="00577852">
        <w:trPr>
          <w:trHeight w:val="503"/>
        </w:trPr>
        <w:tc>
          <w:tcPr>
            <w:tcW w:w="3302" w:type="dxa"/>
            <w:tcBorders>
              <w:right w:val="single" w:sz="4" w:space="0" w:color="231F20"/>
            </w:tcBorders>
          </w:tcPr>
          <w:p w14:paraId="7088D9AF" w14:textId="77777777" w:rsidR="003C2252" w:rsidRPr="00100B13" w:rsidRDefault="00BD0119" w:rsidP="003C2252">
            <w:pPr>
              <w:pStyle w:val="TableParagraph"/>
              <w:spacing w:before="29" w:line="225" w:lineRule="auto"/>
              <w:ind w:left="266" w:right="179"/>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29100 құпиялылық қағидаттары</w:t>
            </w:r>
          </w:p>
        </w:tc>
        <w:tc>
          <w:tcPr>
            <w:tcW w:w="6430" w:type="dxa"/>
            <w:tcBorders>
              <w:left w:val="single" w:sz="4" w:space="0" w:color="231F20"/>
            </w:tcBorders>
          </w:tcPr>
          <w:p w14:paraId="4D140C14" w14:textId="2573757C" w:rsidR="003C2252" w:rsidRPr="00BD0119" w:rsidRDefault="00BD0119" w:rsidP="003C2252">
            <w:pPr>
              <w:pStyle w:val="TableParagraph"/>
              <w:spacing w:before="18"/>
              <w:ind w:left="378"/>
              <w:rPr>
                <w:rFonts w:ascii="Times New Roman" w:hAnsi="Times New Roman" w:cs="Times New Roman"/>
                <w:b/>
                <w:sz w:val="24"/>
                <w:szCs w:val="24"/>
              </w:rPr>
            </w:pPr>
            <w:r w:rsidRPr="00100B13">
              <w:rPr>
                <w:rFonts w:ascii="Times New Roman" w:hAnsi="Times New Roman" w:cs="Times New Roman"/>
                <w:b/>
                <w:color w:val="231F20"/>
                <w:sz w:val="24"/>
                <w:szCs w:val="24"/>
                <w:lang w:val="kk"/>
              </w:rPr>
              <w:t>ДД меншік иелері үшін байланысты басқару</w:t>
            </w:r>
          </w:p>
        </w:tc>
      </w:tr>
      <w:tr w:rsidR="00E736D2" w:rsidRPr="00B5204F" w14:paraId="07F91492" w14:textId="77777777" w:rsidTr="00577852">
        <w:trPr>
          <w:trHeight w:val="2622"/>
        </w:trPr>
        <w:tc>
          <w:tcPr>
            <w:tcW w:w="3302" w:type="dxa"/>
            <w:tcBorders>
              <w:bottom w:val="single" w:sz="4" w:space="0" w:color="231F20"/>
              <w:right w:val="single" w:sz="4" w:space="0" w:color="231F20"/>
            </w:tcBorders>
          </w:tcPr>
          <w:p w14:paraId="11120DEE" w14:textId="77777777" w:rsidR="003C2252" w:rsidRPr="00100B13" w:rsidRDefault="00BD0119" w:rsidP="003C2252">
            <w:pPr>
              <w:pStyle w:val="TableParagraph"/>
              <w:spacing w:before="18"/>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1. Келісім және таңдау</w:t>
            </w:r>
          </w:p>
        </w:tc>
        <w:tc>
          <w:tcPr>
            <w:tcW w:w="6430" w:type="dxa"/>
            <w:tcBorders>
              <w:left w:val="single" w:sz="4" w:space="0" w:color="231F20"/>
              <w:bottom w:val="single" w:sz="4" w:space="0" w:color="231F20"/>
            </w:tcBorders>
          </w:tcPr>
          <w:p w14:paraId="7CAD2013" w14:textId="77777777" w:rsidR="003C2252" w:rsidRPr="00100B13" w:rsidRDefault="00BD0119" w:rsidP="003C2252">
            <w:pPr>
              <w:pStyle w:val="TableParagraph"/>
              <w:numPr>
                <w:ilvl w:val="3"/>
                <w:numId w:val="19"/>
              </w:numPr>
              <w:tabs>
                <w:tab w:val="left" w:pos="768"/>
              </w:tabs>
              <w:spacing w:before="99"/>
              <w:ind w:left="767" w:hanging="718"/>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Мақсатты анықтау және құжаттау</w:t>
            </w:r>
          </w:p>
          <w:p w14:paraId="18B47716" w14:textId="77777777" w:rsidR="003C2252" w:rsidRPr="00100B13" w:rsidRDefault="00BD0119" w:rsidP="003C2252">
            <w:pPr>
              <w:pStyle w:val="TableParagraph"/>
              <w:numPr>
                <w:ilvl w:val="3"/>
                <w:numId w:val="19"/>
              </w:numPr>
              <w:tabs>
                <w:tab w:val="left" w:pos="768"/>
              </w:tabs>
              <w:spacing w:before="99"/>
              <w:ind w:left="767" w:hanging="718"/>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Заңды негізді анықтау</w:t>
            </w:r>
          </w:p>
          <w:p w14:paraId="5E4935F9" w14:textId="77777777" w:rsidR="003C2252" w:rsidRPr="00100B13" w:rsidRDefault="00BD0119" w:rsidP="003C2252">
            <w:pPr>
              <w:pStyle w:val="TableParagraph"/>
              <w:numPr>
                <w:ilvl w:val="3"/>
                <w:numId w:val="19"/>
              </w:numPr>
              <w:tabs>
                <w:tab w:val="left" w:pos="769"/>
              </w:tabs>
              <w:spacing w:before="99"/>
              <w:ind w:left="768" w:hanging="71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Келісім алу мерзімі мен тәсілін анықтау</w:t>
            </w:r>
          </w:p>
          <w:p w14:paraId="39A86707" w14:textId="77777777" w:rsidR="003C2252" w:rsidRPr="00100B13" w:rsidRDefault="00BD0119" w:rsidP="003C2252">
            <w:pPr>
              <w:pStyle w:val="TableParagraph"/>
              <w:numPr>
                <w:ilvl w:val="3"/>
                <w:numId w:val="19"/>
              </w:numPr>
              <w:tabs>
                <w:tab w:val="left" w:pos="762"/>
              </w:tabs>
              <w:spacing w:before="99"/>
              <w:ind w:left="761" w:hanging="712"/>
              <w:rPr>
                <w:rFonts w:ascii="Times New Roman" w:hAnsi="Times New Roman" w:cs="Times New Roman"/>
                <w:sz w:val="24"/>
                <w:szCs w:val="24"/>
              </w:rPr>
            </w:pPr>
            <w:r w:rsidRPr="00100B13">
              <w:rPr>
                <w:rFonts w:ascii="Times New Roman" w:hAnsi="Times New Roman" w:cs="Times New Roman"/>
                <w:color w:val="231F20"/>
                <w:sz w:val="24"/>
                <w:szCs w:val="24"/>
                <w:lang w:val="kk"/>
              </w:rPr>
              <w:t>Келісімді алу және жазу</w:t>
            </w:r>
          </w:p>
          <w:p w14:paraId="0C853BA8" w14:textId="77777777" w:rsidR="003C2252" w:rsidRPr="00100B13" w:rsidRDefault="00BD0119" w:rsidP="003C2252">
            <w:pPr>
              <w:pStyle w:val="TableParagraph"/>
              <w:numPr>
                <w:ilvl w:val="3"/>
                <w:numId w:val="19"/>
              </w:numPr>
              <w:tabs>
                <w:tab w:val="left" w:pos="768"/>
              </w:tabs>
              <w:spacing w:before="99"/>
              <w:ind w:left="767" w:hanging="718"/>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Құпиялылыққа әсер етуді бағалау</w:t>
            </w:r>
          </w:p>
          <w:p w14:paraId="6E4E53C7" w14:textId="77777777" w:rsidR="003C2252" w:rsidRPr="00100B13" w:rsidRDefault="00BD0119" w:rsidP="003C2252">
            <w:pPr>
              <w:pStyle w:val="TableParagraph"/>
              <w:numPr>
                <w:ilvl w:val="3"/>
                <w:numId w:val="18"/>
              </w:numPr>
              <w:tabs>
                <w:tab w:val="left" w:pos="760"/>
              </w:tabs>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Келісімді өзгерту немесе кері қайтарып алу механизмін ұсыну</w:t>
            </w:r>
          </w:p>
          <w:p w14:paraId="4DF0D887" w14:textId="77777777" w:rsidR="003C2252" w:rsidRPr="00100B13" w:rsidRDefault="00BD0119" w:rsidP="003C2252">
            <w:pPr>
              <w:pStyle w:val="TableParagraph"/>
              <w:numPr>
                <w:ilvl w:val="3"/>
                <w:numId w:val="18"/>
              </w:numPr>
              <w:tabs>
                <w:tab w:val="left" w:pos="766"/>
              </w:tabs>
              <w:spacing w:before="98"/>
              <w:ind w:left="766" w:hanging="716"/>
              <w:rPr>
                <w:rFonts w:ascii="Times New Roman" w:hAnsi="Times New Roman" w:cs="Times New Roman"/>
                <w:sz w:val="24"/>
                <w:szCs w:val="24"/>
              </w:rPr>
            </w:pPr>
            <w:r w:rsidRPr="00100B13">
              <w:rPr>
                <w:rFonts w:ascii="Times New Roman" w:hAnsi="Times New Roman" w:cs="Times New Roman"/>
                <w:color w:val="231F20"/>
                <w:sz w:val="24"/>
                <w:szCs w:val="24"/>
                <w:lang w:val="kk"/>
              </w:rPr>
              <w:t>Өңдеуге қарсылық механизмін қамтамасыз ету</w:t>
            </w:r>
          </w:p>
          <w:p w14:paraId="2BAF87CA" w14:textId="77777777" w:rsidR="003C2252" w:rsidRPr="00BD0119" w:rsidRDefault="00BD0119" w:rsidP="003C2252">
            <w:pPr>
              <w:pStyle w:val="TableParagraph"/>
              <w:spacing w:before="99"/>
              <w:rPr>
                <w:rFonts w:ascii="Times New Roman" w:hAnsi="Times New Roman" w:cs="Times New Roman"/>
                <w:sz w:val="24"/>
                <w:szCs w:val="24"/>
              </w:rPr>
            </w:pPr>
            <w:r w:rsidRPr="00100B13">
              <w:rPr>
                <w:rFonts w:ascii="Times New Roman" w:hAnsi="Times New Roman" w:cs="Times New Roman"/>
                <w:color w:val="231F20"/>
                <w:sz w:val="20"/>
                <w:szCs w:val="20"/>
                <w:lang w:val="kk"/>
              </w:rPr>
              <w:t>A. 7.3. 7</w:t>
            </w:r>
            <w:r w:rsidRPr="00100B13">
              <w:rPr>
                <w:rFonts w:ascii="Times New Roman" w:hAnsi="Times New Roman" w:cs="Times New Roman"/>
                <w:color w:val="231F20"/>
                <w:spacing w:val="62"/>
                <w:sz w:val="24"/>
                <w:szCs w:val="24"/>
                <w:lang w:val="kk"/>
              </w:rPr>
              <w:t xml:space="preserve"> ДД және үшінші тараптардың қолжетімділік әкімшілерінің міндеттемелері</w:t>
            </w:r>
          </w:p>
        </w:tc>
      </w:tr>
      <w:tr w:rsidR="00E736D2" w14:paraId="414FFEB3" w14:textId="77777777" w:rsidTr="00577852">
        <w:trPr>
          <w:trHeight w:val="1960"/>
        </w:trPr>
        <w:tc>
          <w:tcPr>
            <w:tcW w:w="3302" w:type="dxa"/>
            <w:tcBorders>
              <w:top w:val="single" w:sz="4" w:space="0" w:color="231F20"/>
              <w:bottom w:val="single" w:sz="4" w:space="0" w:color="231F20"/>
              <w:right w:val="single" w:sz="4" w:space="0" w:color="231F20"/>
            </w:tcBorders>
          </w:tcPr>
          <w:p w14:paraId="7996E3C0" w14:textId="77777777" w:rsidR="003C2252" w:rsidRPr="00100B13" w:rsidRDefault="00BD0119" w:rsidP="003C2252">
            <w:pPr>
              <w:pStyle w:val="TableParagraph"/>
              <w:spacing w:before="34" w:line="225" w:lineRule="auto"/>
              <w:ind w:left="45" w:right="514"/>
              <w:rPr>
                <w:rFonts w:ascii="Times New Roman" w:hAnsi="Times New Roman" w:cs="Times New Roman"/>
                <w:sz w:val="24"/>
                <w:szCs w:val="24"/>
              </w:rPr>
            </w:pPr>
            <w:r w:rsidRPr="00100B13">
              <w:rPr>
                <w:rFonts w:ascii="Times New Roman" w:hAnsi="Times New Roman" w:cs="Times New Roman"/>
                <w:color w:val="231F20"/>
                <w:sz w:val="24"/>
                <w:szCs w:val="24"/>
                <w:lang w:val="kk"/>
              </w:rPr>
              <w:t xml:space="preserve">2. Мақсат пен ерекшеліктің заңдылығы </w:t>
            </w:r>
          </w:p>
        </w:tc>
        <w:tc>
          <w:tcPr>
            <w:tcW w:w="6430" w:type="dxa"/>
            <w:tcBorders>
              <w:top w:val="single" w:sz="4" w:space="0" w:color="231F20"/>
              <w:left w:val="single" w:sz="4" w:space="0" w:color="231F20"/>
              <w:bottom w:val="single" w:sz="4" w:space="0" w:color="231F20"/>
            </w:tcBorders>
          </w:tcPr>
          <w:p w14:paraId="2CAC3E3A" w14:textId="77777777" w:rsidR="003C2252" w:rsidRPr="00100B13" w:rsidRDefault="00BD0119" w:rsidP="003C2252">
            <w:pPr>
              <w:pStyle w:val="TableParagraph"/>
              <w:numPr>
                <w:ilvl w:val="3"/>
                <w:numId w:val="17"/>
              </w:numPr>
              <w:tabs>
                <w:tab w:val="left" w:pos="759"/>
              </w:tabs>
              <w:spacing w:before="23"/>
              <w:rPr>
                <w:rFonts w:ascii="Times New Roman" w:hAnsi="Times New Roman" w:cs="Times New Roman"/>
                <w:sz w:val="24"/>
                <w:szCs w:val="24"/>
              </w:rPr>
            </w:pPr>
            <w:r w:rsidRPr="00100B13">
              <w:rPr>
                <w:rFonts w:ascii="Times New Roman" w:hAnsi="Times New Roman" w:cs="Times New Roman"/>
                <w:color w:val="231F20"/>
                <w:sz w:val="24"/>
                <w:szCs w:val="24"/>
                <w:lang w:val="kk"/>
              </w:rPr>
              <w:t>Мақсатты анықтау және құжаттау</w:t>
            </w:r>
          </w:p>
          <w:p w14:paraId="66DC0C1D" w14:textId="77777777" w:rsidR="003C2252" w:rsidRPr="00100B13" w:rsidRDefault="00BD0119" w:rsidP="003C2252">
            <w:pPr>
              <w:pStyle w:val="TableParagraph"/>
              <w:numPr>
                <w:ilvl w:val="3"/>
                <w:numId w:val="17"/>
              </w:numPr>
              <w:tabs>
                <w:tab w:val="left" w:pos="768"/>
              </w:tabs>
              <w:spacing w:before="99"/>
              <w:ind w:left="767" w:hanging="718"/>
              <w:rPr>
                <w:rFonts w:ascii="Times New Roman" w:hAnsi="Times New Roman" w:cs="Times New Roman"/>
                <w:sz w:val="24"/>
                <w:szCs w:val="24"/>
              </w:rPr>
            </w:pPr>
            <w:r w:rsidRPr="00100B13">
              <w:rPr>
                <w:rFonts w:ascii="Times New Roman" w:hAnsi="Times New Roman" w:cs="Times New Roman"/>
                <w:color w:val="231F20"/>
                <w:sz w:val="24"/>
                <w:szCs w:val="24"/>
                <w:lang w:val="kk"/>
              </w:rPr>
              <w:t>Заңды негізді анықтау</w:t>
            </w:r>
          </w:p>
          <w:p w14:paraId="22C99498" w14:textId="77777777" w:rsidR="003C2252" w:rsidRPr="00100B13" w:rsidRDefault="00BD0119"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0"/>
                <w:szCs w:val="20"/>
                <w:lang w:val="kk"/>
              </w:rPr>
              <w:t>A. 7.2.5</w:t>
            </w:r>
            <w:r w:rsidRPr="00100B13">
              <w:rPr>
                <w:rFonts w:ascii="Times New Roman" w:hAnsi="Times New Roman" w:cs="Times New Roman"/>
                <w:color w:val="231F20"/>
                <w:spacing w:val="62"/>
                <w:sz w:val="24"/>
                <w:szCs w:val="24"/>
                <w:lang w:val="kk"/>
              </w:rPr>
              <w:t xml:space="preserve"> Құпиялылыққа әсер етуін бағалау</w:t>
            </w:r>
          </w:p>
          <w:p w14:paraId="2A565FD0" w14:textId="77777777" w:rsidR="003C2252" w:rsidRPr="00100B13" w:rsidRDefault="00BD0119" w:rsidP="003C2252">
            <w:pPr>
              <w:pStyle w:val="TableParagraph"/>
              <w:numPr>
                <w:ilvl w:val="3"/>
                <w:numId w:val="16"/>
              </w:numPr>
              <w:tabs>
                <w:tab w:val="left" w:pos="766"/>
              </w:tabs>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қолжетімділік әкімшілеріне арналған ақпаратты анықтау</w:t>
            </w:r>
          </w:p>
          <w:p w14:paraId="4EA68B2C" w14:textId="77777777" w:rsidR="003C2252" w:rsidRPr="00100B13" w:rsidRDefault="00BD0119" w:rsidP="003C2252">
            <w:pPr>
              <w:pStyle w:val="ad"/>
              <w:numPr>
                <w:ilvl w:val="3"/>
                <w:numId w:val="16"/>
              </w:numPr>
              <w:adjustRightInd/>
              <w:jc w:val="left"/>
              <w:rPr>
                <w:rFonts w:eastAsia="Cambria"/>
                <w:color w:val="231F20"/>
                <w:sz w:val="24"/>
                <w:szCs w:val="24"/>
                <w:lang w:val="ru-RU"/>
              </w:rPr>
            </w:pPr>
            <w:r w:rsidRPr="00100B13">
              <w:rPr>
                <w:color w:val="231F20"/>
                <w:sz w:val="24"/>
                <w:szCs w:val="24"/>
                <w:lang w:val="kk"/>
              </w:rPr>
              <w:t>ДД қолжетімділік әкімшілеріне ақпарат беру</w:t>
            </w:r>
          </w:p>
          <w:p w14:paraId="6636044E" w14:textId="77777777" w:rsidR="003C2252" w:rsidRPr="00100B13" w:rsidRDefault="00BD0119"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0"/>
                <w:szCs w:val="20"/>
                <w:lang w:val="kk"/>
              </w:rPr>
              <w:t>A. 7. 3. 10</w:t>
            </w:r>
            <w:r w:rsidRPr="00100B13">
              <w:rPr>
                <w:rFonts w:ascii="Times New Roman" w:hAnsi="Times New Roman" w:cs="Times New Roman"/>
                <w:color w:val="231F20"/>
                <w:spacing w:val="53"/>
                <w:sz w:val="24"/>
                <w:szCs w:val="24"/>
                <w:lang w:val="kk"/>
              </w:rPr>
              <w:t xml:space="preserve"> Автоматтандырылған шешім қабылдау</w:t>
            </w:r>
          </w:p>
        </w:tc>
      </w:tr>
      <w:tr w:rsidR="00E736D2" w14:paraId="646CD004" w14:textId="77777777" w:rsidTr="00577852">
        <w:trPr>
          <w:trHeight w:val="626"/>
        </w:trPr>
        <w:tc>
          <w:tcPr>
            <w:tcW w:w="3302" w:type="dxa"/>
            <w:tcBorders>
              <w:top w:val="single" w:sz="4" w:space="0" w:color="231F20"/>
              <w:bottom w:val="single" w:sz="4" w:space="0" w:color="231F20"/>
              <w:right w:val="single" w:sz="4" w:space="0" w:color="231F20"/>
            </w:tcBorders>
          </w:tcPr>
          <w:p w14:paraId="34EAF51D"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3. Деректерді жинауды шектеу</w:t>
            </w:r>
          </w:p>
        </w:tc>
        <w:tc>
          <w:tcPr>
            <w:tcW w:w="6430" w:type="dxa"/>
            <w:tcBorders>
              <w:top w:val="single" w:sz="4" w:space="0" w:color="231F20"/>
              <w:left w:val="single" w:sz="4" w:space="0" w:color="231F20"/>
              <w:bottom w:val="single" w:sz="4" w:space="0" w:color="231F20"/>
            </w:tcBorders>
          </w:tcPr>
          <w:p w14:paraId="34CA3C71"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0"/>
                <w:szCs w:val="20"/>
                <w:lang w:val="kk"/>
              </w:rPr>
              <w:t>A. 7.2.5</w:t>
            </w:r>
            <w:r w:rsidRPr="00100B13">
              <w:rPr>
                <w:rFonts w:ascii="Times New Roman" w:hAnsi="Times New Roman" w:cs="Times New Roman"/>
                <w:color w:val="231F20"/>
                <w:spacing w:val="62"/>
                <w:sz w:val="24"/>
                <w:szCs w:val="24"/>
                <w:lang w:val="kk"/>
              </w:rPr>
              <w:t xml:space="preserve"> Құпиялылыққа әсер етуін бағалау</w:t>
            </w:r>
          </w:p>
          <w:p w14:paraId="4D7D8BE6" w14:textId="77777777" w:rsidR="003C2252" w:rsidRPr="00100B13" w:rsidRDefault="00BD0119"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0"/>
                <w:szCs w:val="20"/>
                <w:lang w:val="kk"/>
              </w:rPr>
              <w:t>A. 7.4.1</w:t>
            </w:r>
            <w:r w:rsidRPr="00100B13">
              <w:rPr>
                <w:rFonts w:ascii="Times New Roman" w:hAnsi="Times New Roman" w:cs="Times New Roman"/>
                <w:color w:val="231F20"/>
                <w:spacing w:val="50"/>
                <w:sz w:val="24"/>
                <w:szCs w:val="24"/>
                <w:lang w:val="kk"/>
              </w:rPr>
              <w:t>Деректерді жинауды шектеу</w:t>
            </w:r>
          </w:p>
        </w:tc>
      </w:tr>
      <w:tr w:rsidR="00E736D2" w:rsidRPr="00B5204F" w14:paraId="1EC9BFFB" w14:textId="77777777" w:rsidTr="00577852">
        <w:trPr>
          <w:trHeight w:val="960"/>
        </w:trPr>
        <w:tc>
          <w:tcPr>
            <w:tcW w:w="3302" w:type="dxa"/>
            <w:tcBorders>
              <w:top w:val="single" w:sz="4" w:space="0" w:color="231F20"/>
              <w:bottom w:val="single" w:sz="4" w:space="0" w:color="231F20"/>
              <w:right w:val="single" w:sz="4" w:space="0" w:color="231F20"/>
            </w:tcBorders>
          </w:tcPr>
          <w:p w14:paraId="3D752503"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4. Деректерді азайту</w:t>
            </w:r>
          </w:p>
        </w:tc>
        <w:tc>
          <w:tcPr>
            <w:tcW w:w="6430" w:type="dxa"/>
            <w:tcBorders>
              <w:top w:val="single" w:sz="4" w:space="0" w:color="231F20"/>
              <w:left w:val="single" w:sz="4" w:space="0" w:color="231F20"/>
              <w:bottom w:val="single" w:sz="4" w:space="0" w:color="231F20"/>
            </w:tcBorders>
          </w:tcPr>
          <w:p w14:paraId="5219ABB8"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0"/>
                <w:szCs w:val="20"/>
                <w:lang w:val="kk"/>
              </w:rPr>
              <w:t>A. 7.4.2</w:t>
            </w:r>
            <w:r w:rsidRPr="00100B13">
              <w:rPr>
                <w:rFonts w:ascii="Times New Roman" w:hAnsi="Times New Roman" w:cs="Times New Roman"/>
                <w:color w:val="231F20"/>
                <w:spacing w:val="54"/>
                <w:sz w:val="24"/>
                <w:szCs w:val="24"/>
                <w:lang w:val="kk"/>
              </w:rPr>
              <w:t xml:space="preserve"> Өңдеуді шектеу</w:t>
            </w:r>
          </w:p>
          <w:p w14:paraId="3DDDA48F" w14:textId="77777777" w:rsidR="003C2252" w:rsidRPr="00100B13" w:rsidRDefault="00BD0119" w:rsidP="003C2252">
            <w:pPr>
              <w:pStyle w:val="TableParagraph"/>
              <w:numPr>
                <w:ilvl w:val="3"/>
                <w:numId w:val="15"/>
              </w:numPr>
              <w:tabs>
                <w:tab w:val="left" w:pos="752"/>
              </w:tabs>
              <w:spacing w:before="99"/>
              <w:rPr>
                <w:rFonts w:ascii="Times New Roman" w:hAnsi="Times New Roman" w:cs="Times New Roman"/>
                <w:sz w:val="24"/>
                <w:szCs w:val="24"/>
              </w:rPr>
            </w:pPr>
            <w:r w:rsidRPr="00100B13">
              <w:rPr>
                <w:rFonts w:ascii="Times New Roman" w:hAnsi="Times New Roman" w:cs="Times New Roman"/>
                <w:color w:val="231F20"/>
                <w:sz w:val="24"/>
                <w:szCs w:val="24"/>
                <w:lang w:val="kk"/>
              </w:rPr>
              <w:t>ДД барынша азайту мақсаттары</w:t>
            </w:r>
          </w:p>
          <w:p w14:paraId="7AFEDF4E" w14:textId="77777777" w:rsidR="003C2252" w:rsidRPr="00BD0119" w:rsidRDefault="00BD0119" w:rsidP="003C2252">
            <w:pPr>
              <w:pStyle w:val="TableParagraph"/>
              <w:numPr>
                <w:ilvl w:val="3"/>
                <w:numId w:val="15"/>
              </w:numPr>
              <w:tabs>
                <w:tab w:val="left" w:pos="759"/>
              </w:tabs>
              <w:spacing w:before="99"/>
              <w:ind w:left="758" w:hanging="709"/>
              <w:rPr>
                <w:rFonts w:ascii="Times New Roman" w:hAnsi="Times New Roman" w:cs="Times New Roman"/>
                <w:sz w:val="24"/>
                <w:szCs w:val="24"/>
              </w:rPr>
            </w:pPr>
            <w:r w:rsidRPr="00100B13">
              <w:rPr>
                <w:rFonts w:ascii="Times New Roman" w:hAnsi="Times New Roman" w:cs="Times New Roman"/>
                <w:color w:val="231F20"/>
                <w:sz w:val="24"/>
                <w:szCs w:val="24"/>
                <w:lang w:val="kk"/>
              </w:rPr>
              <w:t>Өңдеу соңында ДД кәдеге жарату және жою</w:t>
            </w:r>
          </w:p>
        </w:tc>
      </w:tr>
    </w:tbl>
    <w:p w14:paraId="608B2E2D" w14:textId="376A477D" w:rsidR="003C2252" w:rsidRPr="00BD0119" w:rsidRDefault="003C2252" w:rsidP="003C2252">
      <w:pPr>
        <w:jc w:val="center"/>
        <w:rPr>
          <w:b/>
          <w:color w:val="000000"/>
          <w:sz w:val="24"/>
          <w:szCs w:val="24"/>
          <w:lang w:val="en-US"/>
        </w:rPr>
      </w:pPr>
    </w:p>
    <w:p w14:paraId="034557B6" w14:textId="6322FA80" w:rsidR="00577852" w:rsidRPr="00BD0119" w:rsidRDefault="00577852" w:rsidP="003C2252">
      <w:pPr>
        <w:jc w:val="center"/>
        <w:rPr>
          <w:b/>
          <w:color w:val="000000"/>
          <w:sz w:val="24"/>
          <w:szCs w:val="24"/>
          <w:lang w:val="en-US"/>
        </w:rPr>
      </w:pPr>
    </w:p>
    <w:p w14:paraId="4FF0DF95" w14:textId="2B1D0827" w:rsidR="00577852" w:rsidRPr="00BD0119" w:rsidRDefault="00577852" w:rsidP="003C2252">
      <w:pPr>
        <w:jc w:val="center"/>
        <w:rPr>
          <w:b/>
          <w:color w:val="000000"/>
          <w:sz w:val="24"/>
          <w:szCs w:val="24"/>
          <w:lang w:val="en-US"/>
        </w:rPr>
      </w:pPr>
    </w:p>
    <w:p w14:paraId="13CE8A80" w14:textId="77777777" w:rsidR="00577852" w:rsidRPr="00BD0119" w:rsidRDefault="00577852" w:rsidP="003C2252">
      <w:pPr>
        <w:jc w:val="center"/>
        <w:rPr>
          <w:b/>
          <w:color w:val="000000"/>
          <w:sz w:val="24"/>
          <w:szCs w:val="24"/>
          <w:lang w:val="en-US"/>
        </w:rPr>
      </w:pPr>
    </w:p>
    <w:p w14:paraId="56776770" w14:textId="77777777" w:rsidR="003C2252" w:rsidRPr="00100B13" w:rsidRDefault="00BD0119" w:rsidP="003C2252">
      <w:pPr>
        <w:jc w:val="center"/>
        <w:rPr>
          <w:i/>
          <w:color w:val="000000"/>
          <w:sz w:val="24"/>
          <w:szCs w:val="24"/>
        </w:rPr>
      </w:pPr>
      <w:r w:rsidRPr="00100B13">
        <w:rPr>
          <w:b/>
          <w:color w:val="000000"/>
          <w:sz w:val="24"/>
          <w:szCs w:val="24"/>
          <w:lang w:val="kk"/>
        </w:rPr>
        <w:t xml:space="preserve">С.1-кесте </w:t>
      </w:r>
      <w:r w:rsidRPr="00100B13">
        <w:rPr>
          <w:i/>
          <w:color w:val="000000"/>
          <w:sz w:val="24"/>
          <w:szCs w:val="24"/>
          <w:lang w:val="kk"/>
        </w:rPr>
        <w:t>(жалғасы)</w:t>
      </w:r>
    </w:p>
    <w:tbl>
      <w:tblPr>
        <w:tblStyle w:val="TableNormal0"/>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302"/>
        <w:gridCol w:w="6430"/>
      </w:tblGrid>
      <w:tr w:rsidR="00E736D2" w:rsidRPr="00B5204F" w14:paraId="4D112E98" w14:textId="77777777" w:rsidTr="003C2252">
        <w:trPr>
          <w:trHeight w:val="503"/>
        </w:trPr>
        <w:tc>
          <w:tcPr>
            <w:tcW w:w="3302" w:type="dxa"/>
            <w:tcBorders>
              <w:right w:val="single" w:sz="4" w:space="0" w:color="231F20"/>
            </w:tcBorders>
          </w:tcPr>
          <w:p w14:paraId="704328AD" w14:textId="583A838D" w:rsidR="00577852" w:rsidRPr="00100B13" w:rsidRDefault="00BD0119" w:rsidP="00C630CA">
            <w:pPr>
              <w:pStyle w:val="TableParagraph"/>
              <w:spacing w:before="29" w:line="225" w:lineRule="auto"/>
              <w:ind w:left="274" w:right="39"/>
              <w:rPr>
                <w:rFonts w:ascii="Times New Roman" w:hAnsi="Times New Roman" w:cs="Times New Roman"/>
                <w:b/>
                <w:color w:val="231F20"/>
                <w:sz w:val="24"/>
                <w:szCs w:val="24"/>
                <w:lang w:val="ru-RU"/>
              </w:rPr>
            </w:pPr>
            <w:r w:rsidRPr="00100B13">
              <w:rPr>
                <w:rFonts w:ascii="Times New Roman" w:hAnsi="Times New Roman" w:cs="Times New Roman"/>
                <w:color w:val="231F20"/>
                <w:sz w:val="24"/>
                <w:szCs w:val="24"/>
                <w:lang w:val="kk"/>
              </w:rPr>
              <w:lastRenderedPageBreak/>
              <w:t>5. Пайдалануды, сақтауды және ашуды шектеу</w:t>
            </w:r>
          </w:p>
        </w:tc>
        <w:tc>
          <w:tcPr>
            <w:tcW w:w="6430" w:type="dxa"/>
            <w:tcBorders>
              <w:left w:val="single" w:sz="4" w:space="0" w:color="231F20"/>
            </w:tcBorders>
          </w:tcPr>
          <w:p w14:paraId="57D59B6D" w14:textId="77777777" w:rsidR="00577852" w:rsidRPr="00100B13" w:rsidRDefault="00BD0119" w:rsidP="00577852">
            <w:pPr>
              <w:pStyle w:val="TableParagraph"/>
              <w:numPr>
                <w:ilvl w:val="3"/>
                <w:numId w:val="14"/>
              </w:numPr>
              <w:tabs>
                <w:tab w:val="left" w:pos="752"/>
              </w:tabs>
              <w:spacing w:before="23"/>
              <w:rPr>
                <w:rFonts w:ascii="Times New Roman" w:hAnsi="Times New Roman" w:cs="Times New Roman"/>
                <w:sz w:val="24"/>
                <w:szCs w:val="24"/>
              </w:rPr>
            </w:pPr>
            <w:r w:rsidRPr="00100B13">
              <w:rPr>
                <w:rFonts w:ascii="Times New Roman" w:hAnsi="Times New Roman" w:cs="Times New Roman"/>
                <w:color w:val="231F20"/>
                <w:sz w:val="24"/>
                <w:szCs w:val="24"/>
                <w:lang w:val="kk"/>
              </w:rPr>
              <w:t>ПД барынша азайту міндеттері</w:t>
            </w:r>
          </w:p>
          <w:p w14:paraId="38B89152" w14:textId="77777777" w:rsidR="00577852" w:rsidRPr="00BD0119" w:rsidRDefault="00BD0119" w:rsidP="00577852">
            <w:pPr>
              <w:pStyle w:val="TableParagraph"/>
              <w:numPr>
                <w:ilvl w:val="3"/>
                <w:numId w:val="14"/>
              </w:numPr>
              <w:tabs>
                <w:tab w:val="left" w:pos="759"/>
              </w:tabs>
              <w:spacing w:before="99"/>
              <w:ind w:left="758" w:hanging="709"/>
              <w:rPr>
                <w:rFonts w:ascii="Times New Roman" w:hAnsi="Times New Roman" w:cs="Times New Roman"/>
                <w:sz w:val="24"/>
                <w:szCs w:val="24"/>
              </w:rPr>
            </w:pPr>
            <w:r w:rsidRPr="00100B13">
              <w:rPr>
                <w:rFonts w:ascii="Times New Roman" w:hAnsi="Times New Roman" w:cs="Times New Roman"/>
                <w:color w:val="231F20"/>
                <w:sz w:val="24"/>
                <w:szCs w:val="24"/>
                <w:lang w:val="kk"/>
              </w:rPr>
              <w:t>Өңдеу соңында кәдеге жарату және жою</w:t>
            </w:r>
          </w:p>
          <w:p w14:paraId="1BABBFC6" w14:textId="77777777" w:rsidR="00577852" w:rsidRPr="00100B13" w:rsidRDefault="00BD0119" w:rsidP="00577852">
            <w:pPr>
              <w:pStyle w:val="TableParagraph"/>
              <w:numPr>
                <w:ilvl w:val="3"/>
                <w:numId w:val="14"/>
              </w:numPr>
              <w:tabs>
                <w:tab w:val="left" w:pos="756"/>
              </w:tabs>
              <w:spacing w:before="99"/>
              <w:ind w:left="755" w:hanging="706"/>
              <w:rPr>
                <w:rFonts w:ascii="Times New Roman" w:hAnsi="Times New Roman" w:cs="Times New Roman"/>
                <w:sz w:val="24"/>
                <w:szCs w:val="24"/>
              </w:rPr>
            </w:pPr>
            <w:r w:rsidRPr="00100B13">
              <w:rPr>
                <w:rFonts w:ascii="Times New Roman" w:hAnsi="Times New Roman" w:cs="Times New Roman"/>
                <w:color w:val="231F20"/>
                <w:sz w:val="24"/>
                <w:szCs w:val="24"/>
                <w:lang w:val="kk"/>
              </w:rPr>
              <w:t>Уақытша файлдар</w:t>
            </w:r>
          </w:p>
          <w:p w14:paraId="26E8BF43" w14:textId="77777777" w:rsidR="00577852" w:rsidRPr="00100B13" w:rsidRDefault="00BD0119" w:rsidP="00577852">
            <w:pPr>
              <w:pStyle w:val="TableParagraph"/>
              <w:numPr>
                <w:ilvl w:val="3"/>
                <w:numId w:val="14"/>
              </w:numPr>
              <w:tabs>
                <w:tab w:val="left" w:pos="750"/>
              </w:tabs>
              <w:spacing w:before="99"/>
              <w:ind w:left="749" w:hanging="700"/>
              <w:rPr>
                <w:rFonts w:ascii="Times New Roman" w:hAnsi="Times New Roman" w:cs="Times New Roman"/>
                <w:sz w:val="24"/>
                <w:szCs w:val="24"/>
              </w:rPr>
            </w:pPr>
            <w:r w:rsidRPr="00100B13">
              <w:rPr>
                <w:rFonts w:ascii="Times New Roman" w:hAnsi="Times New Roman" w:cs="Times New Roman"/>
                <w:color w:val="231F20"/>
                <w:sz w:val="24"/>
                <w:szCs w:val="24"/>
                <w:lang w:val="kk"/>
              </w:rPr>
              <w:t>Сақтау</w:t>
            </w:r>
          </w:p>
          <w:p w14:paraId="49FE26E2" w14:textId="77777777" w:rsidR="00577852" w:rsidRPr="00100B13" w:rsidRDefault="00BD0119" w:rsidP="00577852">
            <w:pPr>
              <w:pStyle w:val="TableParagraph"/>
              <w:numPr>
                <w:ilvl w:val="3"/>
                <w:numId w:val="14"/>
              </w:numPr>
              <w:tabs>
                <w:tab w:val="left" w:pos="758"/>
              </w:tabs>
              <w:spacing w:before="99"/>
              <w:ind w:left="757" w:hanging="708"/>
              <w:rPr>
                <w:rFonts w:ascii="Times New Roman" w:hAnsi="Times New Roman" w:cs="Times New Roman"/>
                <w:sz w:val="24"/>
                <w:szCs w:val="24"/>
              </w:rPr>
            </w:pPr>
            <w:r w:rsidRPr="00100B13">
              <w:rPr>
                <w:rFonts w:ascii="Times New Roman" w:hAnsi="Times New Roman" w:cs="Times New Roman"/>
                <w:color w:val="231F20"/>
                <w:sz w:val="24"/>
                <w:szCs w:val="24"/>
                <w:lang w:val="kk"/>
              </w:rPr>
              <w:t>Кәдеге жарату</w:t>
            </w:r>
          </w:p>
          <w:p w14:paraId="36269920" w14:textId="77777777" w:rsidR="00577852" w:rsidRPr="00BD0119" w:rsidRDefault="00BD0119" w:rsidP="00577852">
            <w:pPr>
              <w:pStyle w:val="TableParagraph"/>
              <w:spacing w:before="99"/>
              <w:rPr>
                <w:rFonts w:ascii="Times New Roman" w:hAnsi="Times New Roman" w:cs="Times New Roman"/>
                <w:color w:val="231F20"/>
                <w:sz w:val="24"/>
                <w:szCs w:val="24"/>
              </w:rPr>
            </w:pPr>
            <w:r w:rsidRPr="00100B13">
              <w:rPr>
                <w:rFonts w:ascii="Times New Roman" w:hAnsi="Times New Roman" w:cs="Times New Roman"/>
                <w:color w:val="231F20"/>
                <w:sz w:val="20"/>
                <w:szCs w:val="20"/>
                <w:lang w:val="kk"/>
              </w:rPr>
              <w:t>A.7.5. 1</w:t>
            </w:r>
            <w:r w:rsidRPr="00100B13">
              <w:rPr>
                <w:rFonts w:ascii="Times New Roman" w:hAnsi="Times New Roman" w:cs="Times New Roman"/>
                <w:color w:val="231F20"/>
                <w:spacing w:val="63"/>
                <w:sz w:val="24"/>
                <w:szCs w:val="24"/>
                <w:lang w:val="kk"/>
              </w:rPr>
              <w:t xml:space="preserve"> ДД халықаралық берілісінің негізін анықтау</w:t>
            </w:r>
          </w:p>
          <w:p w14:paraId="5B7C5D39" w14:textId="01CD1F1F" w:rsidR="00577852" w:rsidRPr="00BD0119" w:rsidRDefault="00BD0119" w:rsidP="00C630CA">
            <w:pPr>
              <w:pStyle w:val="TableParagraph"/>
              <w:spacing w:before="18"/>
              <w:rPr>
                <w:rFonts w:ascii="Times New Roman" w:hAnsi="Times New Roman" w:cs="Times New Roman"/>
                <w:b/>
                <w:color w:val="231F20"/>
                <w:sz w:val="24"/>
                <w:szCs w:val="24"/>
              </w:rPr>
            </w:pPr>
            <w:r w:rsidRPr="00100B13">
              <w:rPr>
                <w:rFonts w:ascii="Times New Roman" w:hAnsi="Times New Roman" w:cs="Times New Roman"/>
                <w:color w:val="231F20"/>
                <w:sz w:val="20"/>
                <w:szCs w:val="20"/>
                <w:lang w:val="kk"/>
              </w:rPr>
              <w:t>A.7.5.4</w:t>
            </w:r>
            <w:r w:rsidRPr="00100B13">
              <w:rPr>
                <w:rFonts w:ascii="Times New Roman" w:hAnsi="Times New Roman" w:cs="Times New Roman"/>
                <w:color w:val="231F20"/>
                <w:sz w:val="24"/>
                <w:szCs w:val="24"/>
                <w:lang w:val="kk"/>
              </w:rPr>
              <w:t xml:space="preserve"> ДД үшінші тараптарға ашу туралы жазбалар</w:t>
            </w:r>
          </w:p>
        </w:tc>
      </w:tr>
      <w:tr w:rsidR="00E736D2" w14:paraId="75D6E250" w14:textId="77777777" w:rsidTr="003C2252">
        <w:trPr>
          <w:trHeight w:val="503"/>
        </w:trPr>
        <w:tc>
          <w:tcPr>
            <w:tcW w:w="3302" w:type="dxa"/>
            <w:tcBorders>
              <w:right w:val="single" w:sz="4" w:space="0" w:color="231F20"/>
            </w:tcBorders>
          </w:tcPr>
          <w:p w14:paraId="34F4A125" w14:textId="352F881B" w:rsidR="00577852" w:rsidRPr="00100B13" w:rsidRDefault="00BD0119" w:rsidP="00C630CA">
            <w:pPr>
              <w:pStyle w:val="TableParagraph"/>
              <w:spacing w:before="29" w:line="225" w:lineRule="auto"/>
              <w:ind w:left="274" w:right="39"/>
              <w:rPr>
                <w:rFonts w:ascii="Times New Roman" w:hAnsi="Times New Roman" w:cs="Times New Roman"/>
                <w:b/>
                <w:color w:val="231F20"/>
                <w:sz w:val="24"/>
                <w:szCs w:val="24"/>
              </w:rPr>
            </w:pPr>
            <w:r w:rsidRPr="00100B13">
              <w:rPr>
                <w:rFonts w:ascii="Times New Roman" w:hAnsi="Times New Roman" w:cs="Times New Roman"/>
                <w:color w:val="231F20"/>
                <w:sz w:val="24"/>
                <w:szCs w:val="24"/>
                <w:lang w:val="kk"/>
              </w:rPr>
              <w:t>6. Дәлдік және сапа</w:t>
            </w:r>
          </w:p>
        </w:tc>
        <w:tc>
          <w:tcPr>
            <w:tcW w:w="6430" w:type="dxa"/>
            <w:tcBorders>
              <w:left w:val="single" w:sz="4" w:space="0" w:color="231F20"/>
            </w:tcBorders>
          </w:tcPr>
          <w:p w14:paraId="27D6C882" w14:textId="7B855537" w:rsidR="00577852" w:rsidRPr="00100B13" w:rsidRDefault="00BD0119" w:rsidP="00C630CA">
            <w:pPr>
              <w:pStyle w:val="TableParagraph"/>
              <w:spacing w:before="18"/>
              <w:ind w:left="102"/>
              <w:rPr>
                <w:rFonts w:ascii="Times New Roman" w:hAnsi="Times New Roman" w:cs="Times New Roman"/>
                <w:b/>
                <w:color w:val="231F20"/>
                <w:sz w:val="24"/>
                <w:szCs w:val="24"/>
                <w:lang w:val="ru-RU"/>
              </w:rPr>
            </w:pPr>
            <w:r w:rsidRPr="00100B13">
              <w:rPr>
                <w:rFonts w:ascii="Times New Roman" w:hAnsi="Times New Roman" w:cs="Times New Roman"/>
                <w:color w:val="231F20"/>
                <w:sz w:val="20"/>
                <w:szCs w:val="20"/>
                <w:lang w:val="kk"/>
              </w:rPr>
              <w:t>A.7.4.3</w:t>
            </w:r>
            <w:r w:rsidRPr="00100B13">
              <w:rPr>
                <w:rFonts w:ascii="Times New Roman" w:hAnsi="Times New Roman" w:cs="Times New Roman"/>
                <w:color w:val="231F20"/>
                <w:spacing w:val="60"/>
                <w:sz w:val="24"/>
                <w:szCs w:val="24"/>
                <w:lang w:val="kk"/>
              </w:rPr>
              <w:t xml:space="preserve"> Дәлдігі мен сапасы</w:t>
            </w:r>
          </w:p>
        </w:tc>
      </w:tr>
      <w:tr w:rsidR="00E736D2" w:rsidRPr="00B5204F" w14:paraId="29CC3062" w14:textId="77777777" w:rsidTr="003C2252">
        <w:trPr>
          <w:trHeight w:val="503"/>
        </w:trPr>
        <w:tc>
          <w:tcPr>
            <w:tcW w:w="3302" w:type="dxa"/>
            <w:tcBorders>
              <w:right w:val="single" w:sz="4" w:space="0" w:color="231F20"/>
            </w:tcBorders>
          </w:tcPr>
          <w:p w14:paraId="556DA62A" w14:textId="452314EB" w:rsidR="00577852" w:rsidRPr="00100B13" w:rsidRDefault="00BD0119" w:rsidP="00C630CA">
            <w:pPr>
              <w:pStyle w:val="TableParagraph"/>
              <w:spacing w:before="29" w:line="225" w:lineRule="auto"/>
              <w:ind w:left="274" w:right="39"/>
              <w:rPr>
                <w:rFonts w:ascii="Times New Roman" w:hAnsi="Times New Roman" w:cs="Times New Roman"/>
                <w:b/>
                <w:color w:val="231F20"/>
                <w:sz w:val="24"/>
                <w:szCs w:val="24"/>
              </w:rPr>
            </w:pPr>
            <w:r w:rsidRPr="00100B13">
              <w:rPr>
                <w:rFonts w:ascii="Times New Roman" w:hAnsi="Times New Roman" w:cs="Times New Roman"/>
                <w:color w:val="231F20"/>
                <w:sz w:val="24"/>
                <w:szCs w:val="24"/>
                <w:lang w:val="kk"/>
              </w:rPr>
              <w:t>7. Ашықтық, айқындық және хабарлама</w:t>
            </w:r>
          </w:p>
        </w:tc>
        <w:tc>
          <w:tcPr>
            <w:tcW w:w="6430" w:type="dxa"/>
            <w:tcBorders>
              <w:left w:val="single" w:sz="4" w:space="0" w:color="231F20"/>
            </w:tcBorders>
          </w:tcPr>
          <w:p w14:paraId="6DE6519C" w14:textId="77777777" w:rsidR="00577852" w:rsidRPr="00BD0119" w:rsidRDefault="00BD0119" w:rsidP="00577852">
            <w:pPr>
              <w:pStyle w:val="TableParagraph"/>
              <w:numPr>
                <w:ilvl w:val="3"/>
                <w:numId w:val="13"/>
              </w:numPr>
              <w:tabs>
                <w:tab w:val="left" w:pos="766"/>
              </w:tabs>
              <w:spacing w:before="23"/>
              <w:rPr>
                <w:rFonts w:ascii="Times New Roman" w:hAnsi="Times New Roman" w:cs="Times New Roman"/>
                <w:sz w:val="24"/>
                <w:szCs w:val="24"/>
              </w:rPr>
            </w:pPr>
            <w:r w:rsidRPr="00100B13">
              <w:rPr>
                <w:rFonts w:ascii="Times New Roman" w:hAnsi="Times New Roman" w:cs="Times New Roman"/>
                <w:color w:val="231F20"/>
                <w:sz w:val="24"/>
                <w:szCs w:val="24"/>
                <w:lang w:val="kk"/>
              </w:rPr>
              <w:t>ДД қолжетімділік әкімшілеріне арналған ақпаратты анықтау</w:t>
            </w:r>
          </w:p>
          <w:p w14:paraId="6A8C775E" w14:textId="37D5D07F" w:rsidR="00577852" w:rsidRPr="00BD0119" w:rsidRDefault="00BD0119" w:rsidP="00577852">
            <w:pPr>
              <w:pStyle w:val="TableParagraph"/>
              <w:spacing w:before="18"/>
              <w:ind w:left="386"/>
              <w:rPr>
                <w:rFonts w:ascii="Times New Roman" w:hAnsi="Times New Roman" w:cs="Times New Roman"/>
                <w:b/>
                <w:color w:val="231F20"/>
                <w:sz w:val="24"/>
                <w:szCs w:val="24"/>
              </w:rPr>
            </w:pPr>
            <w:r w:rsidRPr="00100B13">
              <w:rPr>
                <w:rFonts w:ascii="Times New Roman" w:hAnsi="Times New Roman" w:cs="Times New Roman"/>
                <w:color w:val="231F20"/>
                <w:sz w:val="24"/>
                <w:szCs w:val="24"/>
                <w:lang w:val="kk"/>
              </w:rPr>
              <w:t>ДД қолжетімділік әкімшілеріне ақпарат беру</w:t>
            </w:r>
          </w:p>
        </w:tc>
      </w:tr>
      <w:tr w:rsidR="00E736D2" w:rsidRPr="00B5204F" w14:paraId="4FEBF73C" w14:textId="77777777" w:rsidTr="003C2252">
        <w:trPr>
          <w:trHeight w:val="503"/>
        </w:trPr>
        <w:tc>
          <w:tcPr>
            <w:tcW w:w="3302" w:type="dxa"/>
            <w:tcBorders>
              <w:right w:val="single" w:sz="4" w:space="0" w:color="231F20"/>
            </w:tcBorders>
          </w:tcPr>
          <w:p w14:paraId="3DC80D87" w14:textId="77777777" w:rsidR="003C2252" w:rsidRPr="00100B13" w:rsidRDefault="00BD0119" w:rsidP="00C630CA">
            <w:pPr>
              <w:pStyle w:val="TableParagraph"/>
              <w:spacing w:before="29" w:line="225" w:lineRule="auto"/>
              <w:ind w:left="274" w:right="39"/>
              <w:rPr>
                <w:rFonts w:ascii="Times New Roman" w:hAnsi="Times New Roman" w:cs="Times New Roman"/>
                <w:b/>
                <w:color w:val="231F20"/>
                <w:sz w:val="24"/>
                <w:szCs w:val="24"/>
              </w:rPr>
            </w:pPr>
            <w:r w:rsidRPr="00100B13">
              <w:rPr>
                <w:rFonts w:ascii="Times New Roman" w:hAnsi="Times New Roman" w:cs="Times New Roman"/>
                <w:b/>
                <w:color w:val="231F20"/>
                <w:sz w:val="24"/>
                <w:szCs w:val="24"/>
                <w:lang w:val="kk"/>
              </w:rPr>
              <w:t xml:space="preserve">Құпиялылық қағидаттары </w:t>
            </w:r>
          </w:p>
          <w:p w14:paraId="3EBBC5B7" w14:textId="2A7A7E69" w:rsidR="003C2252" w:rsidRPr="00100B13" w:rsidRDefault="00BD0119" w:rsidP="00C630CA">
            <w:pPr>
              <w:pStyle w:val="TableParagraph"/>
              <w:spacing w:before="29" w:line="225" w:lineRule="auto"/>
              <w:ind w:left="274" w:right="39"/>
              <w:rPr>
                <w:rFonts w:ascii="Times New Roman" w:hAnsi="Times New Roman" w:cs="Times New Roman"/>
                <w:b/>
                <w:sz w:val="24"/>
                <w:szCs w:val="24"/>
              </w:rPr>
            </w:pPr>
            <w:r w:rsidRPr="00100B13">
              <w:rPr>
                <w:rFonts w:ascii="Times New Roman" w:hAnsi="Times New Roman" w:cs="Times New Roman"/>
                <w:b/>
                <w:color w:val="231F20"/>
                <w:sz w:val="24"/>
                <w:szCs w:val="24"/>
                <w:lang w:val="kk"/>
              </w:rPr>
              <w:t xml:space="preserve">ISO/IEC 29100 </w:t>
            </w:r>
          </w:p>
        </w:tc>
        <w:tc>
          <w:tcPr>
            <w:tcW w:w="6430" w:type="dxa"/>
            <w:tcBorders>
              <w:left w:val="single" w:sz="4" w:space="0" w:color="231F20"/>
            </w:tcBorders>
          </w:tcPr>
          <w:p w14:paraId="449CD6DF" w14:textId="0A7AE840" w:rsidR="003C2252" w:rsidRPr="00BD0119" w:rsidRDefault="00BD0119" w:rsidP="003C2252">
            <w:pPr>
              <w:pStyle w:val="TableParagraph"/>
              <w:spacing w:before="18"/>
              <w:ind w:left="386"/>
              <w:rPr>
                <w:rFonts w:ascii="Times New Roman" w:hAnsi="Times New Roman" w:cs="Times New Roman"/>
                <w:b/>
                <w:sz w:val="24"/>
                <w:szCs w:val="24"/>
              </w:rPr>
            </w:pPr>
            <w:r w:rsidRPr="00100B13">
              <w:rPr>
                <w:rFonts w:ascii="Times New Roman" w:hAnsi="Times New Roman" w:cs="Times New Roman"/>
                <w:b/>
                <w:color w:val="231F20"/>
                <w:sz w:val="24"/>
                <w:szCs w:val="24"/>
                <w:lang w:val="kk"/>
              </w:rPr>
              <w:t>ДД меншік иелері үшін тиісті басқару элементтері</w:t>
            </w:r>
          </w:p>
        </w:tc>
      </w:tr>
      <w:tr w:rsidR="00E736D2" w14:paraId="24FC4C6A" w14:textId="77777777" w:rsidTr="003C2252">
        <w:trPr>
          <w:trHeight w:val="1621"/>
        </w:trPr>
        <w:tc>
          <w:tcPr>
            <w:tcW w:w="3302" w:type="dxa"/>
            <w:tcBorders>
              <w:bottom w:val="single" w:sz="4" w:space="0" w:color="231F20"/>
              <w:right w:val="single" w:sz="4" w:space="0" w:color="231F20"/>
            </w:tcBorders>
          </w:tcPr>
          <w:p w14:paraId="2A78AAEA" w14:textId="77777777" w:rsidR="003C2252" w:rsidRPr="00100B13" w:rsidRDefault="00BD0119" w:rsidP="003C2252">
            <w:pPr>
              <w:pStyle w:val="TableParagraph"/>
              <w:spacing w:before="18"/>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8. Жеке қатысу және қолжетімділік</w:t>
            </w:r>
          </w:p>
        </w:tc>
        <w:tc>
          <w:tcPr>
            <w:tcW w:w="6430" w:type="dxa"/>
            <w:tcBorders>
              <w:left w:val="single" w:sz="4" w:space="0" w:color="231F20"/>
              <w:bottom w:val="single" w:sz="4" w:space="0" w:color="231F20"/>
            </w:tcBorders>
          </w:tcPr>
          <w:p w14:paraId="72419EFB" w14:textId="77777777" w:rsidR="003C2252" w:rsidRPr="00BD0119" w:rsidRDefault="00BD0119"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z w:val="24"/>
                <w:szCs w:val="24"/>
                <w:lang w:val="kk"/>
              </w:rPr>
              <w:t>A.7.3.1 ДД әкімшілері алдындағы міндеттемелерді анықтау және орындау</w:t>
            </w:r>
          </w:p>
          <w:p w14:paraId="5A7D0A6E" w14:textId="77777777" w:rsidR="003C2252" w:rsidRPr="00BD0119" w:rsidRDefault="00BD0119" w:rsidP="003C2252">
            <w:pPr>
              <w:pStyle w:val="TableParagraph"/>
              <w:spacing w:before="99"/>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A.7.3.3 Өңделген ДД көшірмесін ұсыну.</w:t>
            </w:r>
          </w:p>
          <w:p w14:paraId="0A05F28F" w14:textId="6B69E49B" w:rsidR="003C2252" w:rsidRPr="00100B13" w:rsidRDefault="00BD0119"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7.3.6 Қолжетімділік, түзету және/немесе жою</w:t>
            </w:r>
          </w:p>
          <w:p w14:paraId="21370E33" w14:textId="77777777" w:rsidR="003C2252" w:rsidRPr="00100B13" w:rsidRDefault="00BD0119" w:rsidP="003C2252">
            <w:pPr>
              <w:pStyle w:val="TableParagraph"/>
              <w:numPr>
                <w:ilvl w:val="3"/>
                <w:numId w:val="22"/>
              </w:numPr>
              <w:tabs>
                <w:tab w:val="left" w:pos="754"/>
              </w:tabs>
              <w:spacing w:before="99"/>
              <w:ind w:left="753" w:hanging="704"/>
              <w:rPr>
                <w:rFonts w:ascii="Times New Roman" w:hAnsi="Times New Roman" w:cs="Times New Roman"/>
                <w:sz w:val="24"/>
                <w:szCs w:val="24"/>
              </w:rPr>
            </w:pPr>
            <w:r w:rsidRPr="00100B13">
              <w:rPr>
                <w:rFonts w:ascii="Times New Roman" w:hAnsi="Times New Roman" w:cs="Times New Roman"/>
                <w:color w:val="231F20"/>
                <w:sz w:val="24"/>
                <w:szCs w:val="24"/>
                <w:lang w:val="kk"/>
              </w:rPr>
              <w:t>Өңделген ДД көшірмесін ұсыну</w:t>
            </w:r>
          </w:p>
          <w:p w14:paraId="5828817C" w14:textId="77777777" w:rsidR="003C2252" w:rsidRPr="00100B13" w:rsidRDefault="00BD0119" w:rsidP="003C2252">
            <w:pPr>
              <w:pStyle w:val="TableParagraph"/>
              <w:numPr>
                <w:ilvl w:val="3"/>
                <w:numId w:val="22"/>
              </w:numPr>
              <w:tabs>
                <w:tab w:val="left" w:pos="754"/>
              </w:tabs>
              <w:spacing w:before="99"/>
              <w:ind w:left="753" w:hanging="704"/>
              <w:rPr>
                <w:rFonts w:ascii="Times New Roman" w:hAnsi="Times New Roman" w:cs="Times New Roman"/>
                <w:sz w:val="24"/>
                <w:szCs w:val="24"/>
              </w:rPr>
            </w:pPr>
            <w:r w:rsidRPr="00100B13">
              <w:rPr>
                <w:rFonts w:ascii="Times New Roman" w:hAnsi="Times New Roman" w:cs="Times New Roman"/>
                <w:color w:val="231F20"/>
                <w:sz w:val="24"/>
                <w:szCs w:val="24"/>
                <w:lang w:val="kk"/>
              </w:rPr>
              <w:t>Нәтижелерді өңдеу</w:t>
            </w:r>
          </w:p>
        </w:tc>
      </w:tr>
      <w:tr w:rsidR="00E736D2" w14:paraId="4AA65087" w14:textId="77777777" w:rsidTr="003C2252">
        <w:trPr>
          <w:trHeight w:val="2293"/>
        </w:trPr>
        <w:tc>
          <w:tcPr>
            <w:tcW w:w="3302" w:type="dxa"/>
            <w:tcBorders>
              <w:top w:val="single" w:sz="4" w:space="0" w:color="231F20"/>
              <w:bottom w:val="single" w:sz="4" w:space="0" w:color="231F20"/>
              <w:right w:val="single" w:sz="4" w:space="0" w:color="231F20"/>
            </w:tcBorders>
          </w:tcPr>
          <w:p w14:paraId="7E0C343A"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9. Есеп берушілік</w:t>
            </w:r>
          </w:p>
        </w:tc>
        <w:tc>
          <w:tcPr>
            <w:tcW w:w="6430" w:type="dxa"/>
            <w:tcBorders>
              <w:top w:val="single" w:sz="4" w:space="0" w:color="231F20"/>
              <w:left w:val="single" w:sz="4" w:space="0" w:color="231F20"/>
              <w:bottom w:val="single" w:sz="4" w:space="0" w:color="231F20"/>
            </w:tcBorders>
          </w:tcPr>
          <w:p w14:paraId="353C9E57" w14:textId="05B64AC2" w:rsidR="003C2252" w:rsidRPr="00100B13" w:rsidRDefault="00BD0119" w:rsidP="003C2252">
            <w:pPr>
              <w:pStyle w:val="TableParagraph"/>
              <w:numPr>
                <w:ilvl w:val="3"/>
                <w:numId w:val="21"/>
              </w:numPr>
              <w:tabs>
                <w:tab w:val="left" w:pos="765"/>
              </w:tabs>
              <w:spacing w:before="23"/>
              <w:rPr>
                <w:rFonts w:ascii="Times New Roman" w:hAnsi="Times New Roman" w:cs="Times New Roman"/>
                <w:sz w:val="24"/>
                <w:szCs w:val="24"/>
              </w:rPr>
            </w:pPr>
            <w:r w:rsidRPr="00100B13">
              <w:rPr>
                <w:rFonts w:ascii="Times New Roman" w:hAnsi="Times New Roman" w:cs="Times New Roman"/>
                <w:color w:val="231F20"/>
                <w:sz w:val="24"/>
                <w:szCs w:val="24"/>
                <w:lang w:val="kk"/>
              </w:rPr>
              <w:t>ДД операторларымен жасалған шарттар</w:t>
            </w:r>
          </w:p>
          <w:p w14:paraId="71934073" w14:textId="53616015" w:rsidR="003C2252" w:rsidRPr="00100B13" w:rsidRDefault="00BD0119" w:rsidP="003C2252">
            <w:pPr>
              <w:pStyle w:val="TableParagraph"/>
              <w:numPr>
                <w:ilvl w:val="3"/>
                <w:numId w:val="21"/>
              </w:numPr>
              <w:tabs>
                <w:tab w:val="left" w:pos="759"/>
              </w:tabs>
              <w:spacing w:before="99"/>
              <w:ind w:left="758" w:hanging="709"/>
              <w:rPr>
                <w:rFonts w:ascii="Times New Roman" w:hAnsi="Times New Roman" w:cs="Times New Roman"/>
                <w:sz w:val="24"/>
                <w:szCs w:val="24"/>
              </w:rPr>
            </w:pPr>
            <w:r w:rsidRPr="00100B13">
              <w:rPr>
                <w:rFonts w:ascii="Times New Roman" w:hAnsi="Times New Roman" w:cs="Times New Roman"/>
                <w:color w:val="231F20"/>
                <w:sz w:val="24"/>
                <w:szCs w:val="24"/>
                <w:lang w:val="kk"/>
              </w:rPr>
              <w:t>Бірлескен меншік иесі</w:t>
            </w:r>
          </w:p>
          <w:p w14:paraId="391C7B9B" w14:textId="77777777" w:rsidR="003C2252" w:rsidRPr="00100B13" w:rsidRDefault="00BD0119" w:rsidP="003C2252">
            <w:pPr>
              <w:pStyle w:val="TableParagraph"/>
              <w:numPr>
                <w:ilvl w:val="3"/>
                <w:numId w:val="21"/>
              </w:numPr>
              <w:tabs>
                <w:tab w:val="left" w:pos="767"/>
              </w:tabs>
              <w:spacing w:before="99"/>
              <w:ind w:left="766" w:hanging="717"/>
              <w:rPr>
                <w:rFonts w:ascii="Times New Roman" w:hAnsi="Times New Roman" w:cs="Times New Roman"/>
                <w:sz w:val="24"/>
                <w:szCs w:val="24"/>
              </w:rPr>
            </w:pPr>
            <w:r w:rsidRPr="00100B13">
              <w:rPr>
                <w:rFonts w:ascii="Times New Roman" w:hAnsi="Times New Roman" w:cs="Times New Roman"/>
                <w:color w:val="231F20"/>
                <w:sz w:val="24"/>
                <w:szCs w:val="24"/>
                <w:lang w:val="kk"/>
              </w:rPr>
              <w:t>ДД өңдеуге қатысты жазбалар</w:t>
            </w:r>
          </w:p>
          <w:p w14:paraId="14BEBEA8" w14:textId="77777777" w:rsidR="003C2252" w:rsidRPr="00100B13" w:rsidRDefault="00BD0119" w:rsidP="003C2252">
            <w:pPr>
              <w:pStyle w:val="TableParagraph"/>
              <w:spacing w:before="99"/>
              <w:rPr>
                <w:rFonts w:ascii="Times New Roman" w:hAnsi="Times New Roman" w:cs="Times New Roman"/>
                <w:sz w:val="24"/>
                <w:szCs w:val="24"/>
              </w:rPr>
            </w:pPr>
            <w:r w:rsidRPr="00100B13">
              <w:rPr>
                <w:rFonts w:ascii="Times New Roman" w:hAnsi="Times New Roman" w:cs="Times New Roman"/>
                <w:color w:val="231F20"/>
                <w:sz w:val="20"/>
                <w:szCs w:val="20"/>
                <w:lang w:val="kk"/>
              </w:rPr>
              <w:t>A.7.3.9</w:t>
            </w:r>
            <w:r w:rsidRPr="00100B13">
              <w:rPr>
                <w:rFonts w:ascii="Times New Roman" w:hAnsi="Times New Roman" w:cs="Times New Roman"/>
                <w:color w:val="231F20"/>
                <w:spacing w:val="54"/>
                <w:sz w:val="24"/>
                <w:szCs w:val="24"/>
                <w:lang w:val="kk"/>
              </w:rPr>
              <w:t xml:space="preserve"> Сұрауларды өңдеу</w:t>
            </w:r>
          </w:p>
          <w:p w14:paraId="74A4E23C" w14:textId="77777777" w:rsidR="003C2252" w:rsidRPr="00100B13" w:rsidRDefault="00BD0119" w:rsidP="003C2252">
            <w:pPr>
              <w:pStyle w:val="TableParagraph"/>
              <w:numPr>
                <w:ilvl w:val="3"/>
                <w:numId w:val="20"/>
              </w:numPr>
              <w:tabs>
                <w:tab w:val="left" w:pos="766"/>
              </w:tabs>
              <w:spacing w:before="99"/>
              <w:ind w:left="765" w:hanging="716"/>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халықаралық беру негіздерін анықтау</w:t>
            </w:r>
          </w:p>
          <w:p w14:paraId="74880244" w14:textId="77777777" w:rsidR="003C2252" w:rsidRPr="00100B13" w:rsidRDefault="00BD0119" w:rsidP="003C2252">
            <w:pPr>
              <w:pStyle w:val="TableParagraph"/>
              <w:numPr>
                <w:ilvl w:val="3"/>
                <w:numId w:val="20"/>
              </w:numPr>
              <w:tabs>
                <w:tab w:val="left" w:pos="766"/>
              </w:tabs>
              <w:spacing w:before="99"/>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kk"/>
              </w:rPr>
              <w:t>ДД берілуі мүмкін елдер мен ұйымдар</w:t>
            </w:r>
          </w:p>
          <w:p w14:paraId="20CBEF41" w14:textId="77777777" w:rsidR="003C2252" w:rsidRPr="00100B13" w:rsidRDefault="00BD0119" w:rsidP="003C2252">
            <w:pPr>
              <w:pStyle w:val="TableParagraph"/>
              <w:numPr>
                <w:ilvl w:val="3"/>
                <w:numId w:val="20"/>
              </w:numPr>
              <w:tabs>
                <w:tab w:val="left" w:pos="767"/>
              </w:tabs>
              <w:spacing w:before="98"/>
              <w:rPr>
                <w:rFonts w:ascii="Times New Roman" w:hAnsi="Times New Roman" w:cs="Times New Roman"/>
                <w:sz w:val="24"/>
                <w:szCs w:val="24"/>
              </w:rPr>
            </w:pPr>
            <w:r w:rsidRPr="00100B13">
              <w:rPr>
                <w:rFonts w:ascii="Times New Roman" w:hAnsi="Times New Roman" w:cs="Times New Roman"/>
                <w:color w:val="231F20"/>
                <w:sz w:val="24"/>
                <w:szCs w:val="24"/>
                <w:lang w:val="kk"/>
              </w:rPr>
              <w:t>ДД жазу және беру</w:t>
            </w:r>
          </w:p>
        </w:tc>
      </w:tr>
      <w:tr w:rsidR="00E736D2" w14:paraId="7A22CDE0" w14:textId="77777777" w:rsidTr="003C2252">
        <w:trPr>
          <w:trHeight w:val="626"/>
        </w:trPr>
        <w:tc>
          <w:tcPr>
            <w:tcW w:w="3302" w:type="dxa"/>
            <w:tcBorders>
              <w:top w:val="single" w:sz="4" w:space="0" w:color="231F20"/>
              <w:bottom w:val="single" w:sz="4" w:space="0" w:color="231F20"/>
              <w:right w:val="single" w:sz="4" w:space="0" w:color="231F20"/>
            </w:tcBorders>
          </w:tcPr>
          <w:p w14:paraId="696C228F"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10. Ақпараттық қауіпсіздік</w:t>
            </w:r>
          </w:p>
        </w:tc>
        <w:tc>
          <w:tcPr>
            <w:tcW w:w="6430" w:type="dxa"/>
            <w:tcBorders>
              <w:top w:val="single" w:sz="4" w:space="0" w:color="231F20"/>
              <w:left w:val="single" w:sz="4" w:space="0" w:color="231F20"/>
              <w:bottom w:val="single" w:sz="4" w:space="0" w:color="231F20"/>
            </w:tcBorders>
          </w:tcPr>
          <w:p w14:paraId="7476A7C8" w14:textId="659E9D4F"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A.7.2.6 ДД операторларымен жасалған шарттар</w:t>
            </w:r>
          </w:p>
          <w:p w14:paraId="070F89B6" w14:textId="77777777" w:rsidR="003C2252" w:rsidRPr="00100B13" w:rsidRDefault="00BD0119"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A.7.4.9 ДД беруді басқару</w:t>
            </w:r>
          </w:p>
        </w:tc>
      </w:tr>
      <w:tr w:rsidR="00E736D2" w:rsidRPr="00B5204F" w14:paraId="35DF5DAD" w14:textId="77777777" w:rsidTr="003C2252">
        <w:trPr>
          <w:trHeight w:val="288"/>
        </w:trPr>
        <w:tc>
          <w:tcPr>
            <w:tcW w:w="3302" w:type="dxa"/>
            <w:tcBorders>
              <w:top w:val="single" w:sz="4" w:space="0" w:color="231F20"/>
              <w:right w:val="single" w:sz="4" w:space="0" w:color="231F20"/>
            </w:tcBorders>
          </w:tcPr>
          <w:p w14:paraId="24410483"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11. Құпиялылықты сақтау</w:t>
            </w:r>
          </w:p>
        </w:tc>
        <w:tc>
          <w:tcPr>
            <w:tcW w:w="6430" w:type="dxa"/>
            <w:tcBorders>
              <w:top w:val="single" w:sz="4" w:space="0" w:color="231F20"/>
              <w:left w:val="single" w:sz="4" w:space="0" w:color="231F20"/>
            </w:tcBorders>
          </w:tcPr>
          <w:p w14:paraId="6D56CC0F" w14:textId="77777777" w:rsidR="003C2252" w:rsidRPr="00BD0119"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A.7.2.5 Құпиялылыққа әсер етуін бағалау</w:t>
            </w:r>
          </w:p>
        </w:tc>
      </w:tr>
    </w:tbl>
    <w:p w14:paraId="551983FF" w14:textId="6A73E913" w:rsidR="003C2252" w:rsidRPr="00BD0119" w:rsidRDefault="003C2252" w:rsidP="003C2252">
      <w:pPr>
        <w:rPr>
          <w:color w:val="000000"/>
          <w:sz w:val="24"/>
          <w:szCs w:val="24"/>
          <w:lang w:val="en-US"/>
        </w:rPr>
      </w:pPr>
    </w:p>
    <w:p w14:paraId="7BC16872" w14:textId="771E67F6" w:rsidR="00577852" w:rsidRPr="00BD0119" w:rsidRDefault="00577852" w:rsidP="003C2252">
      <w:pPr>
        <w:rPr>
          <w:color w:val="000000"/>
          <w:sz w:val="24"/>
          <w:szCs w:val="24"/>
          <w:lang w:val="en-US"/>
        </w:rPr>
      </w:pPr>
    </w:p>
    <w:p w14:paraId="64873469" w14:textId="59207579" w:rsidR="00577852" w:rsidRPr="00BD0119" w:rsidRDefault="00577852" w:rsidP="003C2252">
      <w:pPr>
        <w:rPr>
          <w:color w:val="000000"/>
          <w:sz w:val="24"/>
          <w:szCs w:val="24"/>
          <w:lang w:val="en-US"/>
        </w:rPr>
      </w:pPr>
    </w:p>
    <w:p w14:paraId="4D478DE1" w14:textId="616D8B90" w:rsidR="00577852" w:rsidRPr="00BD0119" w:rsidRDefault="00577852" w:rsidP="003C2252">
      <w:pPr>
        <w:rPr>
          <w:color w:val="000000"/>
          <w:sz w:val="24"/>
          <w:szCs w:val="24"/>
          <w:lang w:val="en-US"/>
        </w:rPr>
      </w:pPr>
    </w:p>
    <w:p w14:paraId="4290001C" w14:textId="7BCB2BB3" w:rsidR="00577852" w:rsidRPr="00BD0119" w:rsidRDefault="00577852" w:rsidP="003C2252">
      <w:pPr>
        <w:rPr>
          <w:color w:val="000000"/>
          <w:sz w:val="24"/>
          <w:szCs w:val="24"/>
          <w:lang w:val="en-US"/>
        </w:rPr>
      </w:pPr>
    </w:p>
    <w:p w14:paraId="3C5860FF" w14:textId="413FCBF5" w:rsidR="00577852" w:rsidRPr="00BD0119" w:rsidRDefault="00577852" w:rsidP="003C2252">
      <w:pPr>
        <w:rPr>
          <w:color w:val="000000"/>
          <w:sz w:val="24"/>
          <w:szCs w:val="24"/>
          <w:lang w:val="en-US"/>
        </w:rPr>
      </w:pPr>
    </w:p>
    <w:p w14:paraId="47805024" w14:textId="3DDD3B7D" w:rsidR="00577852" w:rsidRPr="00BD0119" w:rsidRDefault="00577852" w:rsidP="003C2252">
      <w:pPr>
        <w:rPr>
          <w:color w:val="000000"/>
          <w:sz w:val="24"/>
          <w:szCs w:val="24"/>
          <w:lang w:val="en-US"/>
        </w:rPr>
      </w:pPr>
    </w:p>
    <w:p w14:paraId="6B3FF350" w14:textId="77777777" w:rsidR="00C630CA" w:rsidRPr="00BD0119" w:rsidRDefault="00C630CA" w:rsidP="003C2252">
      <w:pPr>
        <w:rPr>
          <w:color w:val="000000"/>
          <w:sz w:val="24"/>
          <w:szCs w:val="24"/>
          <w:lang w:val="en-US"/>
        </w:rPr>
      </w:pPr>
    </w:p>
    <w:p w14:paraId="4EE9B8C9" w14:textId="6A20C463" w:rsidR="003C2252" w:rsidRPr="00BD0119" w:rsidRDefault="00BD0119" w:rsidP="003C2252">
      <w:pPr>
        <w:ind w:firstLine="709"/>
        <w:rPr>
          <w:b/>
          <w:color w:val="000000"/>
          <w:sz w:val="24"/>
          <w:szCs w:val="24"/>
          <w:lang w:val="en-US"/>
        </w:rPr>
      </w:pPr>
      <w:r w:rsidRPr="00100B13">
        <w:rPr>
          <w:b/>
          <w:color w:val="000000"/>
          <w:sz w:val="24"/>
          <w:szCs w:val="24"/>
          <w:lang w:val="kk"/>
        </w:rPr>
        <w:t>С.2-кесте. ДД және ISO/IEC 29100 операторлары үшін басқару элементтерін көрсету</w:t>
      </w:r>
    </w:p>
    <w:p w14:paraId="7762C71D" w14:textId="77777777" w:rsidR="003C2252" w:rsidRPr="00BD0119" w:rsidRDefault="003C2252" w:rsidP="003C2252">
      <w:pPr>
        <w:ind w:firstLine="709"/>
        <w:rPr>
          <w:b/>
          <w:color w:val="000000"/>
          <w:sz w:val="24"/>
          <w:szCs w:val="24"/>
          <w:lang w:val="en-US"/>
        </w:rPr>
      </w:pPr>
    </w:p>
    <w:tbl>
      <w:tblPr>
        <w:tblStyle w:val="TableNormal0"/>
        <w:tblW w:w="9730"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711"/>
        <w:gridCol w:w="6019"/>
      </w:tblGrid>
      <w:tr w:rsidR="00E736D2" w:rsidRPr="00B5204F" w14:paraId="26DA758A" w14:textId="77777777" w:rsidTr="003C2252">
        <w:trPr>
          <w:trHeight w:val="283"/>
        </w:trPr>
        <w:tc>
          <w:tcPr>
            <w:tcW w:w="3711" w:type="dxa"/>
            <w:tcBorders>
              <w:right w:val="single" w:sz="4" w:space="0" w:color="231F20"/>
            </w:tcBorders>
          </w:tcPr>
          <w:p w14:paraId="237DAA68" w14:textId="77777777" w:rsidR="003C2252" w:rsidRPr="00100B13" w:rsidRDefault="00BD0119" w:rsidP="003C2252">
            <w:pPr>
              <w:pStyle w:val="TableParagraph"/>
              <w:spacing w:before="18"/>
              <w:ind w:left="45"/>
              <w:rPr>
                <w:rFonts w:ascii="Times New Roman" w:hAnsi="Times New Roman" w:cs="Times New Roman"/>
                <w:b/>
                <w:sz w:val="24"/>
                <w:szCs w:val="24"/>
              </w:rPr>
            </w:pPr>
            <w:r w:rsidRPr="00100B13">
              <w:rPr>
                <w:rFonts w:ascii="Times New Roman" w:hAnsi="Times New Roman" w:cs="Times New Roman"/>
                <w:b/>
                <w:color w:val="231F20"/>
                <w:sz w:val="24"/>
                <w:szCs w:val="24"/>
                <w:lang w:val="kk"/>
              </w:rPr>
              <w:t xml:space="preserve">ISO/IEC 29100 құпиялылық </w:t>
            </w:r>
            <w:r w:rsidRPr="00100B13">
              <w:rPr>
                <w:rFonts w:ascii="Times New Roman" w:hAnsi="Times New Roman" w:cs="Times New Roman"/>
                <w:b/>
                <w:color w:val="231F20"/>
                <w:sz w:val="24"/>
                <w:szCs w:val="24"/>
                <w:lang w:val="kk"/>
              </w:rPr>
              <w:lastRenderedPageBreak/>
              <w:t>қағидаттары</w:t>
            </w:r>
          </w:p>
        </w:tc>
        <w:tc>
          <w:tcPr>
            <w:tcW w:w="6019" w:type="dxa"/>
            <w:tcBorders>
              <w:left w:val="single" w:sz="4" w:space="0" w:color="231F20"/>
            </w:tcBorders>
          </w:tcPr>
          <w:p w14:paraId="26FF2FD3" w14:textId="46C5D659" w:rsidR="003C2252" w:rsidRPr="00BD0119" w:rsidRDefault="00BD0119" w:rsidP="003C2252">
            <w:pPr>
              <w:pStyle w:val="TableParagraph"/>
              <w:spacing w:before="18"/>
              <w:rPr>
                <w:rFonts w:ascii="Times New Roman" w:hAnsi="Times New Roman" w:cs="Times New Roman"/>
                <w:b/>
                <w:sz w:val="24"/>
                <w:szCs w:val="24"/>
              </w:rPr>
            </w:pPr>
            <w:r w:rsidRPr="00100B13">
              <w:rPr>
                <w:rFonts w:ascii="Times New Roman" w:hAnsi="Times New Roman" w:cs="Times New Roman"/>
                <w:b/>
                <w:color w:val="231F20"/>
                <w:sz w:val="24"/>
                <w:szCs w:val="24"/>
                <w:lang w:val="kk"/>
              </w:rPr>
              <w:lastRenderedPageBreak/>
              <w:t>ДД операторлары үшін тиісті басқару элементтері</w:t>
            </w:r>
          </w:p>
        </w:tc>
      </w:tr>
      <w:tr w:rsidR="00E736D2" w14:paraId="6FEE99A6" w14:textId="77777777" w:rsidTr="003C2252">
        <w:trPr>
          <w:trHeight w:val="288"/>
        </w:trPr>
        <w:tc>
          <w:tcPr>
            <w:tcW w:w="3711" w:type="dxa"/>
            <w:tcBorders>
              <w:bottom w:val="single" w:sz="4" w:space="0" w:color="231F20"/>
              <w:right w:val="single" w:sz="4" w:space="0" w:color="231F20"/>
            </w:tcBorders>
          </w:tcPr>
          <w:p w14:paraId="25DBF857" w14:textId="77777777" w:rsidR="003C2252" w:rsidRPr="00100B13" w:rsidRDefault="00BD0119" w:rsidP="003C2252">
            <w:pPr>
              <w:pStyle w:val="TableParagraph"/>
              <w:spacing w:before="18"/>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lastRenderedPageBreak/>
              <w:t>1. Келісім және таңдау</w:t>
            </w:r>
          </w:p>
        </w:tc>
        <w:tc>
          <w:tcPr>
            <w:tcW w:w="6019" w:type="dxa"/>
            <w:tcBorders>
              <w:left w:val="single" w:sz="4" w:space="0" w:color="231F20"/>
              <w:bottom w:val="single" w:sz="4" w:space="0" w:color="231F20"/>
            </w:tcBorders>
          </w:tcPr>
          <w:p w14:paraId="02D2E6D8" w14:textId="77777777" w:rsidR="003C2252" w:rsidRPr="00100B13" w:rsidRDefault="00BD0119"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z w:val="24"/>
                <w:szCs w:val="24"/>
                <w:lang w:val="kk"/>
              </w:rPr>
              <w:t>B.8.2.5 Клиент міндеттемелері</w:t>
            </w:r>
          </w:p>
        </w:tc>
      </w:tr>
      <w:tr w:rsidR="00E736D2" w:rsidRPr="00B5204F" w14:paraId="60C2BBE6" w14:textId="77777777" w:rsidTr="003C2252">
        <w:trPr>
          <w:trHeight w:val="1626"/>
        </w:trPr>
        <w:tc>
          <w:tcPr>
            <w:tcW w:w="3711" w:type="dxa"/>
            <w:tcBorders>
              <w:top w:val="single" w:sz="4" w:space="0" w:color="231F20"/>
              <w:bottom w:val="single" w:sz="4" w:space="0" w:color="231F20"/>
              <w:right w:val="single" w:sz="4" w:space="0" w:color="231F20"/>
            </w:tcBorders>
          </w:tcPr>
          <w:p w14:paraId="2F896374"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2. Мақсат заңдылығы және сипаттамасы</w:t>
            </w:r>
          </w:p>
        </w:tc>
        <w:tc>
          <w:tcPr>
            <w:tcW w:w="6019" w:type="dxa"/>
            <w:tcBorders>
              <w:top w:val="single" w:sz="4" w:space="0" w:color="231F20"/>
              <w:left w:val="single" w:sz="4" w:space="0" w:color="231F20"/>
              <w:bottom w:val="single" w:sz="4" w:space="0" w:color="231F20"/>
            </w:tcBorders>
          </w:tcPr>
          <w:p w14:paraId="44B92425" w14:textId="77777777" w:rsidR="003C2252" w:rsidRPr="00100B13" w:rsidRDefault="00BD0119" w:rsidP="003C2252">
            <w:pPr>
              <w:pStyle w:val="TableParagraph"/>
              <w:numPr>
                <w:ilvl w:val="3"/>
                <w:numId w:val="26"/>
              </w:numPr>
              <w:tabs>
                <w:tab w:val="left" w:pos="781"/>
              </w:tabs>
              <w:spacing w:before="23"/>
              <w:ind w:hanging="731"/>
              <w:rPr>
                <w:rFonts w:ascii="Times New Roman" w:hAnsi="Times New Roman" w:cs="Times New Roman"/>
                <w:sz w:val="24"/>
                <w:szCs w:val="24"/>
              </w:rPr>
            </w:pPr>
            <w:r w:rsidRPr="00100B13">
              <w:rPr>
                <w:rFonts w:ascii="Times New Roman" w:hAnsi="Times New Roman" w:cs="Times New Roman"/>
                <w:color w:val="231F20"/>
                <w:sz w:val="24"/>
                <w:szCs w:val="24"/>
                <w:lang w:val="kk"/>
              </w:rPr>
              <w:t>Клиентпен келісім</w:t>
            </w:r>
          </w:p>
          <w:p w14:paraId="0DAC7277" w14:textId="77777777" w:rsidR="003C2252" w:rsidRPr="00100B13" w:rsidRDefault="00BD0119" w:rsidP="003C2252">
            <w:pPr>
              <w:pStyle w:val="TableParagraph"/>
              <w:numPr>
                <w:ilvl w:val="3"/>
                <w:numId w:val="26"/>
              </w:numPr>
              <w:tabs>
                <w:tab w:val="left" w:pos="789"/>
              </w:tabs>
              <w:spacing w:before="99"/>
              <w:ind w:left="789" w:hanging="73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 xml:space="preserve">Ұйымның мақсаттары </w:t>
            </w:r>
          </w:p>
          <w:p w14:paraId="2BAFFC99" w14:textId="77777777" w:rsidR="003C2252" w:rsidRPr="00100B13" w:rsidRDefault="00BD0119" w:rsidP="003C2252">
            <w:pPr>
              <w:pStyle w:val="ad"/>
              <w:numPr>
                <w:ilvl w:val="3"/>
                <w:numId w:val="26"/>
              </w:numPr>
              <w:adjustRightInd/>
              <w:jc w:val="left"/>
              <w:rPr>
                <w:rFonts w:eastAsia="Cambria"/>
                <w:color w:val="231F20"/>
                <w:sz w:val="24"/>
                <w:szCs w:val="24"/>
              </w:rPr>
            </w:pPr>
            <w:r w:rsidRPr="00100B13">
              <w:rPr>
                <w:rFonts w:eastAsia="Cambria"/>
                <w:color w:val="231F20"/>
                <w:sz w:val="24"/>
                <w:szCs w:val="24"/>
                <w:lang w:val="kk"/>
              </w:rPr>
              <w:t>Маркетинг пен жарнамада қолдану</w:t>
            </w:r>
          </w:p>
          <w:p w14:paraId="197A4A5B" w14:textId="77777777" w:rsidR="003C2252" w:rsidRPr="00100B13" w:rsidRDefault="00BD0119" w:rsidP="003C2252">
            <w:pPr>
              <w:pStyle w:val="TableParagraph"/>
              <w:numPr>
                <w:ilvl w:val="3"/>
                <w:numId w:val="26"/>
              </w:numPr>
              <w:tabs>
                <w:tab w:val="left" w:pos="783"/>
              </w:tabs>
              <w:spacing w:before="99"/>
              <w:ind w:left="782" w:hanging="733"/>
              <w:rPr>
                <w:rFonts w:ascii="Times New Roman" w:hAnsi="Times New Roman" w:cs="Times New Roman"/>
                <w:sz w:val="24"/>
                <w:szCs w:val="24"/>
              </w:rPr>
            </w:pPr>
            <w:r w:rsidRPr="00100B13">
              <w:rPr>
                <w:rFonts w:ascii="Times New Roman" w:hAnsi="Times New Roman" w:cs="Times New Roman"/>
                <w:color w:val="231F20"/>
                <w:sz w:val="24"/>
                <w:szCs w:val="24"/>
                <w:lang w:val="kk"/>
              </w:rPr>
              <w:t>Нұсқаулықты бұзу</w:t>
            </w:r>
          </w:p>
          <w:p w14:paraId="0383578F" w14:textId="77777777" w:rsidR="003C2252" w:rsidRPr="00BD0119" w:rsidRDefault="00BD0119" w:rsidP="003C2252">
            <w:pPr>
              <w:pStyle w:val="TableParagraph"/>
              <w:spacing w:before="99"/>
              <w:rPr>
                <w:rFonts w:ascii="Times New Roman" w:hAnsi="Times New Roman" w:cs="Times New Roman"/>
                <w:sz w:val="24"/>
                <w:szCs w:val="24"/>
              </w:rPr>
            </w:pPr>
            <w:r w:rsidRPr="00100B13">
              <w:rPr>
                <w:rFonts w:ascii="Times New Roman" w:hAnsi="Times New Roman" w:cs="Times New Roman"/>
                <w:color w:val="231F20"/>
                <w:sz w:val="24"/>
                <w:szCs w:val="24"/>
                <w:lang w:val="kk"/>
              </w:rPr>
              <w:t>B. 8.3.1 ДД қолжетімділік әкімшілерінің алдындағы міндеттемелер</w:t>
            </w:r>
          </w:p>
        </w:tc>
      </w:tr>
      <w:tr w:rsidR="00E736D2" w14:paraId="2FF0E050" w14:textId="77777777" w:rsidTr="003C2252">
        <w:trPr>
          <w:trHeight w:val="293"/>
        </w:trPr>
        <w:tc>
          <w:tcPr>
            <w:tcW w:w="3711" w:type="dxa"/>
            <w:tcBorders>
              <w:top w:val="single" w:sz="4" w:space="0" w:color="231F20"/>
              <w:bottom w:val="single" w:sz="4" w:space="0" w:color="231F20"/>
              <w:right w:val="single" w:sz="4" w:space="0" w:color="231F20"/>
            </w:tcBorders>
          </w:tcPr>
          <w:p w14:paraId="29AF542D"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3. Жинауды шектеу</w:t>
            </w:r>
          </w:p>
        </w:tc>
        <w:tc>
          <w:tcPr>
            <w:tcW w:w="6019" w:type="dxa"/>
            <w:tcBorders>
              <w:top w:val="single" w:sz="4" w:space="0" w:color="231F20"/>
              <w:left w:val="single" w:sz="4" w:space="0" w:color="231F20"/>
              <w:bottom w:val="single" w:sz="4" w:space="0" w:color="231F20"/>
            </w:tcBorders>
          </w:tcPr>
          <w:p w14:paraId="463D1239"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AFFBDCF" w14:textId="77777777" w:rsidTr="003C2252">
        <w:trPr>
          <w:trHeight w:val="293"/>
        </w:trPr>
        <w:tc>
          <w:tcPr>
            <w:tcW w:w="3711" w:type="dxa"/>
            <w:tcBorders>
              <w:top w:val="single" w:sz="4" w:space="0" w:color="231F20"/>
              <w:bottom w:val="single" w:sz="4" w:space="0" w:color="231F20"/>
              <w:right w:val="single" w:sz="4" w:space="0" w:color="231F20"/>
            </w:tcBorders>
          </w:tcPr>
          <w:p w14:paraId="46DA1B1A"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4. Деректерді азайту</w:t>
            </w:r>
          </w:p>
        </w:tc>
        <w:tc>
          <w:tcPr>
            <w:tcW w:w="6019" w:type="dxa"/>
            <w:tcBorders>
              <w:top w:val="single" w:sz="4" w:space="0" w:color="231F20"/>
              <w:left w:val="single" w:sz="4" w:space="0" w:color="231F20"/>
              <w:bottom w:val="single" w:sz="4" w:space="0" w:color="231F20"/>
            </w:tcBorders>
          </w:tcPr>
          <w:p w14:paraId="384E9D92"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B.8.4.1 Уақытша файлдар</w:t>
            </w:r>
          </w:p>
        </w:tc>
      </w:tr>
      <w:tr w:rsidR="00E736D2" w14:paraId="2DB8440E" w14:textId="77777777" w:rsidTr="003C2252">
        <w:trPr>
          <w:trHeight w:val="960"/>
        </w:trPr>
        <w:tc>
          <w:tcPr>
            <w:tcW w:w="3711" w:type="dxa"/>
            <w:tcBorders>
              <w:top w:val="single" w:sz="4" w:space="0" w:color="231F20"/>
              <w:bottom w:val="single" w:sz="4" w:space="0" w:color="231F20"/>
              <w:right w:val="single" w:sz="4" w:space="0" w:color="231F20"/>
            </w:tcBorders>
          </w:tcPr>
          <w:p w14:paraId="00218AE4"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5. Пайдалануды, сақтауды және ашуды шектеу</w:t>
            </w:r>
          </w:p>
        </w:tc>
        <w:tc>
          <w:tcPr>
            <w:tcW w:w="6019" w:type="dxa"/>
            <w:tcBorders>
              <w:top w:val="single" w:sz="4" w:space="0" w:color="231F20"/>
              <w:left w:val="single" w:sz="4" w:space="0" w:color="231F20"/>
              <w:bottom w:val="single" w:sz="4" w:space="0" w:color="231F20"/>
            </w:tcBorders>
          </w:tcPr>
          <w:p w14:paraId="21D9F464" w14:textId="77777777" w:rsidR="003C2252" w:rsidRPr="00100B13" w:rsidRDefault="00BD0119" w:rsidP="003C2252">
            <w:pPr>
              <w:pStyle w:val="TableParagraph"/>
              <w:numPr>
                <w:ilvl w:val="3"/>
                <w:numId w:val="25"/>
              </w:numPr>
              <w:tabs>
                <w:tab w:val="left" w:pos="788"/>
              </w:tabs>
              <w:spacing w:before="23"/>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үшінші тараптарға ашу туралы жазбалар</w:t>
            </w:r>
          </w:p>
          <w:p w14:paraId="41817693" w14:textId="77777777" w:rsidR="003C2252" w:rsidRPr="00100B13" w:rsidRDefault="00BD0119" w:rsidP="003C2252">
            <w:pPr>
              <w:pStyle w:val="TableParagraph"/>
              <w:numPr>
                <w:ilvl w:val="3"/>
                <w:numId w:val="25"/>
              </w:numPr>
              <w:tabs>
                <w:tab w:val="left" w:pos="782"/>
              </w:tabs>
              <w:spacing w:before="99"/>
              <w:ind w:left="781" w:hanging="732"/>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 xml:space="preserve">ДД ашуға сұрау салу туралы хабарлама </w:t>
            </w:r>
          </w:p>
          <w:p w14:paraId="1EAEA9E4" w14:textId="77777777" w:rsidR="003C2252" w:rsidRPr="00100B13" w:rsidRDefault="00BD0119" w:rsidP="003C2252">
            <w:pPr>
              <w:pStyle w:val="TableParagraph"/>
              <w:numPr>
                <w:ilvl w:val="3"/>
                <w:numId w:val="25"/>
              </w:numPr>
              <w:tabs>
                <w:tab w:val="left" w:pos="788"/>
              </w:tabs>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заңды түрде міндетті түрде ашылуы</w:t>
            </w:r>
          </w:p>
        </w:tc>
      </w:tr>
      <w:tr w:rsidR="00E736D2" w14:paraId="71A09E26" w14:textId="77777777" w:rsidTr="003C2252">
        <w:trPr>
          <w:trHeight w:val="293"/>
        </w:trPr>
        <w:tc>
          <w:tcPr>
            <w:tcW w:w="3711" w:type="dxa"/>
            <w:tcBorders>
              <w:top w:val="single" w:sz="4" w:space="0" w:color="231F20"/>
              <w:bottom w:val="single" w:sz="4" w:space="0" w:color="231F20"/>
              <w:right w:val="single" w:sz="4" w:space="0" w:color="231F20"/>
            </w:tcBorders>
          </w:tcPr>
          <w:p w14:paraId="111797B8"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6. Дәлдік және сапа</w:t>
            </w:r>
          </w:p>
        </w:tc>
        <w:tc>
          <w:tcPr>
            <w:tcW w:w="6019" w:type="dxa"/>
            <w:tcBorders>
              <w:top w:val="single" w:sz="4" w:space="0" w:color="231F20"/>
              <w:left w:val="single" w:sz="4" w:space="0" w:color="231F20"/>
              <w:bottom w:val="single" w:sz="4" w:space="0" w:color="231F20"/>
            </w:tcBorders>
          </w:tcPr>
          <w:p w14:paraId="51241E06"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rsidRPr="00B5204F" w14:paraId="76C232A8" w14:textId="77777777" w:rsidTr="003C2252">
        <w:trPr>
          <w:trHeight w:val="960"/>
        </w:trPr>
        <w:tc>
          <w:tcPr>
            <w:tcW w:w="3711" w:type="dxa"/>
            <w:tcBorders>
              <w:top w:val="single" w:sz="4" w:space="0" w:color="231F20"/>
              <w:bottom w:val="single" w:sz="4" w:space="0" w:color="231F20"/>
              <w:right w:val="single" w:sz="4" w:space="0" w:color="231F20"/>
            </w:tcBorders>
          </w:tcPr>
          <w:p w14:paraId="39E00D11"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7. Ашықтық, айқындық және хабарлама</w:t>
            </w:r>
          </w:p>
        </w:tc>
        <w:tc>
          <w:tcPr>
            <w:tcW w:w="6019" w:type="dxa"/>
            <w:tcBorders>
              <w:top w:val="single" w:sz="4" w:space="0" w:color="231F20"/>
              <w:left w:val="single" w:sz="4" w:space="0" w:color="231F20"/>
              <w:bottom w:val="single" w:sz="4" w:space="0" w:color="231F20"/>
            </w:tcBorders>
          </w:tcPr>
          <w:p w14:paraId="6362295A" w14:textId="77777777" w:rsidR="003C2252" w:rsidRPr="00BD0119" w:rsidRDefault="00BD0119" w:rsidP="003C2252">
            <w:pPr>
              <w:pStyle w:val="TableParagraph"/>
              <w:numPr>
                <w:ilvl w:val="3"/>
                <w:numId w:val="24"/>
              </w:numPr>
              <w:tabs>
                <w:tab w:val="left" w:pos="785"/>
              </w:tabs>
              <w:spacing w:before="23"/>
              <w:ind w:hanging="735"/>
              <w:rPr>
                <w:rFonts w:ascii="Times New Roman" w:hAnsi="Times New Roman" w:cs="Times New Roman"/>
                <w:sz w:val="24"/>
                <w:szCs w:val="24"/>
              </w:rPr>
            </w:pPr>
            <w:r w:rsidRPr="00100B13">
              <w:rPr>
                <w:rFonts w:ascii="Times New Roman" w:hAnsi="Times New Roman" w:cs="Times New Roman"/>
                <w:color w:val="231F20"/>
                <w:sz w:val="24"/>
                <w:szCs w:val="24"/>
                <w:lang w:val="kk"/>
              </w:rPr>
              <w:t>ДД өңдеу үшін пайдаланылатын қосалқы мердігерлер туралы ақпаратты ашу</w:t>
            </w:r>
          </w:p>
          <w:p w14:paraId="47D95C47" w14:textId="77777777" w:rsidR="003C2252" w:rsidRPr="00100B13" w:rsidRDefault="00BD0119" w:rsidP="003C2252">
            <w:pPr>
              <w:pStyle w:val="TableParagraph"/>
              <w:numPr>
                <w:ilvl w:val="3"/>
                <w:numId w:val="24"/>
              </w:numPr>
              <w:tabs>
                <w:tab w:val="left" w:pos="779"/>
              </w:tabs>
              <w:spacing w:before="99"/>
              <w:ind w:left="778" w:hanging="729"/>
              <w:rPr>
                <w:rFonts w:ascii="Times New Roman" w:hAnsi="Times New Roman" w:cs="Times New Roman"/>
                <w:sz w:val="24"/>
                <w:szCs w:val="24"/>
              </w:rPr>
            </w:pPr>
            <w:r w:rsidRPr="00100B13">
              <w:rPr>
                <w:rFonts w:ascii="Times New Roman" w:hAnsi="Times New Roman" w:cs="Times New Roman"/>
                <w:color w:val="231F20"/>
                <w:sz w:val="24"/>
                <w:szCs w:val="24"/>
                <w:lang w:val="kk"/>
              </w:rPr>
              <w:t>Қосалқы мердігерді ДД өңдеуге тарту</w:t>
            </w:r>
          </w:p>
          <w:p w14:paraId="78B5EFEC" w14:textId="77777777" w:rsidR="003C2252" w:rsidRPr="00BD0119" w:rsidRDefault="00BD0119" w:rsidP="003C2252">
            <w:pPr>
              <w:pStyle w:val="TableParagraph"/>
              <w:numPr>
                <w:ilvl w:val="3"/>
                <w:numId w:val="24"/>
              </w:numPr>
              <w:tabs>
                <w:tab w:val="left" w:pos="787"/>
              </w:tabs>
              <w:spacing w:before="99"/>
              <w:ind w:left="786" w:hanging="737"/>
              <w:rPr>
                <w:rFonts w:ascii="Times New Roman" w:hAnsi="Times New Roman" w:cs="Times New Roman"/>
                <w:sz w:val="24"/>
                <w:szCs w:val="24"/>
              </w:rPr>
            </w:pPr>
            <w:r w:rsidRPr="00100B13">
              <w:rPr>
                <w:rFonts w:ascii="Times New Roman" w:hAnsi="Times New Roman" w:cs="Times New Roman"/>
                <w:color w:val="231F20"/>
                <w:sz w:val="24"/>
                <w:szCs w:val="24"/>
                <w:lang w:val="kk"/>
              </w:rPr>
              <w:t>ДД өңдеу үшін қосалқы мердігерді ауыстыру</w:t>
            </w:r>
          </w:p>
        </w:tc>
      </w:tr>
      <w:tr w:rsidR="00E736D2" w:rsidRPr="00B5204F" w14:paraId="1C6E989B" w14:textId="77777777" w:rsidTr="003C2252">
        <w:trPr>
          <w:trHeight w:val="293"/>
        </w:trPr>
        <w:tc>
          <w:tcPr>
            <w:tcW w:w="3711" w:type="dxa"/>
            <w:tcBorders>
              <w:top w:val="single" w:sz="4" w:space="0" w:color="231F20"/>
              <w:bottom w:val="single" w:sz="4" w:space="0" w:color="231F20"/>
              <w:right w:val="single" w:sz="4" w:space="0" w:color="231F20"/>
            </w:tcBorders>
          </w:tcPr>
          <w:p w14:paraId="131E560A"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8. Жеке қатысу және қолжетімділік</w:t>
            </w:r>
          </w:p>
        </w:tc>
        <w:tc>
          <w:tcPr>
            <w:tcW w:w="6019" w:type="dxa"/>
            <w:tcBorders>
              <w:top w:val="single" w:sz="4" w:space="0" w:color="231F20"/>
              <w:left w:val="single" w:sz="4" w:space="0" w:color="231F20"/>
              <w:bottom w:val="single" w:sz="4" w:space="0" w:color="231F20"/>
            </w:tcBorders>
          </w:tcPr>
          <w:p w14:paraId="0DD76C9E" w14:textId="77777777" w:rsidR="003C2252" w:rsidRPr="00BD0119"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B. 8.3.1 ДД қолжетімділік әкімшілерінің алдындағы міндеттемелер</w:t>
            </w:r>
          </w:p>
        </w:tc>
      </w:tr>
      <w:tr w:rsidR="00E736D2" w14:paraId="6AD79150" w14:textId="77777777" w:rsidTr="003C2252">
        <w:trPr>
          <w:trHeight w:val="1293"/>
        </w:trPr>
        <w:tc>
          <w:tcPr>
            <w:tcW w:w="3711" w:type="dxa"/>
            <w:tcBorders>
              <w:top w:val="single" w:sz="4" w:space="0" w:color="231F20"/>
              <w:bottom w:val="single" w:sz="4" w:space="0" w:color="231F20"/>
              <w:right w:val="single" w:sz="4" w:space="0" w:color="231F20"/>
            </w:tcBorders>
          </w:tcPr>
          <w:p w14:paraId="59E1366B"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9. Есеп берушілік</w:t>
            </w:r>
          </w:p>
        </w:tc>
        <w:tc>
          <w:tcPr>
            <w:tcW w:w="6019" w:type="dxa"/>
            <w:tcBorders>
              <w:top w:val="single" w:sz="4" w:space="0" w:color="231F20"/>
              <w:left w:val="single" w:sz="4" w:space="0" w:color="231F20"/>
              <w:bottom w:val="single" w:sz="4" w:space="0" w:color="231F20"/>
            </w:tcBorders>
          </w:tcPr>
          <w:p w14:paraId="2FF184FB" w14:textId="77777777" w:rsidR="003C2252" w:rsidRPr="00100B13" w:rsidRDefault="00BD0119"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B.8.2.6 ДД өңдеуге қатысты жазбалар</w:t>
            </w:r>
          </w:p>
          <w:p w14:paraId="5F87706A" w14:textId="77777777" w:rsidR="003C2252" w:rsidRPr="00BD0119" w:rsidRDefault="00BD0119" w:rsidP="003C2252">
            <w:pPr>
              <w:pStyle w:val="TableParagraph"/>
              <w:numPr>
                <w:ilvl w:val="3"/>
                <w:numId w:val="23"/>
              </w:numPr>
              <w:tabs>
                <w:tab w:val="left" w:pos="779"/>
              </w:tabs>
              <w:spacing w:before="99"/>
              <w:ind w:hanging="72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 xml:space="preserve">  ДД қайтару, беру немесе кәдеге жарату</w:t>
            </w:r>
          </w:p>
          <w:p w14:paraId="69F08D8A" w14:textId="77777777" w:rsidR="003C2252" w:rsidRPr="00100B13" w:rsidRDefault="00BD0119" w:rsidP="003C2252">
            <w:pPr>
              <w:pStyle w:val="TableParagraph"/>
              <w:numPr>
                <w:ilvl w:val="3"/>
                <w:numId w:val="23"/>
              </w:numPr>
              <w:tabs>
                <w:tab w:val="left" w:pos="779"/>
              </w:tabs>
              <w:spacing w:before="99"/>
              <w:ind w:hanging="72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халықаралық беру негіздерін анықтау</w:t>
            </w:r>
          </w:p>
          <w:p w14:paraId="4C72CAB6" w14:textId="77777777" w:rsidR="003C2252" w:rsidRPr="00100B13" w:rsidRDefault="00BD0119" w:rsidP="003C2252">
            <w:pPr>
              <w:pStyle w:val="TableParagraph"/>
              <w:numPr>
                <w:ilvl w:val="3"/>
                <w:numId w:val="23"/>
              </w:numPr>
              <w:tabs>
                <w:tab w:val="left" w:pos="784"/>
              </w:tabs>
              <w:spacing w:before="99"/>
              <w:ind w:left="783" w:hanging="734"/>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ДД берілуі мүмкін елдер мен ұйымдар</w:t>
            </w:r>
          </w:p>
        </w:tc>
      </w:tr>
      <w:tr w:rsidR="00E736D2" w14:paraId="06F846E7" w14:textId="77777777" w:rsidTr="003C2252">
        <w:trPr>
          <w:trHeight w:val="293"/>
        </w:trPr>
        <w:tc>
          <w:tcPr>
            <w:tcW w:w="3711" w:type="dxa"/>
            <w:tcBorders>
              <w:top w:val="single" w:sz="4" w:space="0" w:color="231F20"/>
              <w:bottom w:val="single" w:sz="4" w:space="0" w:color="231F20"/>
              <w:right w:val="single" w:sz="4" w:space="0" w:color="231F20"/>
            </w:tcBorders>
          </w:tcPr>
          <w:p w14:paraId="6AEEAB29"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10. Ақпараттық қауіпсіздік</w:t>
            </w:r>
          </w:p>
        </w:tc>
        <w:tc>
          <w:tcPr>
            <w:tcW w:w="6019" w:type="dxa"/>
            <w:tcBorders>
              <w:top w:val="single" w:sz="4" w:space="0" w:color="231F20"/>
              <w:left w:val="single" w:sz="4" w:space="0" w:color="231F20"/>
              <w:bottom w:val="single" w:sz="4" w:space="0" w:color="231F20"/>
            </w:tcBorders>
          </w:tcPr>
          <w:p w14:paraId="612942E5"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B.8.4.3 ДД беруді басқару</w:t>
            </w:r>
          </w:p>
        </w:tc>
      </w:tr>
      <w:tr w:rsidR="00E736D2" w14:paraId="0E49D07C" w14:textId="77777777" w:rsidTr="003C2252">
        <w:trPr>
          <w:trHeight w:val="288"/>
        </w:trPr>
        <w:tc>
          <w:tcPr>
            <w:tcW w:w="3711" w:type="dxa"/>
            <w:tcBorders>
              <w:top w:val="single" w:sz="4" w:space="0" w:color="231F20"/>
              <w:right w:val="single" w:sz="4" w:space="0" w:color="231F20"/>
            </w:tcBorders>
          </w:tcPr>
          <w:p w14:paraId="7DC4BB1F"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11. Құпиялылықты сақтау</w:t>
            </w:r>
          </w:p>
        </w:tc>
        <w:tc>
          <w:tcPr>
            <w:tcW w:w="6019" w:type="dxa"/>
            <w:tcBorders>
              <w:top w:val="single" w:sz="4" w:space="0" w:color="231F20"/>
              <w:left w:val="single" w:sz="4" w:space="0" w:color="231F20"/>
            </w:tcBorders>
          </w:tcPr>
          <w:p w14:paraId="7F4B7EBB"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B.8.2.5 Клиент міндеттемелері</w:t>
            </w:r>
          </w:p>
        </w:tc>
      </w:tr>
    </w:tbl>
    <w:p w14:paraId="40CFE4F6" w14:textId="77777777" w:rsidR="003C2252" w:rsidRPr="00100B13" w:rsidRDefault="003C2252" w:rsidP="003C2252">
      <w:pPr>
        <w:rPr>
          <w:color w:val="000000"/>
          <w:sz w:val="24"/>
          <w:szCs w:val="24"/>
        </w:rPr>
      </w:pPr>
    </w:p>
    <w:p w14:paraId="028F88E3" w14:textId="77777777" w:rsidR="003C2252" w:rsidRPr="00100B13" w:rsidRDefault="00BD0119" w:rsidP="003C2252">
      <w:pPr>
        <w:rPr>
          <w:color w:val="000000"/>
          <w:sz w:val="24"/>
          <w:szCs w:val="24"/>
        </w:rPr>
      </w:pPr>
      <w:r w:rsidRPr="00100B13">
        <w:rPr>
          <w:color w:val="000000"/>
          <w:sz w:val="24"/>
          <w:szCs w:val="24"/>
        </w:rPr>
        <w:br w:type="page"/>
      </w:r>
    </w:p>
    <w:p w14:paraId="578325EF" w14:textId="77777777" w:rsidR="003C2252" w:rsidRPr="00100B13" w:rsidRDefault="00BD0119" w:rsidP="003C2252">
      <w:pPr>
        <w:jc w:val="center"/>
        <w:rPr>
          <w:b/>
          <w:color w:val="000000"/>
          <w:sz w:val="24"/>
          <w:szCs w:val="24"/>
        </w:rPr>
      </w:pPr>
      <w:r w:rsidRPr="00100B13">
        <w:rPr>
          <w:b/>
          <w:color w:val="000000"/>
          <w:sz w:val="24"/>
          <w:szCs w:val="24"/>
          <w:lang w:val="kk"/>
        </w:rPr>
        <w:lastRenderedPageBreak/>
        <w:t>D қосымшасы</w:t>
      </w:r>
    </w:p>
    <w:p w14:paraId="5D5327E1" w14:textId="54DFC4E9" w:rsidR="003C2252" w:rsidRPr="00100B13" w:rsidRDefault="00BD0119" w:rsidP="003C2252">
      <w:pPr>
        <w:jc w:val="center"/>
        <w:rPr>
          <w:i/>
          <w:color w:val="000000"/>
          <w:sz w:val="24"/>
          <w:szCs w:val="24"/>
        </w:rPr>
      </w:pPr>
      <w:r w:rsidRPr="00100B13">
        <w:rPr>
          <w:i/>
          <w:color w:val="000000"/>
          <w:sz w:val="24"/>
          <w:szCs w:val="24"/>
          <w:lang w:val="kk"/>
        </w:rPr>
        <w:t>(ақпараттық)</w:t>
      </w:r>
    </w:p>
    <w:p w14:paraId="2792029A" w14:textId="77777777" w:rsidR="002D541C" w:rsidRPr="00100B13" w:rsidRDefault="002D541C" w:rsidP="003C2252">
      <w:pPr>
        <w:jc w:val="center"/>
        <w:rPr>
          <w:color w:val="000000"/>
          <w:sz w:val="24"/>
          <w:szCs w:val="24"/>
        </w:rPr>
      </w:pPr>
    </w:p>
    <w:p w14:paraId="5A2DBC5A" w14:textId="77777777" w:rsidR="003C2252" w:rsidRPr="00100B13" w:rsidRDefault="00BD0119" w:rsidP="003C2252">
      <w:pPr>
        <w:jc w:val="center"/>
        <w:rPr>
          <w:b/>
          <w:color w:val="000000"/>
          <w:sz w:val="24"/>
          <w:szCs w:val="24"/>
        </w:rPr>
      </w:pPr>
      <w:r w:rsidRPr="00100B13">
        <w:rPr>
          <w:b/>
          <w:color w:val="000000"/>
          <w:sz w:val="24"/>
          <w:szCs w:val="24"/>
          <w:lang w:val="kk"/>
        </w:rPr>
        <w:t>Деректерді қорғау туралы бас регламентке сәйкестік</w:t>
      </w:r>
    </w:p>
    <w:p w14:paraId="279FABD4" w14:textId="77777777" w:rsidR="003C2252" w:rsidRPr="00100B13" w:rsidRDefault="003C2252" w:rsidP="003C2252">
      <w:pPr>
        <w:rPr>
          <w:color w:val="000000"/>
          <w:sz w:val="24"/>
          <w:szCs w:val="24"/>
        </w:rPr>
      </w:pPr>
    </w:p>
    <w:p w14:paraId="338FA368" w14:textId="77777777" w:rsidR="003C2252" w:rsidRPr="00BD0119" w:rsidRDefault="00BD0119" w:rsidP="003C2252">
      <w:pPr>
        <w:rPr>
          <w:color w:val="000000"/>
          <w:sz w:val="24"/>
          <w:szCs w:val="24"/>
          <w:lang w:val="kk"/>
        </w:rPr>
      </w:pPr>
      <w:r w:rsidRPr="00100B13">
        <w:rPr>
          <w:color w:val="000000"/>
          <w:sz w:val="24"/>
          <w:szCs w:val="24"/>
          <w:lang w:val="kk"/>
        </w:rPr>
        <w:t>Осы қосымша Еуропалық Одақтың Деректерді қорғау туралы бас регламентінің 43-ін қоспағанда, осы құжаттың ережелері мен 5-тен 49-ға дейінгі баптардың арасында шамамен салыстыруды келтіреді. Бұл осы құжаттың талаптары мен бақылау құралдарын сақтау GDPR міндеттемелерін орындау үшін қалай маңызды болатындығын көрсетеді.</w:t>
      </w:r>
    </w:p>
    <w:p w14:paraId="287C99E2" w14:textId="77777777" w:rsidR="003C2252" w:rsidRPr="00BD0119" w:rsidRDefault="00BD0119" w:rsidP="003C2252">
      <w:pPr>
        <w:rPr>
          <w:color w:val="000000"/>
          <w:sz w:val="24"/>
          <w:szCs w:val="24"/>
          <w:lang w:val="kk"/>
        </w:rPr>
      </w:pPr>
      <w:r w:rsidRPr="00100B13">
        <w:rPr>
          <w:color w:val="000000"/>
          <w:sz w:val="24"/>
          <w:szCs w:val="24"/>
          <w:lang w:val="kk"/>
        </w:rPr>
        <w:t>Дегенмен, бұл таза бағдарлы сипатқа ие және осы құжатқа сәйкес ұйым өзінің заңды міндеттемелерін бағалауға және оларды қалай орындау керектігі туралы шешім қабылдауға жауап береді.</w:t>
      </w:r>
    </w:p>
    <w:p w14:paraId="4F28496B" w14:textId="77777777" w:rsidR="003C2252" w:rsidRPr="00BD0119" w:rsidRDefault="003C2252" w:rsidP="003C2252">
      <w:pPr>
        <w:rPr>
          <w:color w:val="000000"/>
          <w:sz w:val="24"/>
          <w:szCs w:val="24"/>
          <w:lang w:val="kk"/>
        </w:rPr>
      </w:pPr>
    </w:p>
    <w:p w14:paraId="5795714D" w14:textId="77777777" w:rsidR="003C2252" w:rsidRPr="00BD0119" w:rsidRDefault="00BD0119" w:rsidP="003C2252">
      <w:pPr>
        <w:rPr>
          <w:b/>
          <w:color w:val="000000"/>
          <w:sz w:val="24"/>
          <w:szCs w:val="24"/>
          <w:lang w:val="kk"/>
        </w:rPr>
      </w:pPr>
      <w:r w:rsidRPr="00100B13">
        <w:rPr>
          <w:b/>
          <w:color w:val="000000"/>
          <w:sz w:val="24"/>
          <w:szCs w:val="24"/>
          <w:lang w:val="kk"/>
        </w:rPr>
        <w:t>D.1-кесте. ISO/IEC 27701 құрылымын ДҚБР баптарымен салыстыру</w:t>
      </w:r>
    </w:p>
    <w:p w14:paraId="1B28723D" w14:textId="77777777" w:rsidR="003C2252" w:rsidRPr="00BD0119" w:rsidRDefault="003C2252" w:rsidP="003C2252">
      <w:pPr>
        <w:rPr>
          <w:b/>
          <w:color w:val="000000"/>
          <w:sz w:val="24"/>
          <w:szCs w:val="24"/>
          <w:lang w:val="kk"/>
        </w:rPr>
      </w:pPr>
    </w:p>
    <w:tbl>
      <w:tblPr>
        <w:tblStyle w:val="TableNormal0"/>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25"/>
        <w:gridCol w:w="7807"/>
      </w:tblGrid>
      <w:tr w:rsidR="00E736D2" w14:paraId="11AC1499" w14:textId="77777777" w:rsidTr="002D541C">
        <w:trPr>
          <w:trHeight w:val="503"/>
        </w:trPr>
        <w:tc>
          <w:tcPr>
            <w:tcW w:w="1925" w:type="dxa"/>
            <w:tcBorders>
              <w:right w:val="single" w:sz="4" w:space="0" w:color="231F20"/>
            </w:tcBorders>
          </w:tcPr>
          <w:p w14:paraId="79B34AC6" w14:textId="77777777" w:rsidR="003C2252" w:rsidRPr="00100B13" w:rsidRDefault="00BD0119" w:rsidP="003C2252">
            <w:pPr>
              <w:pStyle w:val="TableParagraph"/>
              <w:spacing w:before="18"/>
              <w:ind w:left="266"/>
              <w:rPr>
                <w:rFonts w:ascii="Times New Roman" w:hAnsi="Times New Roman" w:cs="Times New Roman"/>
                <w:b/>
                <w:color w:val="231F20"/>
                <w:sz w:val="24"/>
                <w:szCs w:val="24"/>
                <w:lang w:val="ru-RU"/>
              </w:rPr>
            </w:pPr>
            <w:r w:rsidRPr="00100B13">
              <w:rPr>
                <w:rFonts w:ascii="Times New Roman" w:hAnsi="Times New Roman" w:cs="Times New Roman"/>
                <w:b/>
                <w:color w:val="231F20"/>
                <w:sz w:val="24"/>
                <w:szCs w:val="24"/>
                <w:lang w:val="kk"/>
              </w:rPr>
              <w:t>Осы құжаттың тармағы</w:t>
            </w:r>
          </w:p>
          <w:p w14:paraId="6E488C1B" w14:textId="77777777" w:rsidR="003C2252" w:rsidRPr="00100B13" w:rsidRDefault="003C2252" w:rsidP="003C2252">
            <w:pPr>
              <w:pStyle w:val="TableParagraph"/>
              <w:spacing w:before="18"/>
              <w:ind w:left="266"/>
              <w:rPr>
                <w:rFonts w:ascii="Times New Roman" w:hAnsi="Times New Roman" w:cs="Times New Roman"/>
                <w:b/>
                <w:sz w:val="24"/>
                <w:szCs w:val="24"/>
              </w:rPr>
            </w:pPr>
          </w:p>
        </w:tc>
        <w:tc>
          <w:tcPr>
            <w:tcW w:w="7807" w:type="dxa"/>
            <w:tcBorders>
              <w:left w:val="single" w:sz="4" w:space="0" w:color="231F20"/>
            </w:tcBorders>
          </w:tcPr>
          <w:p w14:paraId="7033E383" w14:textId="77777777" w:rsidR="003C2252" w:rsidRPr="00100B13" w:rsidRDefault="00BD0119" w:rsidP="003C2252">
            <w:pPr>
              <w:pStyle w:val="TableParagraph"/>
              <w:spacing w:before="18"/>
              <w:ind w:left="1474" w:right="327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ДҚБР бабы</w:t>
            </w:r>
          </w:p>
        </w:tc>
      </w:tr>
      <w:tr w:rsidR="00E736D2" w:rsidRPr="00B5204F" w14:paraId="4ACE2E1A" w14:textId="77777777" w:rsidTr="002D541C">
        <w:trPr>
          <w:trHeight w:val="1168"/>
        </w:trPr>
        <w:tc>
          <w:tcPr>
            <w:tcW w:w="1925" w:type="dxa"/>
            <w:tcBorders>
              <w:bottom w:val="single" w:sz="4" w:space="0" w:color="231F20"/>
              <w:right w:val="single" w:sz="4" w:space="0" w:color="231F20"/>
            </w:tcBorders>
          </w:tcPr>
          <w:p w14:paraId="119EFCBD" w14:textId="77777777" w:rsidR="003C2252" w:rsidRPr="00100B13" w:rsidRDefault="001E1B9C" w:rsidP="003C2252">
            <w:pPr>
              <w:pStyle w:val="TableParagraph"/>
              <w:spacing w:before="18"/>
              <w:ind w:left="600" w:right="589"/>
              <w:jc w:val="center"/>
              <w:rPr>
                <w:rFonts w:ascii="Times New Roman" w:hAnsi="Times New Roman" w:cs="Times New Roman"/>
                <w:sz w:val="24"/>
                <w:szCs w:val="24"/>
              </w:rPr>
            </w:pPr>
            <w:hyperlink w:anchor="_bookmark12" w:history="1">
              <w:r w:rsidR="00BD0119" w:rsidRPr="00100B13">
                <w:rPr>
                  <w:rFonts w:ascii="Times New Roman" w:hAnsi="Times New Roman" w:cs="Times New Roman"/>
                  <w:sz w:val="24"/>
                  <w:szCs w:val="24"/>
                  <w:lang w:val="kk"/>
                </w:rPr>
                <w:t>5.2.1</w:t>
              </w:r>
            </w:hyperlink>
          </w:p>
        </w:tc>
        <w:tc>
          <w:tcPr>
            <w:tcW w:w="7807" w:type="dxa"/>
            <w:tcBorders>
              <w:left w:val="single" w:sz="4" w:space="0" w:color="231F20"/>
              <w:bottom w:val="single" w:sz="4" w:space="0" w:color="231F20"/>
            </w:tcBorders>
          </w:tcPr>
          <w:p w14:paraId="1B529942" w14:textId="77777777" w:rsidR="003C2252" w:rsidRPr="00100B13" w:rsidRDefault="00BD0119"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(24)(3), (25)(3), (28)(5), (28)(6), (28)(10), (32)(3), (40)(1), (40)(2)(a), (40)(2)(b), (40)(2) (c), (40)(2)(d), (40)(2)(e), (40)(2)(f), (40)(2)(g), (40)(2)(h), (40)(2)(i), (40)(2)(j), (40)(2) (k), (40)(3), (40)(4), (40)(5), (40)(6), (40)(7), (40)(8), (40)(9), (40)(10), (40)(11), (41)(1), (41)(2)(a), (41)(2)(b), (41)(2)(c), (41)(2)(d), (41)(3), (41)(4), (41)(5), (41)(6), (42)(1), (42) (2), (42)(3), (42)(4), (42)(5), (42)(6), (42)(7), (42)(8)</w:t>
            </w:r>
          </w:p>
        </w:tc>
      </w:tr>
      <w:tr w:rsidR="00E736D2" w14:paraId="3B199E54" w14:textId="77777777" w:rsidTr="002D541C">
        <w:trPr>
          <w:trHeight w:val="513"/>
        </w:trPr>
        <w:tc>
          <w:tcPr>
            <w:tcW w:w="1925" w:type="dxa"/>
            <w:tcBorders>
              <w:top w:val="single" w:sz="4" w:space="0" w:color="231F20"/>
              <w:bottom w:val="single" w:sz="4" w:space="0" w:color="231F20"/>
              <w:right w:val="single" w:sz="4" w:space="0" w:color="231F20"/>
            </w:tcBorders>
          </w:tcPr>
          <w:p w14:paraId="62CB6CF7" w14:textId="77777777" w:rsidR="003C2252" w:rsidRPr="00100B13" w:rsidRDefault="001E1B9C" w:rsidP="003C2252">
            <w:pPr>
              <w:pStyle w:val="TableParagraph"/>
              <w:ind w:left="602" w:right="583"/>
              <w:jc w:val="center"/>
              <w:rPr>
                <w:rFonts w:ascii="Times New Roman" w:hAnsi="Times New Roman" w:cs="Times New Roman"/>
                <w:sz w:val="24"/>
                <w:szCs w:val="24"/>
              </w:rPr>
            </w:pPr>
            <w:hyperlink w:anchor="_bookmark14" w:history="1">
              <w:r w:rsidR="00BD0119" w:rsidRPr="00100B13">
                <w:rPr>
                  <w:rFonts w:ascii="Times New Roman" w:hAnsi="Times New Roman" w:cs="Times New Roman"/>
                  <w:sz w:val="24"/>
                  <w:szCs w:val="24"/>
                  <w:lang w:val="kk"/>
                </w:rPr>
                <w:t>5.2.2</w:t>
              </w:r>
            </w:hyperlink>
          </w:p>
        </w:tc>
        <w:tc>
          <w:tcPr>
            <w:tcW w:w="7807" w:type="dxa"/>
            <w:tcBorders>
              <w:top w:val="single" w:sz="4" w:space="0" w:color="231F20"/>
              <w:left w:val="single" w:sz="4" w:space="0" w:color="231F20"/>
              <w:bottom w:val="single" w:sz="4" w:space="0" w:color="231F20"/>
            </w:tcBorders>
          </w:tcPr>
          <w:p w14:paraId="3120318C"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(31), (35)(9), (36)(1), (36)(2), (36)(3)(a), (36)(3)(b), (36)(3)(c), (36)(3)(d), (36)(3)(e), (36)(3)(f), (36)(5)</w:t>
            </w:r>
          </w:p>
        </w:tc>
      </w:tr>
      <w:tr w:rsidR="00E736D2" w14:paraId="1A2022F9" w14:textId="77777777" w:rsidTr="002D541C">
        <w:trPr>
          <w:trHeight w:val="293"/>
        </w:trPr>
        <w:tc>
          <w:tcPr>
            <w:tcW w:w="1925" w:type="dxa"/>
            <w:tcBorders>
              <w:top w:val="single" w:sz="4" w:space="0" w:color="231F20"/>
              <w:bottom w:val="single" w:sz="4" w:space="0" w:color="231F20"/>
              <w:right w:val="single" w:sz="4" w:space="0" w:color="231F20"/>
            </w:tcBorders>
          </w:tcPr>
          <w:p w14:paraId="60DBC784" w14:textId="77777777" w:rsidR="003C2252" w:rsidRPr="00100B13" w:rsidRDefault="001E1B9C" w:rsidP="003C2252">
            <w:pPr>
              <w:pStyle w:val="TableParagraph"/>
              <w:ind w:left="602" w:right="588"/>
              <w:jc w:val="center"/>
              <w:rPr>
                <w:rFonts w:ascii="Times New Roman" w:hAnsi="Times New Roman" w:cs="Times New Roman"/>
                <w:sz w:val="24"/>
                <w:szCs w:val="24"/>
              </w:rPr>
            </w:pPr>
            <w:hyperlink w:anchor="_bookmark15" w:history="1">
              <w:r w:rsidR="00BD0119" w:rsidRPr="00100B13">
                <w:rPr>
                  <w:rFonts w:ascii="Times New Roman" w:hAnsi="Times New Roman" w:cs="Times New Roman"/>
                  <w:sz w:val="24"/>
                  <w:szCs w:val="24"/>
                  <w:lang w:val="kk"/>
                </w:rPr>
                <w:t>5.2.3</w:t>
              </w:r>
            </w:hyperlink>
          </w:p>
        </w:tc>
        <w:tc>
          <w:tcPr>
            <w:tcW w:w="7807" w:type="dxa"/>
            <w:tcBorders>
              <w:top w:val="single" w:sz="4" w:space="0" w:color="231F20"/>
              <w:left w:val="single" w:sz="4" w:space="0" w:color="231F20"/>
              <w:bottom w:val="single" w:sz="4" w:space="0" w:color="231F20"/>
            </w:tcBorders>
          </w:tcPr>
          <w:p w14:paraId="6A820C56"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(32)(2)</w:t>
            </w:r>
          </w:p>
        </w:tc>
      </w:tr>
      <w:tr w:rsidR="00E736D2" w14:paraId="480E7BC6" w14:textId="77777777" w:rsidTr="002D541C">
        <w:trPr>
          <w:trHeight w:val="293"/>
        </w:trPr>
        <w:tc>
          <w:tcPr>
            <w:tcW w:w="1925" w:type="dxa"/>
            <w:tcBorders>
              <w:top w:val="single" w:sz="4" w:space="0" w:color="231F20"/>
              <w:bottom w:val="single" w:sz="4" w:space="0" w:color="231F20"/>
              <w:right w:val="single" w:sz="4" w:space="0" w:color="231F20"/>
            </w:tcBorders>
          </w:tcPr>
          <w:p w14:paraId="5DEA7B3A" w14:textId="77777777" w:rsidR="003C2252" w:rsidRPr="00100B13" w:rsidRDefault="001E1B9C" w:rsidP="003C2252">
            <w:pPr>
              <w:pStyle w:val="TableParagraph"/>
              <w:ind w:left="602" w:right="588"/>
              <w:jc w:val="center"/>
              <w:rPr>
                <w:rFonts w:ascii="Times New Roman" w:hAnsi="Times New Roman" w:cs="Times New Roman"/>
                <w:sz w:val="24"/>
                <w:szCs w:val="24"/>
              </w:rPr>
            </w:pPr>
            <w:hyperlink w:anchor="_bookmark16" w:history="1">
              <w:r w:rsidR="00BD0119" w:rsidRPr="00100B13">
                <w:rPr>
                  <w:rFonts w:ascii="Times New Roman" w:hAnsi="Times New Roman" w:cs="Times New Roman"/>
                  <w:sz w:val="24"/>
                  <w:szCs w:val="24"/>
                  <w:lang w:val="kk"/>
                </w:rPr>
                <w:t>5.2.4</w:t>
              </w:r>
            </w:hyperlink>
          </w:p>
        </w:tc>
        <w:tc>
          <w:tcPr>
            <w:tcW w:w="7807" w:type="dxa"/>
            <w:tcBorders>
              <w:top w:val="single" w:sz="4" w:space="0" w:color="231F20"/>
              <w:left w:val="single" w:sz="4" w:space="0" w:color="231F20"/>
              <w:bottom w:val="single" w:sz="4" w:space="0" w:color="231F20"/>
            </w:tcBorders>
          </w:tcPr>
          <w:p w14:paraId="078658EF"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(32)(2)</w:t>
            </w:r>
          </w:p>
        </w:tc>
      </w:tr>
      <w:tr w:rsidR="00E736D2" w14:paraId="07F29FD7" w14:textId="77777777" w:rsidTr="002D541C">
        <w:trPr>
          <w:trHeight w:val="293"/>
        </w:trPr>
        <w:tc>
          <w:tcPr>
            <w:tcW w:w="1925" w:type="dxa"/>
            <w:tcBorders>
              <w:top w:val="single" w:sz="4" w:space="0" w:color="231F20"/>
              <w:bottom w:val="single" w:sz="4" w:space="0" w:color="231F20"/>
              <w:right w:val="single" w:sz="4" w:space="0" w:color="231F20"/>
            </w:tcBorders>
          </w:tcPr>
          <w:p w14:paraId="6EAF488C" w14:textId="77777777" w:rsidR="003C2252" w:rsidRPr="00100B13" w:rsidRDefault="001E1B9C" w:rsidP="003C2252">
            <w:pPr>
              <w:pStyle w:val="TableParagraph"/>
              <w:ind w:left="602" w:right="588"/>
              <w:jc w:val="center"/>
              <w:rPr>
                <w:rFonts w:ascii="Times New Roman" w:hAnsi="Times New Roman" w:cs="Times New Roman"/>
                <w:sz w:val="24"/>
                <w:szCs w:val="24"/>
              </w:rPr>
            </w:pPr>
            <w:hyperlink w:anchor="_bookmark20" w:history="1">
              <w:r w:rsidR="00BD0119" w:rsidRPr="00100B13">
                <w:rPr>
                  <w:rFonts w:ascii="Times New Roman" w:hAnsi="Times New Roman" w:cs="Times New Roman"/>
                  <w:sz w:val="24"/>
                  <w:szCs w:val="24"/>
                  <w:lang w:val="kk"/>
                </w:rPr>
                <w:t>5.4.1.2</w:t>
              </w:r>
            </w:hyperlink>
          </w:p>
        </w:tc>
        <w:tc>
          <w:tcPr>
            <w:tcW w:w="7807" w:type="dxa"/>
            <w:tcBorders>
              <w:top w:val="single" w:sz="4" w:space="0" w:color="231F20"/>
              <w:left w:val="single" w:sz="4" w:space="0" w:color="231F20"/>
              <w:bottom w:val="single" w:sz="4" w:space="0" w:color="231F20"/>
            </w:tcBorders>
          </w:tcPr>
          <w:p w14:paraId="557F1918"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(32)(1)(b), (32)(2)</w:t>
            </w:r>
          </w:p>
        </w:tc>
      </w:tr>
      <w:tr w:rsidR="00E736D2" w14:paraId="13441B18" w14:textId="77777777" w:rsidTr="002D541C">
        <w:trPr>
          <w:trHeight w:val="293"/>
        </w:trPr>
        <w:tc>
          <w:tcPr>
            <w:tcW w:w="1925" w:type="dxa"/>
            <w:tcBorders>
              <w:top w:val="single" w:sz="4" w:space="0" w:color="231F20"/>
              <w:bottom w:val="single" w:sz="4" w:space="0" w:color="231F20"/>
              <w:right w:val="single" w:sz="4" w:space="0" w:color="231F20"/>
            </w:tcBorders>
          </w:tcPr>
          <w:p w14:paraId="01EAA0B9" w14:textId="77777777" w:rsidR="003C2252" w:rsidRPr="00100B13" w:rsidRDefault="001E1B9C" w:rsidP="003C2252">
            <w:pPr>
              <w:pStyle w:val="TableParagraph"/>
              <w:ind w:left="602" w:right="588"/>
              <w:jc w:val="center"/>
              <w:rPr>
                <w:rFonts w:ascii="Times New Roman" w:hAnsi="Times New Roman" w:cs="Times New Roman"/>
                <w:sz w:val="24"/>
                <w:szCs w:val="24"/>
              </w:rPr>
            </w:pPr>
            <w:hyperlink w:anchor="_bookmark21" w:history="1">
              <w:r w:rsidR="00BD0119" w:rsidRPr="00100B13">
                <w:rPr>
                  <w:rFonts w:ascii="Times New Roman" w:hAnsi="Times New Roman" w:cs="Times New Roman"/>
                  <w:sz w:val="24"/>
                  <w:szCs w:val="24"/>
                  <w:lang w:val="kk"/>
                </w:rPr>
                <w:t>5.4.1.3</w:t>
              </w:r>
            </w:hyperlink>
          </w:p>
        </w:tc>
        <w:tc>
          <w:tcPr>
            <w:tcW w:w="7807" w:type="dxa"/>
            <w:tcBorders>
              <w:top w:val="single" w:sz="4" w:space="0" w:color="231F20"/>
              <w:left w:val="single" w:sz="4" w:space="0" w:color="231F20"/>
              <w:bottom w:val="single" w:sz="4" w:space="0" w:color="231F20"/>
            </w:tcBorders>
          </w:tcPr>
          <w:p w14:paraId="212493BA"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(32)(1)(b), (32)(2)</w:t>
            </w:r>
          </w:p>
        </w:tc>
      </w:tr>
      <w:tr w:rsidR="00E736D2" w14:paraId="66A5A3B0" w14:textId="77777777" w:rsidTr="002D541C">
        <w:trPr>
          <w:trHeight w:val="293"/>
        </w:trPr>
        <w:tc>
          <w:tcPr>
            <w:tcW w:w="1925" w:type="dxa"/>
            <w:tcBorders>
              <w:top w:val="single" w:sz="4" w:space="0" w:color="231F20"/>
              <w:bottom w:val="single" w:sz="4" w:space="0" w:color="231F20"/>
              <w:right w:val="single" w:sz="4" w:space="0" w:color="231F20"/>
            </w:tcBorders>
          </w:tcPr>
          <w:p w14:paraId="36D02E01" w14:textId="77777777" w:rsidR="003C2252" w:rsidRPr="00100B13" w:rsidRDefault="001E1B9C" w:rsidP="003C2252">
            <w:pPr>
              <w:pStyle w:val="TableParagraph"/>
              <w:ind w:left="600" w:right="589"/>
              <w:jc w:val="center"/>
              <w:rPr>
                <w:rFonts w:ascii="Times New Roman" w:hAnsi="Times New Roman" w:cs="Times New Roman"/>
                <w:sz w:val="24"/>
                <w:szCs w:val="24"/>
              </w:rPr>
            </w:pPr>
            <w:hyperlink w:anchor="_bookmark31" w:history="1">
              <w:r w:rsidR="00BD0119" w:rsidRPr="00100B13">
                <w:rPr>
                  <w:rFonts w:ascii="Times New Roman" w:hAnsi="Times New Roman" w:cs="Times New Roman"/>
                  <w:sz w:val="24"/>
                  <w:szCs w:val="24"/>
                  <w:lang w:val="kk"/>
                </w:rPr>
                <w:t>6.2.1.1</w:t>
              </w:r>
            </w:hyperlink>
          </w:p>
        </w:tc>
        <w:tc>
          <w:tcPr>
            <w:tcW w:w="7807" w:type="dxa"/>
            <w:tcBorders>
              <w:top w:val="single" w:sz="4" w:space="0" w:color="231F20"/>
              <w:left w:val="single" w:sz="4" w:space="0" w:color="231F20"/>
              <w:bottom w:val="single" w:sz="4" w:space="0" w:color="231F20"/>
            </w:tcBorders>
          </w:tcPr>
          <w:p w14:paraId="6B819E5F"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(24)(2)</w:t>
            </w:r>
          </w:p>
        </w:tc>
      </w:tr>
      <w:tr w:rsidR="00E736D2" w:rsidRPr="00B5204F" w14:paraId="1A3D73F6" w14:textId="77777777" w:rsidTr="002D541C">
        <w:trPr>
          <w:trHeight w:val="733"/>
        </w:trPr>
        <w:tc>
          <w:tcPr>
            <w:tcW w:w="1925" w:type="dxa"/>
            <w:tcBorders>
              <w:top w:val="single" w:sz="4" w:space="0" w:color="231F20"/>
              <w:bottom w:val="single" w:sz="4" w:space="0" w:color="231F20"/>
              <w:right w:val="single" w:sz="4" w:space="0" w:color="231F20"/>
            </w:tcBorders>
          </w:tcPr>
          <w:p w14:paraId="7B857678" w14:textId="77777777" w:rsidR="003C2252" w:rsidRPr="00100B13" w:rsidRDefault="001E1B9C" w:rsidP="003C2252">
            <w:pPr>
              <w:pStyle w:val="TableParagraph"/>
              <w:ind w:left="600" w:right="589"/>
              <w:jc w:val="center"/>
              <w:rPr>
                <w:rFonts w:ascii="Times New Roman" w:hAnsi="Times New Roman" w:cs="Times New Roman"/>
                <w:sz w:val="24"/>
                <w:szCs w:val="24"/>
              </w:rPr>
            </w:pPr>
            <w:hyperlink w:anchor="_bookmark34" w:history="1">
              <w:r w:rsidR="00BD0119" w:rsidRPr="00100B13">
                <w:rPr>
                  <w:rFonts w:ascii="Times New Roman" w:hAnsi="Times New Roman" w:cs="Times New Roman"/>
                  <w:sz w:val="24"/>
                  <w:szCs w:val="24"/>
                  <w:lang w:val="kk"/>
                </w:rPr>
                <w:t>6.3.1.1</w:t>
              </w:r>
            </w:hyperlink>
          </w:p>
        </w:tc>
        <w:tc>
          <w:tcPr>
            <w:tcW w:w="7807" w:type="dxa"/>
            <w:tcBorders>
              <w:top w:val="single" w:sz="4" w:space="0" w:color="231F20"/>
              <w:left w:val="single" w:sz="4" w:space="0" w:color="231F20"/>
              <w:bottom w:val="single" w:sz="4" w:space="0" w:color="231F20"/>
            </w:tcBorders>
          </w:tcPr>
          <w:p w14:paraId="4A1ECA23"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(27)(1), (27)(2)(a), (27)(2)(b), (27)(3), (27)(4), (27)(5), (37)(1)(a), (37)(1)(b), (37)(1)(c), (37)(2), (37)(3), (37)(4), (37)(5), (37)(6), (37)(7), (38)(1), (38)(2), (38)(3), (38)(4), (38) (5), (38)(6), (39)(1)(a), (39)(1)(b), (39)(1)(c), (39)(1)(d), (39)(1)(e), (39)(2)</w:t>
            </w:r>
          </w:p>
        </w:tc>
      </w:tr>
      <w:tr w:rsidR="00E736D2" w14:paraId="69EDFE87" w14:textId="77777777" w:rsidTr="002D541C">
        <w:trPr>
          <w:trHeight w:val="293"/>
        </w:trPr>
        <w:tc>
          <w:tcPr>
            <w:tcW w:w="1925" w:type="dxa"/>
            <w:tcBorders>
              <w:top w:val="single" w:sz="4" w:space="0" w:color="231F20"/>
              <w:bottom w:val="single" w:sz="4" w:space="0" w:color="231F20"/>
              <w:right w:val="single" w:sz="4" w:space="0" w:color="231F20"/>
            </w:tcBorders>
          </w:tcPr>
          <w:p w14:paraId="429676A3" w14:textId="77777777" w:rsidR="003C2252" w:rsidRPr="00100B13" w:rsidRDefault="001E1B9C" w:rsidP="003C2252">
            <w:pPr>
              <w:pStyle w:val="TableParagraph"/>
              <w:ind w:left="600" w:right="589"/>
              <w:jc w:val="center"/>
              <w:rPr>
                <w:rFonts w:ascii="Times New Roman" w:hAnsi="Times New Roman" w:cs="Times New Roman"/>
                <w:sz w:val="24"/>
                <w:szCs w:val="24"/>
              </w:rPr>
            </w:pPr>
            <w:hyperlink w:anchor="_bookmark36" w:history="1">
              <w:r w:rsidR="00BD0119" w:rsidRPr="00100B13">
                <w:rPr>
                  <w:rFonts w:ascii="Times New Roman" w:hAnsi="Times New Roman" w:cs="Times New Roman"/>
                  <w:sz w:val="24"/>
                  <w:szCs w:val="24"/>
                  <w:lang w:val="kk"/>
                </w:rPr>
                <w:t>6.3.2.1</w:t>
              </w:r>
            </w:hyperlink>
          </w:p>
        </w:tc>
        <w:tc>
          <w:tcPr>
            <w:tcW w:w="7807" w:type="dxa"/>
            <w:tcBorders>
              <w:top w:val="single" w:sz="4" w:space="0" w:color="231F20"/>
              <w:left w:val="single" w:sz="4" w:space="0" w:color="231F20"/>
              <w:bottom w:val="single" w:sz="4" w:space="0" w:color="231F20"/>
            </w:tcBorders>
          </w:tcPr>
          <w:p w14:paraId="215235FD"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340B5286" w14:textId="77777777" w:rsidTr="002D541C">
        <w:trPr>
          <w:trHeight w:val="293"/>
        </w:trPr>
        <w:tc>
          <w:tcPr>
            <w:tcW w:w="1925" w:type="dxa"/>
            <w:tcBorders>
              <w:top w:val="single" w:sz="4" w:space="0" w:color="231F20"/>
              <w:bottom w:val="single" w:sz="4" w:space="0" w:color="231F20"/>
              <w:right w:val="single" w:sz="4" w:space="0" w:color="231F20"/>
            </w:tcBorders>
          </w:tcPr>
          <w:p w14:paraId="6A4A7627" w14:textId="77777777" w:rsidR="003C2252" w:rsidRPr="00100B13" w:rsidRDefault="001E1B9C" w:rsidP="003C2252">
            <w:pPr>
              <w:pStyle w:val="TableParagraph"/>
              <w:ind w:left="602" w:right="583"/>
              <w:jc w:val="center"/>
              <w:rPr>
                <w:rFonts w:ascii="Times New Roman" w:hAnsi="Times New Roman" w:cs="Times New Roman"/>
                <w:sz w:val="24"/>
                <w:szCs w:val="24"/>
              </w:rPr>
            </w:pPr>
            <w:hyperlink w:anchor="_bookmark38" w:history="1">
              <w:r w:rsidR="00BD0119" w:rsidRPr="00100B13">
                <w:rPr>
                  <w:rFonts w:ascii="Times New Roman" w:hAnsi="Times New Roman" w:cs="Times New Roman"/>
                  <w:sz w:val="24"/>
                  <w:szCs w:val="24"/>
                  <w:lang w:val="kk"/>
                </w:rPr>
                <w:t>6.4.2.2</w:t>
              </w:r>
            </w:hyperlink>
          </w:p>
        </w:tc>
        <w:tc>
          <w:tcPr>
            <w:tcW w:w="7807" w:type="dxa"/>
            <w:tcBorders>
              <w:top w:val="single" w:sz="4" w:space="0" w:color="231F20"/>
              <w:left w:val="single" w:sz="4" w:space="0" w:color="231F20"/>
              <w:bottom w:val="single" w:sz="4" w:space="0" w:color="231F20"/>
            </w:tcBorders>
          </w:tcPr>
          <w:p w14:paraId="45A3B2B3"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(39)(1)(b)</w:t>
            </w:r>
          </w:p>
        </w:tc>
      </w:tr>
      <w:tr w:rsidR="00E736D2" w14:paraId="77F3322C" w14:textId="77777777" w:rsidTr="002D541C">
        <w:trPr>
          <w:trHeight w:val="293"/>
        </w:trPr>
        <w:tc>
          <w:tcPr>
            <w:tcW w:w="1925" w:type="dxa"/>
            <w:tcBorders>
              <w:top w:val="single" w:sz="4" w:space="0" w:color="231F20"/>
              <w:bottom w:val="single" w:sz="4" w:space="0" w:color="231F20"/>
              <w:right w:val="single" w:sz="4" w:space="0" w:color="231F20"/>
            </w:tcBorders>
          </w:tcPr>
          <w:p w14:paraId="31699BD3" w14:textId="77777777" w:rsidR="003C2252" w:rsidRPr="00100B13" w:rsidRDefault="001E1B9C" w:rsidP="003C2252">
            <w:pPr>
              <w:pStyle w:val="TableParagraph"/>
              <w:ind w:left="600" w:right="589"/>
              <w:jc w:val="center"/>
              <w:rPr>
                <w:rFonts w:ascii="Times New Roman" w:hAnsi="Times New Roman" w:cs="Times New Roman"/>
                <w:sz w:val="24"/>
                <w:szCs w:val="24"/>
              </w:rPr>
            </w:pPr>
            <w:hyperlink w:anchor="_bookmark43" w:history="1">
              <w:r w:rsidR="00BD0119" w:rsidRPr="00100B13">
                <w:rPr>
                  <w:rFonts w:ascii="Times New Roman" w:hAnsi="Times New Roman" w:cs="Times New Roman"/>
                  <w:sz w:val="24"/>
                  <w:szCs w:val="24"/>
                  <w:lang w:val="kk"/>
                </w:rPr>
                <w:t>6.5.2.1</w:t>
              </w:r>
            </w:hyperlink>
          </w:p>
        </w:tc>
        <w:tc>
          <w:tcPr>
            <w:tcW w:w="7807" w:type="dxa"/>
            <w:tcBorders>
              <w:top w:val="single" w:sz="4" w:space="0" w:color="231F20"/>
              <w:left w:val="single" w:sz="4" w:space="0" w:color="231F20"/>
              <w:bottom w:val="single" w:sz="4" w:space="0" w:color="231F20"/>
            </w:tcBorders>
          </w:tcPr>
          <w:p w14:paraId="3B8BA985"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lang w:val="kk"/>
              </w:rPr>
              <w:t>(5)(1)(f), (32)(2)</w:t>
            </w:r>
          </w:p>
        </w:tc>
      </w:tr>
      <w:tr w:rsidR="00E736D2" w14:paraId="1E283AD7" w14:textId="77777777" w:rsidTr="002D541C">
        <w:trPr>
          <w:trHeight w:val="293"/>
        </w:trPr>
        <w:tc>
          <w:tcPr>
            <w:tcW w:w="1925" w:type="dxa"/>
            <w:tcBorders>
              <w:top w:val="single" w:sz="4" w:space="0" w:color="231F20"/>
              <w:bottom w:val="single" w:sz="4" w:space="0" w:color="231F20"/>
              <w:right w:val="single" w:sz="4" w:space="0" w:color="231F20"/>
            </w:tcBorders>
          </w:tcPr>
          <w:p w14:paraId="47D8C08A" w14:textId="77777777" w:rsidR="003C2252" w:rsidRPr="00100B13" w:rsidRDefault="001E1B9C" w:rsidP="003C2252">
            <w:pPr>
              <w:pStyle w:val="TableParagraph"/>
              <w:ind w:left="602" w:right="583"/>
              <w:jc w:val="center"/>
              <w:rPr>
                <w:rFonts w:ascii="Times New Roman" w:hAnsi="Times New Roman" w:cs="Times New Roman"/>
                <w:sz w:val="24"/>
                <w:szCs w:val="24"/>
              </w:rPr>
            </w:pPr>
            <w:hyperlink w:anchor="_bookmark45" w:history="1">
              <w:r w:rsidR="00BD0119" w:rsidRPr="00100B13">
                <w:rPr>
                  <w:rFonts w:ascii="Times New Roman" w:hAnsi="Times New Roman" w:cs="Times New Roman"/>
                  <w:sz w:val="24"/>
                  <w:szCs w:val="24"/>
                  <w:lang w:val="kk"/>
                </w:rPr>
                <w:t>6.5.2.2</w:t>
              </w:r>
            </w:hyperlink>
          </w:p>
        </w:tc>
        <w:tc>
          <w:tcPr>
            <w:tcW w:w="7807" w:type="dxa"/>
            <w:tcBorders>
              <w:top w:val="single" w:sz="4" w:space="0" w:color="231F20"/>
              <w:left w:val="single" w:sz="4" w:space="0" w:color="231F20"/>
              <w:bottom w:val="single" w:sz="4" w:space="0" w:color="231F20"/>
            </w:tcBorders>
          </w:tcPr>
          <w:p w14:paraId="615F4007"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0A1A12E0" w14:textId="77777777" w:rsidTr="002D541C">
        <w:trPr>
          <w:trHeight w:val="293"/>
        </w:trPr>
        <w:tc>
          <w:tcPr>
            <w:tcW w:w="1925" w:type="dxa"/>
            <w:tcBorders>
              <w:top w:val="single" w:sz="4" w:space="0" w:color="231F20"/>
              <w:bottom w:val="single" w:sz="4" w:space="0" w:color="231F20"/>
              <w:right w:val="single" w:sz="4" w:space="0" w:color="231F20"/>
            </w:tcBorders>
          </w:tcPr>
          <w:p w14:paraId="08660BF9" w14:textId="77777777" w:rsidR="003C2252" w:rsidRPr="00100B13" w:rsidRDefault="001E1B9C" w:rsidP="003C2252">
            <w:pPr>
              <w:pStyle w:val="TableParagraph"/>
              <w:ind w:left="600" w:right="589"/>
              <w:jc w:val="center"/>
              <w:rPr>
                <w:rFonts w:ascii="Times New Roman" w:hAnsi="Times New Roman" w:cs="Times New Roman"/>
                <w:sz w:val="24"/>
                <w:szCs w:val="24"/>
              </w:rPr>
            </w:pPr>
            <w:hyperlink w:anchor="_bookmark47" w:history="1">
              <w:r w:rsidR="00BD0119" w:rsidRPr="00100B13">
                <w:rPr>
                  <w:rFonts w:ascii="Times New Roman" w:hAnsi="Times New Roman" w:cs="Times New Roman"/>
                  <w:sz w:val="24"/>
                  <w:szCs w:val="24"/>
                  <w:lang w:val="kk"/>
                </w:rPr>
                <w:t>6.5.3.1</w:t>
              </w:r>
            </w:hyperlink>
          </w:p>
        </w:tc>
        <w:tc>
          <w:tcPr>
            <w:tcW w:w="7807" w:type="dxa"/>
            <w:tcBorders>
              <w:top w:val="single" w:sz="4" w:space="0" w:color="231F20"/>
              <w:left w:val="single" w:sz="4" w:space="0" w:color="231F20"/>
              <w:bottom w:val="single" w:sz="4" w:space="0" w:color="231F20"/>
            </w:tcBorders>
          </w:tcPr>
          <w:p w14:paraId="4DE5F5F8"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(5)(1)(f), (32)(1)(a)</w:t>
            </w:r>
          </w:p>
        </w:tc>
      </w:tr>
      <w:tr w:rsidR="00E736D2" w14:paraId="06F951FD" w14:textId="77777777" w:rsidTr="002D541C">
        <w:trPr>
          <w:trHeight w:val="293"/>
        </w:trPr>
        <w:tc>
          <w:tcPr>
            <w:tcW w:w="1925" w:type="dxa"/>
            <w:tcBorders>
              <w:top w:val="single" w:sz="4" w:space="0" w:color="231F20"/>
              <w:bottom w:val="single" w:sz="4" w:space="0" w:color="231F20"/>
              <w:right w:val="single" w:sz="4" w:space="0" w:color="231F20"/>
            </w:tcBorders>
          </w:tcPr>
          <w:p w14:paraId="2552BE72" w14:textId="77777777" w:rsidR="003C2252" w:rsidRPr="00100B13" w:rsidRDefault="001E1B9C" w:rsidP="003C2252">
            <w:pPr>
              <w:pStyle w:val="TableParagraph"/>
              <w:ind w:left="602" w:right="588"/>
              <w:jc w:val="center"/>
              <w:rPr>
                <w:rFonts w:ascii="Times New Roman" w:hAnsi="Times New Roman" w:cs="Times New Roman"/>
                <w:sz w:val="24"/>
                <w:szCs w:val="24"/>
              </w:rPr>
            </w:pPr>
            <w:hyperlink w:anchor="_bookmark48" w:history="1">
              <w:r w:rsidR="00BD0119" w:rsidRPr="00100B13">
                <w:rPr>
                  <w:rFonts w:ascii="Times New Roman" w:hAnsi="Times New Roman" w:cs="Times New Roman"/>
                  <w:sz w:val="24"/>
                  <w:szCs w:val="24"/>
                  <w:lang w:val="kk"/>
                </w:rPr>
                <w:t>6.5.3.2</w:t>
              </w:r>
            </w:hyperlink>
          </w:p>
        </w:tc>
        <w:tc>
          <w:tcPr>
            <w:tcW w:w="7807" w:type="dxa"/>
            <w:tcBorders>
              <w:top w:val="single" w:sz="4" w:space="0" w:color="231F20"/>
              <w:left w:val="single" w:sz="4" w:space="0" w:color="231F20"/>
              <w:bottom w:val="single" w:sz="4" w:space="0" w:color="231F20"/>
            </w:tcBorders>
          </w:tcPr>
          <w:p w14:paraId="7260CF30"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1A2B2419" w14:textId="77777777" w:rsidTr="002D541C">
        <w:trPr>
          <w:trHeight w:val="293"/>
        </w:trPr>
        <w:tc>
          <w:tcPr>
            <w:tcW w:w="1925" w:type="dxa"/>
            <w:tcBorders>
              <w:top w:val="single" w:sz="4" w:space="0" w:color="231F20"/>
              <w:bottom w:val="single" w:sz="4" w:space="0" w:color="231F20"/>
              <w:right w:val="single" w:sz="4" w:space="0" w:color="231F20"/>
            </w:tcBorders>
          </w:tcPr>
          <w:p w14:paraId="25CAF99B" w14:textId="77777777" w:rsidR="003C2252" w:rsidRPr="00100B13" w:rsidRDefault="001E1B9C" w:rsidP="003C2252">
            <w:pPr>
              <w:pStyle w:val="TableParagraph"/>
              <w:ind w:left="602" w:right="582"/>
              <w:jc w:val="center"/>
              <w:rPr>
                <w:rFonts w:ascii="Times New Roman" w:hAnsi="Times New Roman" w:cs="Times New Roman"/>
                <w:sz w:val="24"/>
                <w:szCs w:val="24"/>
              </w:rPr>
            </w:pPr>
            <w:hyperlink w:anchor="_bookmark49" w:history="1">
              <w:r w:rsidR="00BD0119" w:rsidRPr="00100B13">
                <w:rPr>
                  <w:rFonts w:ascii="Times New Roman" w:hAnsi="Times New Roman" w:cs="Times New Roman"/>
                  <w:sz w:val="24"/>
                  <w:szCs w:val="24"/>
                  <w:lang w:val="kk"/>
                </w:rPr>
                <w:t>6.5.3.3</w:t>
              </w:r>
            </w:hyperlink>
          </w:p>
        </w:tc>
        <w:tc>
          <w:tcPr>
            <w:tcW w:w="7807" w:type="dxa"/>
            <w:tcBorders>
              <w:top w:val="single" w:sz="4" w:space="0" w:color="231F20"/>
              <w:left w:val="single" w:sz="4" w:space="0" w:color="231F20"/>
              <w:bottom w:val="single" w:sz="4" w:space="0" w:color="231F20"/>
            </w:tcBorders>
          </w:tcPr>
          <w:p w14:paraId="76D6669A"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(5)(1)(f), (32)(1)(a)</w:t>
            </w:r>
          </w:p>
        </w:tc>
      </w:tr>
      <w:tr w:rsidR="00E736D2" w14:paraId="3D0B2581" w14:textId="77777777" w:rsidTr="002D541C">
        <w:trPr>
          <w:trHeight w:val="293"/>
        </w:trPr>
        <w:tc>
          <w:tcPr>
            <w:tcW w:w="1925" w:type="dxa"/>
            <w:tcBorders>
              <w:top w:val="single" w:sz="4" w:space="0" w:color="231F20"/>
              <w:bottom w:val="single" w:sz="4" w:space="0" w:color="231F20"/>
              <w:right w:val="single" w:sz="4" w:space="0" w:color="231F20"/>
            </w:tcBorders>
          </w:tcPr>
          <w:p w14:paraId="04149A31" w14:textId="77777777" w:rsidR="003C2252" w:rsidRPr="00100B13" w:rsidRDefault="001E1B9C" w:rsidP="003C2252">
            <w:pPr>
              <w:pStyle w:val="TableParagraph"/>
              <w:ind w:left="602" w:right="587"/>
              <w:jc w:val="center"/>
              <w:rPr>
                <w:rFonts w:ascii="Times New Roman" w:hAnsi="Times New Roman" w:cs="Times New Roman"/>
                <w:sz w:val="24"/>
                <w:szCs w:val="24"/>
              </w:rPr>
            </w:pPr>
            <w:hyperlink w:anchor="_bookmark54" w:history="1">
              <w:r w:rsidR="00BD0119" w:rsidRPr="00100B13">
                <w:rPr>
                  <w:rFonts w:ascii="Times New Roman" w:hAnsi="Times New Roman" w:cs="Times New Roman"/>
                  <w:sz w:val="24"/>
                  <w:szCs w:val="24"/>
                  <w:lang w:val="kk"/>
                </w:rPr>
                <w:t>6.6.2.1</w:t>
              </w:r>
            </w:hyperlink>
          </w:p>
        </w:tc>
        <w:tc>
          <w:tcPr>
            <w:tcW w:w="7807" w:type="dxa"/>
            <w:tcBorders>
              <w:top w:val="single" w:sz="4" w:space="0" w:color="231F20"/>
              <w:left w:val="single" w:sz="4" w:space="0" w:color="231F20"/>
              <w:bottom w:val="single" w:sz="4" w:space="0" w:color="231F20"/>
            </w:tcBorders>
          </w:tcPr>
          <w:p w14:paraId="256C0BBD"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140804F5" w14:textId="77777777" w:rsidTr="002D541C">
        <w:trPr>
          <w:trHeight w:val="293"/>
        </w:trPr>
        <w:tc>
          <w:tcPr>
            <w:tcW w:w="1925" w:type="dxa"/>
            <w:tcBorders>
              <w:top w:val="single" w:sz="4" w:space="0" w:color="231F20"/>
              <w:bottom w:val="single" w:sz="4" w:space="0" w:color="231F20"/>
              <w:right w:val="single" w:sz="4" w:space="0" w:color="231F20"/>
            </w:tcBorders>
          </w:tcPr>
          <w:p w14:paraId="6FAAA984" w14:textId="77777777" w:rsidR="003C2252" w:rsidRPr="00100B13" w:rsidRDefault="001E1B9C" w:rsidP="003C2252">
            <w:pPr>
              <w:pStyle w:val="TableParagraph"/>
              <w:ind w:left="602" w:right="587"/>
              <w:jc w:val="center"/>
              <w:rPr>
                <w:rFonts w:ascii="Times New Roman" w:hAnsi="Times New Roman" w:cs="Times New Roman"/>
                <w:sz w:val="24"/>
                <w:szCs w:val="24"/>
              </w:rPr>
            </w:pPr>
            <w:hyperlink w:anchor="_bookmark55" w:history="1">
              <w:r w:rsidR="00BD0119" w:rsidRPr="00100B13">
                <w:rPr>
                  <w:rFonts w:ascii="Times New Roman" w:hAnsi="Times New Roman" w:cs="Times New Roman"/>
                  <w:sz w:val="24"/>
                  <w:szCs w:val="24"/>
                  <w:lang w:val="kk"/>
                </w:rPr>
                <w:t>6.6.2.2</w:t>
              </w:r>
            </w:hyperlink>
          </w:p>
        </w:tc>
        <w:tc>
          <w:tcPr>
            <w:tcW w:w="7807" w:type="dxa"/>
            <w:tcBorders>
              <w:top w:val="single" w:sz="4" w:space="0" w:color="231F20"/>
              <w:left w:val="single" w:sz="4" w:space="0" w:color="231F20"/>
              <w:bottom w:val="single" w:sz="4" w:space="0" w:color="231F20"/>
            </w:tcBorders>
          </w:tcPr>
          <w:p w14:paraId="01361D20"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5D4BC7BD" w14:textId="77777777" w:rsidTr="002D541C">
        <w:trPr>
          <w:trHeight w:val="293"/>
        </w:trPr>
        <w:tc>
          <w:tcPr>
            <w:tcW w:w="1925" w:type="dxa"/>
            <w:tcBorders>
              <w:top w:val="single" w:sz="4" w:space="0" w:color="231F20"/>
              <w:bottom w:val="single" w:sz="4" w:space="0" w:color="231F20"/>
              <w:right w:val="single" w:sz="4" w:space="0" w:color="231F20"/>
            </w:tcBorders>
          </w:tcPr>
          <w:p w14:paraId="12B2E48E" w14:textId="77777777" w:rsidR="003C2252" w:rsidRPr="00100B13" w:rsidRDefault="001E1B9C" w:rsidP="003C2252">
            <w:pPr>
              <w:pStyle w:val="TableParagraph"/>
              <w:ind w:left="602" w:right="588"/>
              <w:jc w:val="center"/>
              <w:rPr>
                <w:rFonts w:ascii="Times New Roman" w:hAnsi="Times New Roman" w:cs="Times New Roman"/>
                <w:sz w:val="24"/>
                <w:szCs w:val="24"/>
              </w:rPr>
            </w:pPr>
            <w:hyperlink w:anchor="_bookmark59" w:history="1">
              <w:r w:rsidR="00BD0119" w:rsidRPr="00100B13">
                <w:rPr>
                  <w:rFonts w:ascii="Times New Roman" w:hAnsi="Times New Roman" w:cs="Times New Roman"/>
                  <w:sz w:val="24"/>
                  <w:szCs w:val="24"/>
                  <w:lang w:val="kk"/>
                </w:rPr>
                <w:t>6.6.4.2</w:t>
              </w:r>
            </w:hyperlink>
          </w:p>
        </w:tc>
        <w:tc>
          <w:tcPr>
            <w:tcW w:w="7807" w:type="dxa"/>
            <w:tcBorders>
              <w:top w:val="single" w:sz="4" w:space="0" w:color="231F20"/>
              <w:left w:val="single" w:sz="4" w:space="0" w:color="231F20"/>
              <w:bottom w:val="single" w:sz="4" w:space="0" w:color="231F20"/>
            </w:tcBorders>
          </w:tcPr>
          <w:p w14:paraId="73F6C761"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13DFC463" w14:textId="77777777" w:rsidTr="002D541C">
        <w:trPr>
          <w:trHeight w:val="293"/>
        </w:trPr>
        <w:tc>
          <w:tcPr>
            <w:tcW w:w="1925" w:type="dxa"/>
            <w:tcBorders>
              <w:top w:val="single" w:sz="4" w:space="0" w:color="231F20"/>
              <w:bottom w:val="single" w:sz="4" w:space="0" w:color="231F20"/>
              <w:right w:val="single" w:sz="4" w:space="0" w:color="231F20"/>
            </w:tcBorders>
          </w:tcPr>
          <w:p w14:paraId="3F3A8AAE" w14:textId="77777777" w:rsidR="003C2252" w:rsidRPr="00100B13" w:rsidRDefault="001E1B9C" w:rsidP="003C2252">
            <w:pPr>
              <w:pStyle w:val="TableParagraph"/>
              <w:ind w:left="600" w:right="589"/>
              <w:jc w:val="center"/>
              <w:rPr>
                <w:rFonts w:ascii="Times New Roman" w:hAnsi="Times New Roman" w:cs="Times New Roman"/>
                <w:sz w:val="24"/>
                <w:szCs w:val="24"/>
              </w:rPr>
            </w:pPr>
            <w:hyperlink w:anchor="_bookmark62" w:history="1">
              <w:r w:rsidR="00BD0119" w:rsidRPr="00100B13">
                <w:rPr>
                  <w:rFonts w:ascii="Times New Roman" w:hAnsi="Times New Roman" w:cs="Times New Roman"/>
                  <w:sz w:val="24"/>
                  <w:szCs w:val="24"/>
                  <w:lang w:val="kk"/>
                </w:rPr>
                <w:t>6.7.1.1</w:t>
              </w:r>
            </w:hyperlink>
          </w:p>
        </w:tc>
        <w:tc>
          <w:tcPr>
            <w:tcW w:w="7807" w:type="dxa"/>
            <w:tcBorders>
              <w:top w:val="single" w:sz="4" w:space="0" w:color="231F20"/>
              <w:left w:val="single" w:sz="4" w:space="0" w:color="231F20"/>
              <w:bottom w:val="single" w:sz="4" w:space="0" w:color="231F20"/>
            </w:tcBorders>
          </w:tcPr>
          <w:p w14:paraId="43E71A11"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(32)(1)(a)</w:t>
            </w:r>
          </w:p>
        </w:tc>
      </w:tr>
    </w:tbl>
    <w:p w14:paraId="34E14B2B" w14:textId="77777777" w:rsidR="003C2252" w:rsidRPr="00100B13" w:rsidRDefault="003C2252" w:rsidP="003C2252">
      <w:pPr>
        <w:rPr>
          <w:color w:val="000000"/>
          <w:sz w:val="24"/>
          <w:szCs w:val="24"/>
        </w:rPr>
      </w:pPr>
    </w:p>
    <w:p w14:paraId="420D7C60" w14:textId="77777777" w:rsidR="003C2252" w:rsidRPr="00100B13" w:rsidRDefault="00BD0119" w:rsidP="003C2252">
      <w:pPr>
        <w:ind w:left="855" w:right="175"/>
        <w:jc w:val="center"/>
        <w:rPr>
          <w:i/>
          <w:sz w:val="24"/>
          <w:szCs w:val="24"/>
        </w:rPr>
      </w:pPr>
      <w:r w:rsidRPr="00100B13">
        <w:rPr>
          <w:b/>
          <w:color w:val="231F20"/>
          <w:sz w:val="24"/>
          <w:szCs w:val="24"/>
          <w:lang w:val="kk"/>
        </w:rPr>
        <w:lastRenderedPageBreak/>
        <w:t>D.1-кесте</w:t>
      </w:r>
      <w:r w:rsidRPr="00100B13">
        <w:rPr>
          <w:i/>
          <w:color w:val="231F20"/>
          <w:sz w:val="24"/>
          <w:szCs w:val="24"/>
          <w:lang w:val="kk"/>
        </w:rPr>
        <w:t xml:space="preserve"> (жалғасы)</w:t>
      </w:r>
    </w:p>
    <w:tbl>
      <w:tblPr>
        <w:tblStyle w:val="TableNormal0"/>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25"/>
        <w:gridCol w:w="7807"/>
      </w:tblGrid>
      <w:tr w:rsidR="00E736D2" w14:paraId="6FD439C8" w14:textId="77777777" w:rsidTr="003C2252">
        <w:trPr>
          <w:trHeight w:val="503"/>
        </w:trPr>
        <w:tc>
          <w:tcPr>
            <w:tcW w:w="1925" w:type="dxa"/>
            <w:tcBorders>
              <w:right w:val="single" w:sz="4" w:space="0" w:color="231F20"/>
            </w:tcBorders>
          </w:tcPr>
          <w:p w14:paraId="1A693ADB" w14:textId="77777777" w:rsidR="003C2252" w:rsidRPr="00100B13" w:rsidRDefault="00BD0119" w:rsidP="003C2252">
            <w:pPr>
              <w:pStyle w:val="TableParagraph"/>
              <w:spacing w:before="18" w:line="227" w:lineRule="exact"/>
              <w:ind w:left="384"/>
              <w:rPr>
                <w:rFonts w:ascii="Times New Roman" w:hAnsi="Times New Roman" w:cs="Times New Roman"/>
                <w:b/>
                <w:sz w:val="24"/>
                <w:szCs w:val="24"/>
              </w:rPr>
            </w:pPr>
            <w:r w:rsidRPr="00100B13">
              <w:rPr>
                <w:rFonts w:ascii="Times New Roman" w:hAnsi="Times New Roman" w:cs="Times New Roman"/>
                <w:b/>
                <w:color w:val="231F20"/>
                <w:sz w:val="24"/>
                <w:szCs w:val="24"/>
                <w:lang w:val="kk"/>
              </w:rPr>
              <w:t>Осы құжаттың тармағы</w:t>
            </w:r>
          </w:p>
        </w:tc>
        <w:tc>
          <w:tcPr>
            <w:tcW w:w="7807" w:type="dxa"/>
            <w:tcBorders>
              <w:left w:val="single" w:sz="4" w:space="0" w:color="231F20"/>
            </w:tcBorders>
          </w:tcPr>
          <w:p w14:paraId="52039E14" w14:textId="77777777" w:rsidR="003C2252" w:rsidRPr="00100B13" w:rsidRDefault="00BD0119" w:rsidP="003C2252">
            <w:pPr>
              <w:pStyle w:val="TableParagraph"/>
              <w:spacing w:before="18"/>
              <w:ind w:left="1472" w:right="327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ДҚБР бабы</w:t>
            </w:r>
          </w:p>
        </w:tc>
      </w:tr>
      <w:tr w:rsidR="00E736D2" w14:paraId="62DCDB90" w14:textId="77777777" w:rsidTr="003C2252">
        <w:trPr>
          <w:trHeight w:val="288"/>
        </w:trPr>
        <w:tc>
          <w:tcPr>
            <w:tcW w:w="1925" w:type="dxa"/>
            <w:tcBorders>
              <w:bottom w:val="single" w:sz="4" w:space="0" w:color="231F20"/>
              <w:right w:val="single" w:sz="4" w:space="0" w:color="231F20"/>
            </w:tcBorders>
          </w:tcPr>
          <w:p w14:paraId="5447A796" w14:textId="00BBC844" w:rsidR="002D541C" w:rsidRPr="00100B13" w:rsidRDefault="001E1B9C" w:rsidP="002D541C">
            <w:pPr>
              <w:pStyle w:val="TableParagraph"/>
              <w:spacing w:before="18"/>
              <w:ind w:left="602" w:right="360"/>
              <w:jc w:val="center"/>
              <w:rPr>
                <w:sz w:val="24"/>
                <w:szCs w:val="24"/>
              </w:rPr>
            </w:pPr>
            <w:hyperlink w:anchor="_bookmark68" w:history="1">
              <w:r w:rsidR="00BD0119" w:rsidRPr="00100B13">
                <w:rPr>
                  <w:rFonts w:ascii="Times New Roman" w:hAnsi="Times New Roman" w:cs="Times New Roman"/>
                  <w:sz w:val="24"/>
                  <w:szCs w:val="24"/>
                  <w:lang w:val="kk"/>
                </w:rPr>
                <w:t>6.8.2.7</w:t>
              </w:r>
            </w:hyperlink>
          </w:p>
        </w:tc>
        <w:tc>
          <w:tcPr>
            <w:tcW w:w="7807" w:type="dxa"/>
            <w:tcBorders>
              <w:left w:val="single" w:sz="4" w:space="0" w:color="231F20"/>
              <w:bottom w:val="single" w:sz="4" w:space="0" w:color="231F20"/>
            </w:tcBorders>
          </w:tcPr>
          <w:p w14:paraId="5BF50C11" w14:textId="3EFE9805"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(5)(1)(f)</w:t>
            </w:r>
          </w:p>
        </w:tc>
      </w:tr>
      <w:tr w:rsidR="00E736D2" w14:paraId="7C011413" w14:textId="77777777" w:rsidTr="003C2252">
        <w:trPr>
          <w:trHeight w:val="288"/>
        </w:trPr>
        <w:tc>
          <w:tcPr>
            <w:tcW w:w="1925" w:type="dxa"/>
            <w:tcBorders>
              <w:bottom w:val="single" w:sz="4" w:space="0" w:color="231F20"/>
              <w:right w:val="single" w:sz="4" w:space="0" w:color="231F20"/>
            </w:tcBorders>
          </w:tcPr>
          <w:p w14:paraId="399405AF" w14:textId="481ABDF3" w:rsidR="002D541C" w:rsidRPr="00100B13" w:rsidRDefault="001E1B9C" w:rsidP="002D541C">
            <w:pPr>
              <w:pStyle w:val="TableParagraph"/>
              <w:spacing w:before="18"/>
              <w:ind w:left="602" w:right="360"/>
              <w:jc w:val="center"/>
              <w:rPr>
                <w:sz w:val="24"/>
                <w:szCs w:val="24"/>
              </w:rPr>
            </w:pPr>
            <w:hyperlink w:anchor="_bookmark69" w:history="1">
              <w:r w:rsidR="00BD0119" w:rsidRPr="00100B13">
                <w:rPr>
                  <w:rFonts w:ascii="Times New Roman" w:hAnsi="Times New Roman" w:cs="Times New Roman"/>
                  <w:sz w:val="24"/>
                  <w:szCs w:val="24"/>
                  <w:lang w:val="kk"/>
                </w:rPr>
                <w:t>6.8.2.9</w:t>
              </w:r>
            </w:hyperlink>
          </w:p>
        </w:tc>
        <w:tc>
          <w:tcPr>
            <w:tcW w:w="7807" w:type="dxa"/>
            <w:tcBorders>
              <w:left w:val="single" w:sz="4" w:space="0" w:color="231F20"/>
              <w:bottom w:val="single" w:sz="4" w:space="0" w:color="231F20"/>
            </w:tcBorders>
          </w:tcPr>
          <w:p w14:paraId="7EAADD84" w14:textId="44F5F92E"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(5)(1)(f)</w:t>
            </w:r>
          </w:p>
        </w:tc>
      </w:tr>
      <w:tr w:rsidR="00E736D2" w14:paraId="1FF2E8A2" w14:textId="77777777" w:rsidTr="003C2252">
        <w:trPr>
          <w:trHeight w:val="288"/>
        </w:trPr>
        <w:tc>
          <w:tcPr>
            <w:tcW w:w="1925" w:type="dxa"/>
            <w:tcBorders>
              <w:bottom w:val="single" w:sz="4" w:space="0" w:color="231F20"/>
              <w:right w:val="single" w:sz="4" w:space="0" w:color="231F20"/>
            </w:tcBorders>
          </w:tcPr>
          <w:p w14:paraId="5072A2A1" w14:textId="2B6534C0" w:rsidR="002D541C" w:rsidRPr="00100B13" w:rsidRDefault="001E1B9C" w:rsidP="002D541C">
            <w:pPr>
              <w:pStyle w:val="TableParagraph"/>
              <w:spacing w:before="18"/>
              <w:ind w:left="602" w:right="360"/>
              <w:jc w:val="center"/>
              <w:rPr>
                <w:sz w:val="24"/>
                <w:szCs w:val="24"/>
              </w:rPr>
            </w:pPr>
            <w:hyperlink w:anchor="_bookmark75" w:history="1">
              <w:r w:rsidR="00BD0119" w:rsidRPr="00100B13">
                <w:rPr>
                  <w:rFonts w:ascii="Times New Roman" w:hAnsi="Times New Roman" w:cs="Times New Roman"/>
                  <w:sz w:val="24"/>
                  <w:szCs w:val="24"/>
                  <w:lang w:val="kk"/>
                </w:rPr>
                <w:t>6.9.3.1</w:t>
              </w:r>
            </w:hyperlink>
          </w:p>
        </w:tc>
        <w:tc>
          <w:tcPr>
            <w:tcW w:w="7807" w:type="dxa"/>
            <w:tcBorders>
              <w:left w:val="single" w:sz="4" w:space="0" w:color="231F20"/>
              <w:bottom w:val="single" w:sz="4" w:space="0" w:color="231F20"/>
            </w:tcBorders>
          </w:tcPr>
          <w:p w14:paraId="58D5DFAE" w14:textId="64A577D3"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lang w:val="kk"/>
              </w:rPr>
              <w:t>(5)(1)(f), (32)(1)(c)</w:t>
            </w:r>
          </w:p>
        </w:tc>
      </w:tr>
      <w:tr w:rsidR="00E736D2" w14:paraId="6AA2F3A0" w14:textId="77777777" w:rsidTr="003C2252">
        <w:trPr>
          <w:trHeight w:val="288"/>
        </w:trPr>
        <w:tc>
          <w:tcPr>
            <w:tcW w:w="1925" w:type="dxa"/>
            <w:tcBorders>
              <w:bottom w:val="single" w:sz="4" w:space="0" w:color="231F20"/>
              <w:right w:val="single" w:sz="4" w:space="0" w:color="231F20"/>
            </w:tcBorders>
          </w:tcPr>
          <w:p w14:paraId="238DC301" w14:textId="3AF2BDD5" w:rsidR="002D541C" w:rsidRPr="00100B13" w:rsidRDefault="001E1B9C" w:rsidP="002D541C">
            <w:pPr>
              <w:pStyle w:val="TableParagraph"/>
              <w:spacing w:before="18"/>
              <w:ind w:left="602" w:right="360"/>
              <w:jc w:val="center"/>
              <w:rPr>
                <w:sz w:val="24"/>
                <w:szCs w:val="24"/>
              </w:rPr>
            </w:pPr>
            <w:hyperlink w:anchor="_bookmark77" w:history="1">
              <w:r w:rsidR="00BD0119" w:rsidRPr="00100B13">
                <w:rPr>
                  <w:rFonts w:ascii="Times New Roman" w:hAnsi="Times New Roman" w:cs="Times New Roman"/>
                  <w:sz w:val="24"/>
                  <w:szCs w:val="24"/>
                  <w:lang w:val="kk"/>
                </w:rPr>
                <w:t>6.9.4.1</w:t>
              </w:r>
            </w:hyperlink>
          </w:p>
        </w:tc>
        <w:tc>
          <w:tcPr>
            <w:tcW w:w="7807" w:type="dxa"/>
            <w:tcBorders>
              <w:left w:val="single" w:sz="4" w:space="0" w:color="231F20"/>
              <w:bottom w:val="single" w:sz="4" w:space="0" w:color="231F20"/>
            </w:tcBorders>
          </w:tcPr>
          <w:p w14:paraId="107EC6F2" w14:textId="0D69689A"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(5)(1)(f)</w:t>
            </w:r>
          </w:p>
        </w:tc>
      </w:tr>
      <w:tr w:rsidR="00E736D2" w14:paraId="2429284C" w14:textId="77777777" w:rsidTr="003C2252">
        <w:trPr>
          <w:trHeight w:val="288"/>
        </w:trPr>
        <w:tc>
          <w:tcPr>
            <w:tcW w:w="1925" w:type="dxa"/>
            <w:tcBorders>
              <w:bottom w:val="single" w:sz="4" w:space="0" w:color="231F20"/>
              <w:right w:val="single" w:sz="4" w:space="0" w:color="231F20"/>
            </w:tcBorders>
          </w:tcPr>
          <w:p w14:paraId="5B759900" w14:textId="1FDE95B8" w:rsidR="002D541C" w:rsidRPr="00100B13" w:rsidRDefault="001E1B9C" w:rsidP="002D541C">
            <w:pPr>
              <w:pStyle w:val="TableParagraph"/>
              <w:spacing w:before="18"/>
              <w:ind w:left="602" w:right="360"/>
              <w:jc w:val="center"/>
              <w:rPr>
                <w:sz w:val="24"/>
                <w:szCs w:val="24"/>
              </w:rPr>
            </w:pPr>
            <w:hyperlink w:anchor="_bookmark79" w:history="1">
              <w:r w:rsidR="00BD0119" w:rsidRPr="00100B13">
                <w:rPr>
                  <w:rFonts w:ascii="Times New Roman" w:hAnsi="Times New Roman" w:cs="Times New Roman"/>
                  <w:sz w:val="24"/>
                  <w:szCs w:val="24"/>
                  <w:lang w:val="kk"/>
                </w:rPr>
                <w:t>6.9.4.2</w:t>
              </w:r>
            </w:hyperlink>
          </w:p>
        </w:tc>
        <w:tc>
          <w:tcPr>
            <w:tcW w:w="7807" w:type="dxa"/>
            <w:tcBorders>
              <w:left w:val="single" w:sz="4" w:space="0" w:color="231F20"/>
              <w:bottom w:val="single" w:sz="4" w:space="0" w:color="231F20"/>
            </w:tcBorders>
          </w:tcPr>
          <w:p w14:paraId="497B8EFC" w14:textId="3922690B"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(5)(1)(f)</w:t>
            </w:r>
          </w:p>
        </w:tc>
      </w:tr>
      <w:tr w:rsidR="00E736D2" w14:paraId="1C19595B" w14:textId="77777777" w:rsidTr="003C2252">
        <w:trPr>
          <w:trHeight w:val="288"/>
        </w:trPr>
        <w:tc>
          <w:tcPr>
            <w:tcW w:w="1925" w:type="dxa"/>
            <w:tcBorders>
              <w:bottom w:val="single" w:sz="4" w:space="0" w:color="231F20"/>
              <w:right w:val="single" w:sz="4" w:space="0" w:color="231F20"/>
            </w:tcBorders>
          </w:tcPr>
          <w:p w14:paraId="4B84D76F" w14:textId="7824A37C" w:rsidR="002D541C" w:rsidRPr="00100B13" w:rsidRDefault="001E1B9C" w:rsidP="002D541C">
            <w:pPr>
              <w:pStyle w:val="TableParagraph"/>
              <w:spacing w:before="18"/>
              <w:ind w:left="602" w:right="360"/>
              <w:jc w:val="center"/>
              <w:rPr>
                <w:sz w:val="24"/>
                <w:szCs w:val="24"/>
              </w:rPr>
            </w:pPr>
            <w:hyperlink w:anchor="_bookmark87" w:history="1">
              <w:r w:rsidR="00BD0119" w:rsidRPr="00100B13">
                <w:rPr>
                  <w:rFonts w:ascii="Times New Roman" w:hAnsi="Times New Roman" w:cs="Times New Roman"/>
                  <w:sz w:val="24"/>
                  <w:szCs w:val="24"/>
                  <w:lang w:val="kk"/>
                </w:rPr>
                <w:t>6.10.2.1</w:t>
              </w:r>
            </w:hyperlink>
          </w:p>
        </w:tc>
        <w:tc>
          <w:tcPr>
            <w:tcW w:w="7807" w:type="dxa"/>
            <w:tcBorders>
              <w:left w:val="single" w:sz="4" w:space="0" w:color="231F20"/>
              <w:bottom w:val="single" w:sz="4" w:space="0" w:color="231F20"/>
            </w:tcBorders>
          </w:tcPr>
          <w:p w14:paraId="42499657" w14:textId="30A0B9BE"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(5)(1)(f)</w:t>
            </w:r>
          </w:p>
        </w:tc>
      </w:tr>
      <w:tr w:rsidR="00E736D2" w14:paraId="33B9309A" w14:textId="77777777" w:rsidTr="003C2252">
        <w:trPr>
          <w:trHeight w:val="288"/>
        </w:trPr>
        <w:tc>
          <w:tcPr>
            <w:tcW w:w="1925" w:type="dxa"/>
            <w:tcBorders>
              <w:bottom w:val="single" w:sz="4" w:space="0" w:color="231F20"/>
              <w:right w:val="single" w:sz="4" w:space="0" w:color="231F20"/>
            </w:tcBorders>
          </w:tcPr>
          <w:p w14:paraId="3BB9A9AA" w14:textId="77777777" w:rsidR="003C2252" w:rsidRPr="00100B13" w:rsidRDefault="001E1B9C" w:rsidP="003C2252">
            <w:pPr>
              <w:pStyle w:val="TableParagraph"/>
              <w:spacing w:before="18"/>
              <w:ind w:left="602" w:right="360"/>
              <w:jc w:val="center"/>
              <w:rPr>
                <w:rFonts w:ascii="Times New Roman" w:hAnsi="Times New Roman" w:cs="Times New Roman"/>
                <w:sz w:val="24"/>
                <w:szCs w:val="24"/>
              </w:rPr>
            </w:pPr>
            <w:hyperlink w:anchor="_bookmark89" w:history="1">
              <w:r w:rsidR="00BD0119" w:rsidRPr="00100B13">
                <w:rPr>
                  <w:rFonts w:ascii="Times New Roman" w:hAnsi="Times New Roman" w:cs="Times New Roman"/>
                  <w:sz w:val="24"/>
                  <w:szCs w:val="24"/>
                  <w:lang w:val="kk"/>
                </w:rPr>
                <w:t>6.10.2.4</w:t>
              </w:r>
            </w:hyperlink>
          </w:p>
        </w:tc>
        <w:tc>
          <w:tcPr>
            <w:tcW w:w="7807" w:type="dxa"/>
            <w:tcBorders>
              <w:left w:val="single" w:sz="4" w:space="0" w:color="231F20"/>
              <w:bottom w:val="single" w:sz="4" w:space="0" w:color="231F20"/>
            </w:tcBorders>
          </w:tcPr>
          <w:p w14:paraId="5CAEA9E9" w14:textId="77777777" w:rsidR="003C2252" w:rsidRPr="00100B13" w:rsidRDefault="00BD0119"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z w:val="24"/>
                <w:szCs w:val="24"/>
                <w:lang w:val="kk"/>
              </w:rPr>
              <w:t>(5)(1)(f), (28)(3)(b), (38)(5)</w:t>
            </w:r>
          </w:p>
        </w:tc>
      </w:tr>
      <w:tr w:rsidR="00E736D2" w14:paraId="3BB9AE49" w14:textId="77777777" w:rsidTr="003C2252">
        <w:trPr>
          <w:trHeight w:val="293"/>
        </w:trPr>
        <w:tc>
          <w:tcPr>
            <w:tcW w:w="1925" w:type="dxa"/>
            <w:tcBorders>
              <w:top w:val="single" w:sz="4" w:space="0" w:color="231F20"/>
              <w:bottom w:val="single" w:sz="4" w:space="0" w:color="231F20"/>
              <w:right w:val="single" w:sz="4" w:space="0" w:color="231F20"/>
            </w:tcBorders>
          </w:tcPr>
          <w:p w14:paraId="628A5F6E"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92" w:history="1">
              <w:r w:rsidR="00BD0119" w:rsidRPr="00100B13">
                <w:rPr>
                  <w:rFonts w:ascii="Times New Roman" w:hAnsi="Times New Roman" w:cs="Times New Roman"/>
                  <w:sz w:val="24"/>
                  <w:szCs w:val="24"/>
                  <w:lang w:val="kk"/>
                </w:rPr>
                <w:t>6.11.1.2</w:t>
              </w:r>
            </w:hyperlink>
          </w:p>
        </w:tc>
        <w:tc>
          <w:tcPr>
            <w:tcW w:w="7807" w:type="dxa"/>
            <w:tcBorders>
              <w:top w:val="single" w:sz="4" w:space="0" w:color="231F20"/>
              <w:left w:val="single" w:sz="4" w:space="0" w:color="231F20"/>
              <w:bottom w:val="single" w:sz="4" w:space="0" w:color="231F20"/>
            </w:tcBorders>
          </w:tcPr>
          <w:p w14:paraId="717BF6D8"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(5)(1)(f), (32)(1)(a)</w:t>
            </w:r>
          </w:p>
        </w:tc>
      </w:tr>
      <w:tr w:rsidR="00E736D2" w14:paraId="23028DEC" w14:textId="77777777" w:rsidTr="003C2252">
        <w:trPr>
          <w:trHeight w:val="293"/>
        </w:trPr>
        <w:tc>
          <w:tcPr>
            <w:tcW w:w="1925" w:type="dxa"/>
            <w:tcBorders>
              <w:top w:val="single" w:sz="4" w:space="0" w:color="231F20"/>
              <w:bottom w:val="single" w:sz="4" w:space="0" w:color="231F20"/>
              <w:right w:val="single" w:sz="4" w:space="0" w:color="231F20"/>
            </w:tcBorders>
          </w:tcPr>
          <w:p w14:paraId="5D5FFD0F"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94" w:history="1">
              <w:r w:rsidR="00BD0119" w:rsidRPr="00100B13">
                <w:rPr>
                  <w:rFonts w:ascii="Times New Roman" w:hAnsi="Times New Roman" w:cs="Times New Roman"/>
                  <w:sz w:val="24"/>
                  <w:szCs w:val="24"/>
                  <w:lang w:val="kk"/>
                </w:rPr>
                <w:t>6.11.2.1</w:t>
              </w:r>
            </w:hyperlink>
          </w:p>
        </w:tc>
        <w:tc>
          <w:tcPr>
            <w:tcW w:w="7807" w:type="dxa"/>
            <w:tcBorders>
              <w:top w:val="single" w:sz="4" w:space="0" w:color="231F20"/>
              <w:left w:val="single" w:sz="4" w:space="0" w:color="231F20"/>
              <w:bottom w:val="single" w:sz="4" w:space="0" w:color="231F20"/>
            </w:tcBorders>
          </w:tcPr>
          <w:p w14:paraId="467C20C9"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(25)(1)</w:t>
            </w:r>
          </w:p>
        </w:tc>
      </w:tr>
      <w:tr w:rsidR="00E736D2" w14:paraId="78745A4A" w14:textId="77777777" w:rsidTr="003C2252">
        <w:trPr>
          <w:trHeight w:val="293"/>
        </w:trPr>
        <w:tc>
          <w:tcPr>
            <w:tcW w:w="1925" w:type="dxa"/>
            <w:tcBorders>
              <w:top w:val="single" w:sz="4" w:space="0" w:color="231F20"/>
              <w:bottom w:val="single" w:sz="4" w:space="0" w:color="231F20"/>
              <w:right w:val="single" w:sz="4" w:space="0" w:color="231F20"/>
            </w:tcBorders>
          </w:tcPr>
          <w:p w14:paraId="340B547A"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95" w:history="1">
              <w:r w:rsidR="00BD0119" w:rsidRPr="00100B13">
                <w:rPr>
                  <w:rFonts w:ascii="Times New Roman" w:hAnsi="Times New Roman" w:cs="Times New Roman"/>
                  <w:sz w:val="24"/>
                  <w:szCs w:val="24"/>
                  <w:lang w:val="kk"/>
                </w:rPr>
                <w:t>6.11.2.5</w:t>
              </w:r>
            </w:hyperlink>
          </w:p>
        </w:tc>
        <w:tc>
          <w:tcPr>
            <w:tcW w:w="7807" w:type="dxa"/>
            <w:tcBorders>
              <w:top w:val="single" w:sz="4" w:space="0" w:color="231F20"/>
              <w:left w:val="single" w:sz="4" w:space="0" w:color="231F20"/>
              <w:bottom w:val="single" w:sz="4" w:space="0" w:color="231F20"/>
            </w:tcBorders>
          </w:tcPr>
          <w:p w14:paraId="31B49993"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(25)(1)</w:t>
            </w:r>
          </w:p>
        </w:tc>
      </w:tr>
      <w:tr w:rsidR="00E736D2" w14:paraId="3BBFFF0D" w14:textId="77777777" w:rsidTr="003C2252">
        <w:trPr>
          <w:trHeight w:val="293"/>
        </w:trPr>
        <w:tc>
          <w:tcPr>
            <w:tcW w:w="1925" w:type="dxa"/>
            <w:tcBorders>
              <w:top w:val="single" w:sz="4" w:space="0" w:color="231F20"/>
              <w:bottom w:val="single" w:sz="4" w:space="0" w:color="231F20"/>
              <w:right w:val="single" w:sz="4" w:space="0" w:color="231F20"/>
            </w:tcBorders>
          </w:tcPr>
          <w:p w14:paraId="22B8CA70"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98" w:history="1">
              <w:r w:rsidR="00BD0119" w:rsidRPr="00100B13">
                <w:rPr>
                  <w:rFonts w:ascii="Times New Roman" w:hAnsi="Times New Roman" w:cs="Times New Roman"/>
                  <w:sz w:val="24"/>
                  <w:szCs w:val="24"/>
                  <w:lang w:val="kk"/>
                </w:rPr>
                <w:t>6.11.3.1</w:t>
              </w:r>
            </w:hyperlink>
          </w:p>
        </w:tc>
        <w:tc>
          <w:tcPr>
            <w:tcW w:w="7807" w:type="dxa"/>
            <w:tcBorders>
              <w:top w:val="single" w:sz="4" w:space="0" w:color="231F20"/>
              <w:left w:val="single" w:sz="4" w:space="0" w:color="231F20"/>
              <w:bottom w:val="single" w:sz="4" w:space="0" w:color="231F20"/>
            </w:tcBorders>
          </w:tcPr>
          <w:p w14:paraId="263AE06A"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rsidRPr="00B5204F" w14:paraId="16DFD20F" w14:textId="77777777" w:rsidTr="003C2252">
        <w:trPr>
          <w:trHeight w:val="513"/>
        </w:trPr>
        <w:tc>
          <w:tcPr>
            <w:tcW w:w="1925" w:type="dxa"/>
            <w:tcBorders>
              <w:top w:val="single" w:sz="4" w:space="0" w:color="231F20"/>
              <w:bottom w:val="single" w:sz="4" w:space="0" w:color="231F20"/>
              <w:right w:val="single" w:sz="4" w:space="0" w:color="231F20"/>
            </w:tcBorders>
          </w:tcPr>
          <w:p w14:paraId="4FA86692"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01" w:history="1">
              <w:r w:rsidR="00BD0119" w:rsidRPr="00100B13">
                <w:rPr>
                  <w:rFonts w:ascii="Times New Roman" w:hAnsi="Times New Roman" w:cs="Times New Roman"/>
                  <w:sz w:val="24"/>
                  <w:szCs w:val="24"/>
                  <w:lang w:val="kk"/>
                </w:rPr>
                <w:t>6.12.1.2</w:t>
              </w:r>
            </w:hyperlink>
          </w:p>
        </w:tc>
        <w:tc>
          <w:tcPr>
            <w:tcW w:w="7807" w:type="dxa"/>
            <w:tcBorders>
              <w:top w:val="single" w:sz="4" w:space="0" w:color="231F20"/>
              <w:left w:val="single" w:sz="4" w:space="0" w:color="231F20"/>
              <w:bottom w:val="single" w:sz="4" w:space="0" w:color="231F20"/>
            </w:tcBorders>
          </w:tcPr>
          <w:p w14:paraId="0A73C882" w14:textId="77777777" w:rsidR="003C2252" w:rsidRPr="00100B13" w:rsidRDefault="00BD0119" w:rsidP="003C2252">
            <w:pPr>
              <w:pStyle w:val="TableParagraph"/>
              <w:spacing w:before="34" w:line="225" w:lineRule="auto"/>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(5)(1)(f), (28)(1), (28)(3)(a), (28)(3)(b), (28)(3)(c), (28)(3)(d), (28)(3)(e), (28)(3)(f), (28) (3)(g), (28)(3)(h), (30)(2)(d), (32)(1)(b)</w:t>
            </w:r>
          </w:p>
        </w:tc>
      </w:tr>
      <w:tr w:rsidR="00E736D2" w14:paraId="5200DAC6" w14:textId="77777777" w:rsidTr="003C2252">
        <w:trPr>
          <w:trHeight w:val="513"/>
        </w:trPr>
        <w:tc>
          <w:tcPr>
            <w:tcW w:w="1925" w:type="dxa"/>
            <w:tcBorders>
              <w:top w:val="single" w:sz="4" w:space="0" w:color="231F20"/>
              <w:bottom w:val="single" w:sz="4" w:space="0" w:color="231F20"/>
              <w:right w:val="single" w:sz="4" w:space="0" w:color="231F20"/>
            </w:tcBorders>
          </w:tcPr>
          <w:p w14:paraId="238A5115"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05" w:history="1">
              <w:r w:rsidR="00BD0119" w:rsidRPr="00100B13">
                <w:rPr>
                  <w:rFonts w:ascii="Times New Roman" w:hAnsi="Times New Roman" w:cs="Times New Roman"/>
                  <w:sz w:val="24"/>
                  <w:szCs w:val="24"/>
                  <w:lang w:val="kk"/>
                </w:rPr>
                <w:t>6.13.1.1</w:t>
              </w:r>
            </w:hyperlink>
          </w:p>
        </w:tc>
        <w:tc>
          <w:tcPr>
            <w:tcW w:w="7807" w:type="dxa"/>
            <w:tcBorders>
              <w:top w:val="single" w:sz="4" w:space="0" w:color="231F20"/>
              <w:left w:val="single" w:sz="4" w:space="0" w:color="231F20"/>
              <w:bottom w:val="single" w:sz="4" w:space="0" w:color="231F20"/>
            </w:tcBorders>
          </w:tcPr>
          <w:p w14:paraId="0C555EFC"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(5)(1)(f), (33)(1), (33)(3)(a), (33)(3)(b), (33)(3)(c), (33)(3)(d), (33)(4), (33)(5), (34)(1),</w:t>
            </w:r>
          </w:p>
          <w:p w14:paraId="4229A08B"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(34)(2), (34)(3)(a), (34)(3)(b), (34)(3)(c), (34)(4)</w:t>
            </w:r>
          </w:p>
        </w:tc>
      </w:tr>
      <w:tr w:rsidR="00E736D2" w14:paraId="666B44D5" w14:textId="77777777" w:rsidTr="003C2252">
        <w:trPr>
          <w:trHeight w:val="513"/>
        </w:trPr>
        <w:tc>
          <w:tcPr>
            <w:tcW w:w="1925" w:type="dxa"/>
            <w:tcBorders>
              <w:top w:val="single" w:sz="4" w:space="0" w:color="231F20"/>
              <w:bottom w:val="single" w:sz="4" w:space="0" w:color="231F20"/>
              <w:right w:val="single" w:sz="4" w:space="0" w:color="231F20"/>
            </w:tcBorders>
          </w:tcPr>
          <w:p w14:paraId="05D5B573" w14:textId="77777777" w:rsidR="003C2252" w:rsidRPr="00100B13" w:rsidRDefault="003C2252" w:rsidP="003C2252">
            <w:pPr>
              <w:pStyle w:val="TableParagraph"/>
              <w:spacing w:before="8"/>
              <w:ind w:left="602" w:right="360"/>
              <w:rPr>
                <w:rFonts w:ascii="Times New Roman" w:hAnsi="Times New Roman" w:cs="Times New Roman"/>
                <w:i/>
                <w:sz w:val="24"/>
                <w:szCs w:val="24"/>
              </w:rPr>
            </w:pPr>
          </w:p>
          <w:p w14:paraId="729EB63F" w14:textId="77777777" w:rsidR="003C2252" w:rsidRPr="00100B13" w:rsidRDefault="001E1B9C" w:rsidP="003C2252">
            <w:pPr>
              <w:pStyle w:val="TableParagraph"/>
              <w:spacing w:before="1"/>
              <w:ind w:left="602" w:right="360"/>
              <w:jc w:val="center"/>
              <w:rPr>
                <w:rFonts w:ascii="Times New Roman" w:hAnsi="Times New Roman" w:cs="Times New Roman"/>
                <w:sz w:val="24"/>
                <w:szCs w:val="24"/>
              </w:rPr>
            </w:pPr>
            <w:hyperlink w:anchor="_bookmark106" w:history="1">
              <w:r w:rsidR="00BD0119" w:rsidRPr="00100B13">
                <w:rPr>
                  <w:rFonts w:ascii="Times New Roman" w:hAnsi="Times New Roman" w:cs="Times New Roman"/>
                  <w:sz w:val="24"/>
                  <w:szCs w:val="24"/>
                  <w:lang w:val="kk"/>
                </w:rPr>
                <w:t>6.13.1.5</w:t>
              </w:r>
            </w:hyperlink>
          </w:p>
        </w:tc>
        <w:tc>
          <w:tcPr>
            <w:tcW w:w="7807" w:type="dxa"/>
            <w:tcBorders>
              <w:top w:val="single" w:sz="4" w:space="0" w:color="231F20"/>
              <w:left w:val="single" w:sz="4" w:space="0" w:color="231F20"/>
              <w:bottom w:val="single" w:sz="4" w:space="0" w:color="231F20"/>
            </w:tcBorders>
          </w:tcPr>
          <w:p w14:paraId="4DC274F0"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(33)(1), (33)(2), (33)(3)(a), (33)(3)(b), (33)(3)(c), (33)(3)(d), (33)(4), (33)(5), (34)(1), (34)</w:t>
            </w:r>
          </w:p>
          <w:p w14:paraId="380D0450"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z w:val="24"/>
                <w:szCs w:val="24"/>
                <w:lang w:val="kk"/>
              </w:rPr>
              <w:t>(2)</w:t>
            </w:r>
          </w:p>
        </w:tc>
      </w:tr>
      <w:tr w:rsidR="00E736D2" w:rsidRPr="00B5204F" w14:paraId="2E09C9B0" w14:textId="77777777" w:rsidTr="003C2252">
        <w:trPr>
          <w:trHeight w:val="513"/>
        </w:trPr>
        <w:tc>
          <w:tcPr>
            <w:tcW w:w="1925" w:type="dxa"/>
            <w:tcBorders>
              <w:top w:val="single" w:sz="4" w:space="0" w:color="231F20"/>
              <w:bottom w:val="single" w:sz="4" w:space="0" w:color="231F20"/>
              <w:right w:val="single" w:sz="4" w:space="0" w:color="231F20"/>
            </w:tcBorders>
          </w:tcPr>
          <w:p w14:paraId="3C3C7C11"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11" w:history="1">
              <w:r w:rsidR="00BD0119" w:rsidRPr="00100B13">
                <w:rPr>
                  <w:rFonts w:ascii="Times New Roman" w:hAnsi="Times New Roman" w:cs="Times New Roman"/>
                  <w:sz w:val="24"/>
                  <w:szCs w:val="24"/>
                  <w:lang w:val="kk"/>
                </w:rPr>
                <w:t>6.15.1.1</w:t>
              </w:r>
            </w:hyperlink>
          </w:p>
        </w:tc>
        <w:tc>
          <w:tcPr>
            <w:tcW w:w="7807" w:type="dxa"/>
            <w:tcBorders>
              <w:top w:val="single" w:sz="4" w:space="0" w:color="231F20"/>
              <w:left w:val="single" w:sz="4" w:space="0" w:color="231F20"/>
              <w:bottom w:val="single" w:sz="4" w:space="0" w:color="231F20"/>
            </w:tcBorders>
          </w:tcPr>
          <w:p w14:paraId="77706619" w14:textId="77777777" w:rsidR="003C2252" w:rsidRPr="00100B13" w:rsidRDefault="00BD0119" w:rsidP="003C2252">
            <w:pPr>
              <w:pStyle w:val="TableParagraph"/>
              <w:spacing w:before="34" w:line="225" w:lineRule="auto"/>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(5)(1)(f), (28)(1), (28)(3)(a), (28)(3)(b), (28)(3)(c), (28)(3)(d), (28)(3)(e), (28)(3)(f), (28) (3)(g), (28)(3)(h), (30)(2)(d), (32)(1)(b)</w:t>
            </w:r>
          </w:p>
        </w:tc>
      </w:tr>
      <w:tr w:rsidR="00E736D2" w14:paraId="53E1A62F" w14:textId="77777777" w:rsidTr="003C2252">
        <w:trPr>
          <w:trHeight w:val="293"/>
        </w:trPr>
        <w:tc>
          <w:tcPr>
            <w:tcW w:w="1925" w:type="dxa"/>
            <w:tcBorders>
              <w:top w:val="single" w:sz="4" w:space="0" w:color="231F20"/>
              <w:bottom w:val="single" w:sz="4" w:space="0" w:color="231F20"/>
              <w:right w:val="single" w:sz="4" w:space="0" w:color="231F20"/>
            </w:tcBorders>
          </w:tcPr>
          <w:p w14:paraId="488B4179"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12" w:history="1">
              <w:r w:rsidR="00BD0119" w:rsidRPr="00100B13">
                <w:rPr>
                  <w:rFonts w:ascii="Times New Roman" w:hAnsi="Times New Roman" w:cs="Times New Roman"/>
                  <w:sz w:val="24"/>
                  <w:szCs w:val="24"/>
                  <w:lang w:val="kk"/>
                </w:rPr>
                <w:t>6.15.1.3</w:t>
              </w:r>
            </w:hyperlink>
          </w:p>
        </w:tc>
        <w:tc>
          <w:tcPr>
            <w:tcW w:w="7807" w:type="dxa"/>
            <w:tcBorders>
              <w:top w:val="single" w:sz="4" w:space="0" w:color="231F20"/>
              <w:left w:val="single" w:sz="4" w:space="0" w:color="231F20"/>
              <w:bottom w:val="single" w:sz="4" w:space="0" w:color="231F20"/>
            </w:tcBorders>
          </w:tcPr>
          <w:p w14:paraId="215BA550"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(5)(2), (24)(2)</w:t>
            </w:r>
          </w:p>
        </w:tc>
      </w:tr>
      <w:tr w:rsidR="00E736D2" w14:paraId="29029FDE" w14:textId="77777777" w:rsidTr="003C2252">
        <w:trPr>
          <w:trHeight w:val="293"/>
        </w:trPr>
        <w:tc>
          <w:tcPr>
            <w:tcW w:w="1925" w:type="dxa"/>
            <w:tcBorders>
              <w:top w:val="single" w:sz="4" w:space="0" w:color="231F20"/>
              <w:bottom w:val="single" w:sz="4" w:space="0" w:color="231F20"/>
              <w:right w:val="single" w:sz="4" w:space="0" w:color="231F20"/>
            </w:tcBorders>
          </w:tcPr>
          <w:p w14:paraId="12B134CA"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15" w:history="1">
              <w:r w:rsidR="00BD0119" w:rsidRPr="00100B13">
                <w:rPr>
                  <w:rFonts w:ascii="Times New Roman" w:hAnsi="Times New Roman" w:cs="Times New Roman"/>
                  <w:sz w:val="24"/>
                  <w:szCs w:val="24"/>
                  <w:lang w:val="kk"/>
                </w:rPr>
                <w:t>6.15.2.1</w:t>
              </w:r>
            </w:hyperlink>
          </w:p>
        </w:tc>
        <w:tc>
          <w:tcPr>
            <w:tcW w:w="7807" w:type="dxa"/>
            <w:tcBorders>
              <w:top w:val="single" w:sz="4" w:space="0" w:color="231F20"/>
              <w:left w:val="single" w:sz="4" w:space="0" w:color="231F20"/>
              <w:bottom w:val="single" w:sz="4" w:space="0" w:color="231F20"/>
            </w:tcBorders>
          </w:tcPr>
          <w:p w14:paraId="3342E973"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(32)(1)(d), (32)(2)</w:t>
            </w:r>
          </w:p>
        </w:tc>
      </w:tr>
      <w:tr w:rsidR="00E736D2" w14:paraId="63D4784C" w14:textId="77777777" w:rsidTr="003C2252">
        <w:trPr>
          <w:trHeight w:val="293"/>
        </w:trPr>
        <w:tc>
          <w:tcPr>
            <w:tcW w:w="1925" w:type="dxa"/>
            <w:tcBorders>
              <w:top w:val="single" w:sz="4" w:space="0" w:color="231F20"/>
              <w:bottom w:val="single" w:sz="4" w:space="0" w:color="231F20"/>
              <w:right w:val="single" w:sz="4" w:space="0" w:color="231F20"/>
            </w:tcBorders>
          </w:tcPr>
          <w:p w14:paraId="64BBDF3D"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16" w:history="1">
              <w:r w:rsidR="00BD0119" w:rsidRPr="00100B13">
                <w:rPr>
                  <w:rFonts w:ascii="Times New Roman" w:hAnsi="Times New Roman" w:cs="Times New Roman"/>
                  <w:sz w:val="24"/>
                  <w:szCs w:val="24"/>
                  <w:lang w:val="kk"/>
                </w:rPr>
                <w:t>6.15.2.3</w:t>
              </w:r>
            </w:hyperlink>
          </w:p>
        </w:tc>
        <w:tc>
          <w:tcPr>
            <w:tcW w:w="7807" w:type="dxa"/>
            <w:tcBorders>
              <w:top w:val="single" w:sz="4" w:space="0" w:color="231F20"/>
              <w:left w:val="single" w:sz="4" w:space="0" w:color="231F20"/>
              <w:bottom w:val="single" w:sz="4" w:space="0" w:color="231F20"/>
            </w:tcBorders>
          </w:tcPr>
          <w:p w14:paraId="16700DF7"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(32)(1)(d), (32)(2)</w:t>
            </w:r>
          </w:p>
        </w:tc>
      </w:tr>
      <w:tr w:rsidR="00E736D2" w14:paraId="1CDDAA89" w14:textId="77777777" w:rsidTr="003C2252">
        <w:trPr>
          <w:trHeight w:val="293"/>
        </w:trPr>
        <w:tc>
          <w:tcPr>
            <w:tcW w:w="1925" w:type="dxa"/>
            <w:tcBorders>
              <w:top w:val="single" w:sz="4" w:space="0" w:color="231F20"/>
              <w:bottom w:val="single" w:sz="4" w:space="0" w:color="231F20"/>
              <w:right w:val="single" w:sz="4" w:space="0" w:color="231F20"/>
            </w:tcBorders>
          </w:tcPr>
          <w:p w14:paraId="6917E4F5"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20" w:history="1">
              <w:r w:rsidR="00BD0119" w:rsidRPr="00100B13">
                <w:rPr>
                  <w:rFonts w:ascii="Times New Roman" w:hAnsi="Times New Roman" w:cs="Times New Roman"/>
                  <w:sz w:val="24"/>
                  <w:szCs w:val="24"/>
                  <w:lang w:val="kk"/>
                </w:rPr>
                <w:t>7.2.1</w:t>
              </w:r>
            </w:hyperlink>
          </w:p>
        </w:tc>
        <w:tc>
          <w:tcPr>
            <w:tcW w:w="7807" w:type="dxa"/>
            <w:tcBorders>
              <w:top w:val="single" w:sz="4" w:space="0" w:color="231F20"/>
              <w:left w:val="single" w:sz="4" w:space="0" w:color="231F20"/>
              <w:bottom w:val="single" w:sz="4" w:space="0" w:color="231F20"/>
            </w:tcBorders>
          </w:tcPr>
          <w:p w14:paraId="54B773AE"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(5)(1)(b), (32)(4)</w:t>
            </w:r>
          </w:p>
        </w:tc>
      </w:tr>
      <w:tr w:rsidR="00E736D2" w:rsidRPr="00B5204F" w14:paraId="7DD83A0B" w14:textId="77777777" w:rsidTr="003C2252">
        <w:trPr>
          <w:trHeight w:val="953"/>
        </w:trPr>
        <w:tc>
          <w:tcPr>
            <w:tcW w:w="1925" w:type="dxa"/>
            <w:tcBorders>
              <w:top w:val="single" w:sz="4" w:space="0" w:color="231F20"/>
              <w:bottom w:val="single" w:sz="4" w:space="0" w:color="231F20"/>
              <w:right w:val="single" w:sz="4" w:space="0" w:color="231F20"/>
            </w:tcBorders>
          </w:tcPr>
          <w:p w14:paraId="7EE418D1"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21" w:history="1">
              <w:r w:rsidR="00BD0119" w:rsidRPr="00100B13">
                <w:rPr>
                  <w:rFonts w:ascii="Times New Roman" w:hAnsi="Times New Roman" w:cs="Times New Roman"/>
                  <w:sz w:val="24"/>
                  <w:szCs w:val="24"/>
                  <w:lang w:val="kk"/>
                </w:rPr>
                <w:t>7.2.2</w:t>
              </w:r>
            </w:hyperlink>
          </w:p>
        </w:tc>
        <w:tc>
          <w:tcPr>
            <w:tcW w:w="7807" w:type="dxa"/>
            <w:tcBorders>
              <w:top w:val="single" w:sz="4" w:space="0" w:color="231F20"/>
              <w:left w:val="single" w:sz="4" w:space="0" w:color="231F20"/>
              <w:bottom w:val="single" w:sz="4" w:space="0" w:color="231F20"/>
            </w:tcBorders>
          </w:tcPr>
          <w:p w14:paraId="0F98FBF8"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lang w:val="kk"/>
              </w:rPr>
              <w:t>(10), (5)(1)(a), (6)(1)(a), (6)(1)(b), (6)(1)(c), (6)(1)(d), (6)(1)(e), (6)(1)(f), (6)(2), (6)(3), (6)</w:t>
            </w:r>
          </w:p>
          <w:p w14:paraId="7B071E40" w14:textId="77777777" w:rsidR="003C2252" w:rsidRPr="00100B13" w:rsidRDefault="00BD0119"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lang w:val="kk"/>
              </w:rPr>
              <w:t>(4)(a), (6)(4)(b), (6)(4)(c), (6)(4)(d), (6)(4)(e), (8)(3), (9)(1), (9)(2)(b), (9)(2)(c), (9)(2)(d),</w:t>
            </w:r>
          </w:p>
          <w:p w14:paraId="5B207030" w14:textId="77777777" w:rsidR="003C2252" w:rsidRPr="00100B13" w:rsidRDefault="00BD0119"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(9)(2)(e), (9)(2)(f), (9)(2)(g), (9)(2)(h), (9)(2)(i), (9)(2)(j), (9)(3), (9)(4), (17)(3)(a), (17)(3)</w:t>
            </w:r>
          </w:p>
          <w:p w14:paraId="067CD3DB"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(b), (17)(3)(c), (17)(3)(d), (17)(3)(e), (18)(2), (22)(2)(a), (22)(2)(b), (22)(2)(c), (22)(4)</w:t>
            </w:r>
          </w:p>
        </w:tc>
      </w:tr>
      <w:tr w:rsidR="00E736D2" w14:paraId="4DF995A3" w14:textId="77777777" w:rsidTr="003C2252">
        <w:trPr>
          <w:trHeight w:val="293"/>
        </w:trPr>
        <w:tc>
          <w:tcPr>
            <w:tcW w:w="1925" w:type="dxa"/>
            <w:tcBorders>
              <w:top w:val="single" w:sz="4" w:space="0" w:color="231F20"/>
              <w:bottom w:val="single" w:sz="4" w:space="0" w:color="231F20"/>
              <w:right w:val="single" w:sz="4" w:space="0" w:color="231F20"/>
            </w:tcBorders>
          </w:tcPr>
          <w:p w14:paraId="6B37AEC1"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23" w:history="1">
              <w:r w:rsidR="00BD0119" w:rsidRPr="00100B13">
                <w:rPr>
                  <w:rFonts w:ascii="Times New Roman" w:hAnsi="Times New Roman" w:cs="Times New Roman"/>
                  <w:sz w:val="24"/>
                  <w:szCs w:val="24"/>
                  <w:lang w:val="kk"/>
                </w:rPr>
                <w:t>7.2.3</w:t>
              </w:r>
            </w:hyperlink>
          </w:p>
        </w:tc>
        <w:tc>
          <w:tcPr>
            <w:tcW w:w="7807" w:type="dxa"/>
            <w:tcBorders>
              <w:top w:val="single" w:sz="4" w:space="0" w:color="231F20"/>
              <w:left w:val="single" w:sz="4" w:space="0" w:color="231F20"/>
              <w:bottom w:val="single" w:sz="4" w:space="0" w:color="231F20"/>
            </w:tcBorders>
          </w:tcPr>
          <w:p w14:paraId="52381E92"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(8)(1), (8)(2)</w:t>
            </w:r>
          </w:p>
        </w:tc>
      </w:tr>
      <w:tr w:rsidR="00E736D2" w14:paraId="187929A8" w14:textId="77777777" w:rsidTr="003C2252">
        <w:trPr>
          <w:trHeight w:val="293"/>
        </w:trPr>
        <w:tc>
          <w:tcPr>
            <w:tcW w:w="1925" w:type="dxa"/>
            <w:tcBorders>
              <w:top w:val="single" w:sz="4" w:space="0" w:color="231F20"/>
              <w:bottom w:val="single" w:sz="4" w:space="0" w:color="231F20"/>
              <w:right w:val="single" w:sz="4" w:space="0" w:color="231F20"/>
            </w:tcBorders>
          </w:tcPr>
          <w:p w14:paraId="7AEE7CCE"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25" w:history="1">
              <w:r w:rsidR="00BD0119" w:rsidRPr="00100B13">
                <w:rPr>
                  <w:rFonts w:ascii="Times New Roman" w:hAnsi="Times New Roman" w:cs="Times New Roman"/>
                  <w:sz w:val="24"/>
                  <w:szCs w:val="24"/>
                  <w:lang w:val="kk"/>
                </w:rPr>
                <w:t>7.2.4</w:t>
              </w:r>
            </w:hyperlink>
          </w:p>
        </w:tc>
        <w:tc>
          <w:tcPr>
            <w:tcW w:w="7807" w:type="dxa"/>
            <w:tcBorders>
              <w:top w:val="single" w:sz="4" w:space="0" w:color="231F20"/>
              <w:left w:val="single" w:sz="4" w:space="0" w:color="231F20"/>
              <w:bottom w:val="single" w:sz="4" w:space="0" w:color="231F20"/>
            </w:tcBorders>
          </w:tcPr>
          <w:p w14:paraId="2A36EEF0"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lang w:val="kk"/>
              </w:rPr>
              <w:t>(7)(1), (7)(2), (9)(2)(a)</w:t>
            </w:r>
          </w:p>
        </w:tc>
      </w:tr>
      <w:tr w:rsidR="00E736D2" w:rsidRPr="00B5204F" w14:paraId="4D0433A3" w14:textId="77777777" w:rsidTr="003C2252">
        <w:trPr>
          <w:trHeight w:val="733"/>
        </w:trPr>
        <w:tc>
          <w:tcPr>
            <w:tcW w:w="1925" w:type="dxa"/>
            <w:tcBorders>
              <w:top w:val="single" w:sz="4" w:space="0" w:color="231F20"/>
              <w:bottom w:val="single" w:sz="4" w:space="0" w:color="231F20"/>
              <w:right w:val="single" w:sz="4" w:space="0" w:color="231F20"/>
            </w:tcBorders>
          </w:tcPr>
          <w:p w14:paraId="7B3FDBE8"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26" w:history="1">
              <w:r w:rsidR="00BD0119" w:rsidRPr="00100B13">
                <w:rPr>
                  <w:rFonts w:ascii="Times New Roman" w:hAnsi="Times New Roman" w:cs="Times New Roman"/>
                  <w:sz w:val="24"/>
                  <w:szCs w:val="24"/>
                  <w:lang w:val="kk"/>
                </w:rPr>
                <w:t>7.2.5</w:t>
              </w:r>
            </w:hyperlink>
          </w:p>
        </w:tc>
        <w:tc>
          <w:tcPr>
            <w:tcW w:w="7807" w:type="dxa"/>
            <w:tcBorders>
              <w:top w:val="single" w:sz="4" w:space="0" w:color="231F20"/>
              <w:left w:val="single" w:sz="4" w:space="0" w:color="231F20"/>
              <w:bottom w:val="single" w:sz="4" w:space="0" w:color="231F20"/>
            </w:tcBorders>
          </w:tcPr>
          <w:p w14:paraId="5BE4573B"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1"/>
                <w:sz w:val="24"/>
                <w:szCs w:val="24"/>
                <w:lang w:val="kk"/>
              </w:rPr>
              <w:t>(35)(1), (35)(2), (35)(3)(a), (35)(3)(b), (35)(3)(c), (35)(4), (35)(5), (35)(7)(a), (35)(7)(b),</w:t>
            </w:r>
          </w:p>
          <w:p w14:paraId="61F34753" w14:textId="77777777" w:rsidR="003C2252" w:rsidRPr="00100B13" w:rsidRDefault="00BD0119" w:rsidP="003C2252">
            <w:pPr>
              <w:pStyle w:val="TableParagraph"/>
              <w:spacing w:before="4" w:line="225" w:lineRule="auto"/>
              <w:rPr>
                <w:rFonts w:ascii="Times New Roman" w:hAnsi="Times New Roman" w:cs="Times New Roman"/>
                <w:sz w:val="24"/>
                <w:szCs w:val="24"/>
              </w:rPr>
            </w:pPr>
            <w:r w:rsidRPr="00100B13">
              <w:rPr>
                <w:rFonts w:ascii="Times New Roman" w:hAnsi="Times New Roman" w:cs="Times New Roman"/>
                <w:color w:val="231F20"/>
                <w:spacing w:val="-2"/>
                <w:sz w:val="24"/>
                <w:szCs w:val="24"/>
                <w:lang w:val="kk"/>
              </w:rPr>
              <w:t>(35)(7)(c), (35)(7)(d), (35)(8), (35)(9), (35)(10), (35)(11), (36)(1), (36)(3)(a), (36)(3)(b), (36)(3)(c), (36)(3)(d), (36)(3)(e), (36)(3)(f), (36)(5)</w:t>
            </w:r>
          </w:p>
        </w:tc>
      </w:tr>
      <w:tr w:rsidR="00E736D2" w14:paraId="01EE377F" w14:textId="77777777" w:rsidTr="003C2252">
        <w:trPr>
          <w:trHeight w:val="293"/>
        </w:trPr>
        <w:tc>
          <w:tcPr>
            <w:tcW w:w="1925" w:type="dxa"/>
            <w:tcBorders>
              <w:top w:val="single" w:sz="4" w:space="0" w:color="231F20"/>
              <w:bottom w:val="single" w:sz="4" w:space="0" w:color="231F20"/>
              <w:right w:val="single" w:sz="4" w:space="0" w:color="231F20"/>
            </w:tcBorders>
          </w:tcPr>
          <w:p w14:paraId="353DD10D"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27" w:history="1">
              <w:r w:rsidR="00BD0119" w:rsidRPr="00100B13">
                <w:rPr>
                  <w:rFonts w:ascii="Times New Roman" w:hAnsi="Times New Roman" w:cs="Times New Roman"/>
                  <w:sz w:val="24"/>
                  <w:szCs w:val="24"/>
                  <w:lang w:val="kk"/>
                </w:rPr>
                <w:t>7.2.6</w:t>
              </w:r>
            </w:hyperlink>
          </w:p>
        </w:tc>
        <w:tc>
          <w:tcPr>
            <w:tcW w:w="7807" w:type="dxa"/>
            <w:tcBorders>
              <w:top w:val="single" w:sz="4" w:space="0" w:color="231F20"/>
              <w:left w:val="single" w:sz="4" w:space="0" w:color="231F20"/>
              <w:bottom w:val="single" w:sz="4" w:space="0" w:color="231F20"/>
            </w:tcBorders>
          </w:tcPr>
          <w:p w14:paraId="1F89BB96"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lang w:val="kk"/>
              </w:rPr>
              <w:t>(5)(2), (28)(3)(e), (28)(9)</w:t>
            </w:r>
          </w:p>
        </w:tc>
      </w:tr>
      <w:tr w:rsidR="00E736D2" w14:paraId="76648B39" w14:textId="77777777" w:rsidTr="003C2252">
        <w:trPr>
          <w:trHeight w:val="293"/>
        </w:trPr>
        <w:tc>
          <w:tcPr>
            <w:tcW w:w="1925" w:type="dxa"/>
            <w:tcBorders>
              <w:top w:val="single" w:sz="4" w:space="0" w:color="231F20"/>
              <w:bottom w:val="single" w:sz="4" w:space="0" w:color="231F20"/>
              <w:right w:val="single" w:sz="4" w:space="0" w:color="231F20"/>
            </w:tcBorders>
          </w:tcPr>
          <w:p w14:paraId="2AD3B9FC"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29" w:history="1">
              <w:r w:rsidR="00BD0119" w:rsidRPr="00100B13">
                <w:rPr>
                  <w:rFonts w:ascii="Times New Roman" w:hAnsi="Times New Roman" w:cs="Times New Roman"/>
                  <w:sz w:val="24"/>
                  <w:szCs w:val="24"/>
                  <w:lang w:val="kk"/>
                </w:rPr>
                <w:t>7.2.7</w:t>
              </w:r>
            </w:hyperlink>
          </w:p>
        </w:tc>
        <w:tc>
          <w:tcPr>
            <w:tcW w:w="7807" w:type="dxa"/>
            <w:tcBorders>
              <w:top w:val="single" w:sz="4" w:space="0" w:color="231F20"/>
              <w:left w:val="single" w:sz="4" w:space="0" w:color="231F20"/>
              <w:bottom w:val="single" w:sz="4" w:space="0" w:color="231F20"/>
            </w:tcBorders>
          </w:tcPr>
          <w:p w14:paraId="1792D0E4"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lang w:val="kk"/>
              </w:rPr>
              <w:t>(26)(1), (26)(2), (26)(3)</w:t>
            </w:r>
          </w:p>
        </w:tc>
      </w:tr>
      <w:tr w:rsidR="00E736D2" w14:paraId="6FF87ACF" w14:textId="77777777" w:rsidTr="003C2252">
        <w:trPr>
          <w:trHeight w:val="513"/>
        </w:trPr>
        <w:tc>
          <w:tcPr>
            <w:tcW w:w="1925" w:type="dxa"/>
            <w:tcBorders>
              <w:top w:val="single" w:sz="4" w:space="0" w:color="231F20"/>
              <w:bottom w:val="single" w:sz="4" w:space="0" w:color="231F20"/>
              <w:right w:val="single" w:sz="4" w:space="0" w:color="231F20"/>
            </w:tcBorders>
          </w:tcPr>
          <w:p w14:paraId="0A3E0617"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30" w:history="1">
              <w:r w:rsidR="00BD0119" w:rsidRPr="00100B13">
                <w:rPr>
                  <w:rFonts w:ascii="Times New Roman" w:hAnsi="Times New Roman" w:cs="Times New Roman"/>
                  <w:sz w:val="24"/>
                  <w:szCs w:val="24"/>
                  <w:lang w:val="kk"/>
                </w:rPr>
                <w:t>7.2.8</w:t>
              </w:r>
            </w:hyperlink>
          </w:p>
        </w:tc>
        <w:tc>
          <w:tcPr>
            <w:tcW w:w="7807" w:type="dxa"/>
            <w:tcBorders>
              <w:top w:val="single" w:sz="4" w:space="0" w:color="231F20"/>
              <w:left w:val="single" w:sz="4" w:space="0" w:color="231F20"/>
              <w:bottom w:val="single" w:sz="4" w:space="0" w:color="231F20"/>
            </w:tcBorders>
          </w:tcPr>
          <w:p w14:paraId="087C67EA"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(5)(2), (24)(1), (30)(1)(a), (30)(1)(b), (30)(1)(c), (30)(1)(d), (30)(1)(f), (30)(1)(g), (30)(3),</w:t>
            </w:r>
          </w:p>
          <w:p w14:paraId="27AB4165"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1"/>
                <w:sz w:val="24"/>
                <w:szCs w:val="24"/>
                <w:lang w:val="kk"/>
              </w:rPr>
              <w:t>(30)(4), (30)(5)</w:t>
            </w:r>
          </w:p>
        </w:tc>
      </w:tr>
      <w:tr w:rsidR="00E736D2" w14:paraId="60DA081F" w14:textId="77777777" w:rsidTr="003C2252">
        <w:trPr>
          <w:trHeight w:val="293"/>
        </w:trPr>
        <w:tc>
          <w:tcPr>
            <w:tcW w:w="1925" w:type="dxa"/>
            <w:tcBorders>
              <w:top w:val="single" w:sz="4" w:space="0" w:color="231F20"/>
              <w:bottom w:val="single" w:sz="4" w:space="0" w:color="231F20"/>
              <w:right w:val="single" w:sz="4" w:space="0" w:color="231F20"/>
            </w:tcBorders>
          </w:tcPr>
          <w:p w14:paraId="2A8C3D1A" w14:textId="77777777" w:rsidR="003C2252" w:rsidRPr="00100B13" w:rsidRDefault="001E1B9C" w:rsidP="003C2252">
            <w:pPr>
              <w:pStyle w:val="TableParagraph"/>
              <w:ind w:left="602" w:right="360"/>
              <w:jc w:val="center"/>
              <w:rPr>
                <w:rFonts w:ascii="Times New Roman" w:hAnsi="Times New Roman" w:cs="Times New Roman"/>
                <w:sz w:val="24"/>
                <w:szCs w:val="24"/>
              </w:rPr>
            </w:pPr>
            <w:hyperlink w:anchor="_bookmark132" w:history="1">
              <w:r w:rsidR="00BD0119" w:rsidRPr="00100B13">
                <w:rPr>
                  <w:rFonts w:ascii="Times New Roman" w:hAnsi="Times New Roman" w:cs="Times New Roman"/>
                  <w:sz w:val="24"/>
                  <w:szCs w:val="24"/>
                  <w:lang w:val="kk"/>
                </w:rPr>
                <w:t>7.3.1</w:t>
              </w:r>
            </w:hyperlink>
          </w:p>
        </w:tc>
        <w:tc>
          <w:tcPr>
            <w:tcW w:w="7807" w:type="dxa"/>
            <w:tcBorders>
              <w:top w:val="single" w:sz="4" w:space="0" w:color="231F20"/>
              <w:left w:val="single" w:sz="4" w:space="0" w:color="231F20"/>
              <w:bottom w:val="single" w:sz="4" w:space="0" w:color="231F20"/>
            </w:tcBorders>
          </w:tcPr>
          <w:p w14:paraId="6110E97B"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(12)(2)</w:t>
            </w:r>
          </w:p>
        </w:tc>
      </w:tr>
    </w:tbl>
    <w:p w14:paraId="28DFF7F1" w14:textId="77777777" w:rsidR="003C2252" w:rsidRPr="00100B13" w:rsidRDefault="003C2252" w:rsidP="003C2252">
      <w:pPr>
        <w:rPr>
          <w:color w:val="000000"/>
          <w:sz w:val="24"/>
          <w:szCs w:val="24"/>
        </w:rPr>
      </w:pPr>
    </w:p>
    <w:p w14:paraId="33379B50" w14:textId="77777777" w:rsidR="003C2252" w:rsidRPr="00100B13" w:rsidRDefault="00BD0119" w:rsidP="003C2252">
      <w:pPr>
        <w:ind w:left="196" w:right="874"/>
        <w:jc w:val="center"/>
        <w:rPr>
          <w:i/>
          <w:sz w:val="24"/>
          <w:szCs w:val="24"/>
        </w:rPr>
      </w:pPr>
      <w:r w:rsidRPr="00100B13">
        <w:rPr>
          <w:b/>
          <w:color w:val="231F20"/>
          <w:sz w:val="24"/>
          <w:szCs w:val="24"/>
          <w:lang w:val="kk"/>
        </w:rPr>
        <w:t>D.1-кесте</w:t>
      </w:r>
      <w:r w:rsidRPr="00100B13">
        <w:rPr>
          <w:i/>
          <w:color w:val="231F20"/>
          <w:sz w:val="24"/>
          <w:szCs w:val="24"/>
          <w:lang w:val="kk"/>
        </w:rPr>
        <w:t xml:space="preserve"> (жалғасы)</w:t>
      </w:r>
    </w:p>
    <w:tbl>
      <w:tblPr>
        <w:tblStyle w:val="TableNormal0"/>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25"/>
        <w:gridCol w:w="7807"/>
      </w:tblGrid>
      <w:tr w:rsidR="00E736D2" w14:paraId="1A3D592E" w14:textId="77777777" w:rsidTr="002D541C">
        <w:trPr>
          <w:trHeight w:val="503"/>
        </w:trPr>
        <w:tc>
          <w:tcPr>
            <w:tcW w:w="1925" w:type="dxa"/>
            <w:tcBorders>
              <w:right w:val="single" w:sz="4" w:space="0" w:color="231F20"/>
            </w:tcBorders>
          </w:tcPr>
          <w:p w14:paraId="774E1FD4" w14:textId="77777777" w:rsidR="003C2252" w:rsidRPr="00100B13" w:rsidRDefault="00BD0119" w:rsidP="003C2252">
            <w:pPr>
              <w:pStyle w:val="TableParagraph"/>
              <w:spacing w:before="18" w:line="227" w:lineRule="exact"/>
              <w:ind w:left="384"/>
              <w:rPr>
                <w:rFonts w:ascii="Times New Roman" w:hAnsi="Times New Roman" w:cs="Times New Roman"/>
                <w:b/>
                <w:sz w:val="24"/>
                <w:szCs w:val="24"/>
              </w:rPr>
            </w:pPr>
            <w:r w:rsidRPr="00100B13">
              <w:rPr>
                <w:rFonts w:ascii="Times New Roman" w:hAnsi="Times New Roman" w:cs="Times New Roman"/>
                <w:b/>
                <w:color w:val="231F20"/>
                <w:sz w:val="24"/>
                <w:szCs w:val="24"/>
                <w:lang w:val="kk"/>
              </w:rPr>
              <w:lastRenderedPageBreak/>
              <w:t>Осы құжаттың тармағы</w:t>
            </w:r>
          </w:p>
        </w:tc>
        <w:tc>
          <w:tcPr>
            <w:tcW w:w="7807" w:type="dxa"/>
            <w:tcBorders>
              <w:left w:val="single" w:sz="4" w:space="0" w:color="231F20"/>
            </w:tcBorders>
          </w:tcPr>
          <w:p w14:paraId="0B280B12" w14:textId="77777777" w:rsidR="003C2252" w:rsidRPr="00100B13" w:rsidRDefault="00BD0119" w:rsidP="003C2252">
            <w:pPr>
              <w:pStyle w:val="TableParagraph"/>
              <w:spacing w:before="18"/>
              <w:ind w:left="907" w:right="327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ДҚБР бабы</w:t>
            </w:r>
          </w:p>
        </w:tc>
      </w:tr>
      <w:tr w:rsidR="00E736D2" w14:paraId="01011028" w14:textId="77777777" w:rsidTr="002D541C">
        <w:trPr>
          <w:trHeight w:val="288"/>
        </w:trPr>
        <w:tc>
          <w:tcPr>
            <w:tcW w:w="1925" w:type="dxa"/>
            <w:tcBorders>
              <w:bottom w:val="single" w:sz="4" w:space="0" w:color="231F20"/>
              <w:right w:val="single" w:sz="4" w:space="0" w:color="231F20"/>
            </w:tcBorders>
          </w:tcPr>
          <w:p w14:paraId="6DFE8D60" w14:textId="00DAA728" w:rsidR="002D541C" w:rsidRPr="00100B13" w:rsidRDefault="001E1B9C" w:rsidP="002D541C">
            <w:pPr>
              <w:pStyle w:val="TableParagraph"/>
              <w:spacing w:before="18"/>
              <w:ind w:right="743"/>
              <w:jc w:val="right"/>
              <w:rPr>
                <w:sz w:val="24"/>
                <w:szCs w:val="24"/>
              </w:rPr>
            </w:pPr>
            <w:hyperlink w:anchor="_bookmark133" w:history="1">
              <w:r w:rsidR="00BD0119" w:rsidRPr="00100B13">
                <w:rPr>
                  <w:rFonts w:ascii="Times New Roman" w:hAnsi="Times New Roman" w:cs="Times New Roman"/>
                  <w:sz w:val="24"/>
                  <w:szCs w:val="24"/>
                  <w:lang w:val="kk"/>
                </w:rPr>
                <w:t>7.3.2</w:t>
              </w:r>
            </w:hyperlink>
          </w:p>
        </w:tc>
        <w:tc>
          <w:tcPr>
            <w:tcW w:w="7807" w:type="dxa"/>
            <w:tcBorders>
              <w:left w:val="single" w:sz="4" w:space="0" w:color="231F20"/>
              <w:bottom w:val="single" w:sz="4" w:space="0" w:color="231F20"/>
            </w:tcBorders>
          </w:tcPr>
          <w:p w14:paraId="5F4B5EF4" w14:textId="77777777" w:rsidR="002D541C" w:rsidRPr="00100B13" w:rsidRDefault="00BD0119" w:rsidP="002D541C">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lang w:val="kk"/>
              </w:rPr>
              <w:t>(11)(2), (13)(3), (13)(1)(a), (13)(1)(b), (13)(1)(c), (13)(1)(d), (13)(1)(e), (13)(1)(f), (13)(2)</w:t>
            </w:r>
          </w:p>
          <w:p w14:paraId="6986A409" w14:textId="77777777" w:rsidR="002D541C" w:rsidRPr="00100B13" w:rsidRDefault="00BD0119" w:rsidP="002D541C">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5"/>
                <w:sz w:val="24"/>
                <w:szCs w:val="24"/>
                <w:lang w:val="kk"/>
              </w:rPr>
              <w:t>(c), (13)(2)(d), (13)(2)(e), (13)(4), (14)(1)(a), (14)(1)(b), (14)(1)(c), (14)(1)(d), (14)(1)(e),</w:t>
            </w:r>
          </w:p>
          <w:p w14:paraId="6D4FDA10" w14:textId="77777777" w:rsidR="002D541C" w:rsidRPr="00100B13" w:rsidRDefault="00BD0119" w:rsidP="002D541C">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lang w:val="kk"/>
              </w:rPr>
              <w:t>(14)(1)(f), (14)(2)(b), (14)(2)(e), (14)(2)(f), (14)(3)(a), (14)(3)(b), (14)(3)(c), (14)(4), (14)</w:t>
            </w:r>
          </w:p>
          <w:p w14:paraId="2B6D8E20" w14:textId="77777777" w:rsidR="002D541C" w:rsidRPr="00100B13" w:rsidRDefault="00BD0119" w:rsidP="002D541C">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lang w:val="kk"/>
              </w:rPr>
              <w:t>(5)(a), (14)(5)(b), (14)(5)(c), (14)(5)(d), (15)(1)(a), (15)(1)(b), (15)(1)(c), (15)(1)(d), (15)</w:t>
            </w:r>
          </w:p>
          <w:p w14:paraId="598290FD" w14:textId="24F23446"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lang w:val="kk"/>
              </w:rPr>
              <w:t>(1)(e), (15)(1)(f), (15)(1)(g), (15)(1)(h), (15)(2), (18)(3), (21)(4)</w:t>
            </w:r>
          </w:p>
        </w:tc>
      </w:tr>
      <w:tr w:rsidR="00E736D2" w14:paraId="3D969B57" w14:textId="77777777" w:rsidTr="002D541C">
        <w:trPr>
          <w:trHeight w:val="288"/>
        </w:trPr>
        <w:tc>
          <w:tcPr>
            <w:tcW w:w="1925" w:type="dxa"/>
            <w:tcBorders>
              <w:bottom w:val="single" w:sz="4" w:space="0" w:color="231F20"/>
              <w:right w:val="single" w:sz="4" w:space="0" w:color="231F20"/>
            </w:tcBorders>
          </w:tcPr>
          <w:p w14:paraId="58A3DF2A" w14:textId="7ACC2250" w:rsidR="002D541C" w:rsidRPr="00100B13" w:rsidRDefault="001E1B9C" w:rsidP="002D541C">
            <w:pPr>
              <w:pStyle w:val="TableParagraph"/>
              <w:spacing w:before="18"/>
              <w:ind w:right="743"/>
              <w:jc w:val="right"/>
              <w:rPr>
                <w:sz w:val="24"/>
                <w:szCs w:val="24"/>
              </w:rPr>
            </w:pPr>
            <w:hyperlink w:anchor="_bookmark135" w:history="1">
              <w:r w:rsidR="00BD0119" w:rsidRPr="00100B13">
                <w:rPr>
                  <w:rFonts w:ascii="Times New Roman" w:hAnsi="Times New Roman" w:cs="Times New Roman"/>
                  <w:sz w:val="24"/>
                  <w:szCs w:val="24"/>
                  <w:lang w:val="kk"/>
                </w:rPr>
                <w:t>7.3.3</w:t>
              </w:r>
            </w:hyperlink>
          </w:p>
        </w:tc>
        <w:tc>
          <w:tcPr>
            <w:tcW w:w="7807" w:type="dxa"/>
            <w:tcBorders>
              <w:left w:val="single" w:sz="4" w:space="0" w:color="231F20"/>
              <w:bottom w:val="single" w:sz="4" w:space="0" w:color="231F20"/>
            </w:tcBorders>
          </w:tcPr>
          <w:p w14:paraId="21B5269A" w14:textId="044D62CF"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lang w:val="kk"/>
              </w:rPr>
              <w:t>(11)(2), (12)(1), (12)(7), (13)(3), (21)(4)</w:t>
            </w:r>
          </w:p>
        </w:tc>
      </w:tr>
      <w:tr w:rsidR="00E736D2" w14:paraId="5B91A01E" w14:textId="77777777" w:rsidTr="002D541C">
        <w:trPr>
          <w:trHeight w:val="288"/>
        </w:trPr>
        <w:tc>
          <w:tcPr>
            <w:tcW w:w="1925" w:type="dxa"/>
            <w:tcBorders>
              <w:bottom w:val="single" w:sz="4" w:space="0" w:color="231F20"/>
              <w:right w:val="single" w:sz="4" w:space="0" w:color="231F20"/>
            </w:tcBorders>
          </w:tcPr>
          <w:p w14:paraId="20D584A2" w14:textId="27D44989" w:rsidR="002D541C" w:rsidRPr="00100B13" w:rsidRDefault="001E1B9C" w:rsidP="002D541C">
            <w:pPr>
              <w:pStyle w:val="TableParagraph"/>
              <w:spacing w:before="18"/>
              <w:ind w:right="743"/>
              <w:jc w:val="right"/>
              <w:rPr>
                <w:sz w:val="24"/>
                <w:szCs w:val="24"/>
              </w:rPr>
            </w:pPr>
            <w:hyperlink w:anchor="_bookmark136" w:history="1">
              <w:r w:rsidR="00BD0119" w:rsidRPr="00100B13">
                <w:rPr>
                  <w:rFonts w:ascii="Times New Roman" w:hAnsi="Times New Roman" w:cs="Times New Roman"/>
                  <w:sz w:val="24"/>
                  <w:szCs w:val="24"/>
                  <w:lang w:val="kk"/>
                </w:rPr>
                <w:t>7.3.4</w:t>
              </w:r>
            </w:hyperlink>
          </w:p>
        </w:tc>
        <w:tc>
          <w:tcPr>
            <w:tcW w:w="7807" w:type="dxa"/>
            <w:tcBorders>
              <w:left w:val="single" w:sz="4" w:space="0" w:color="231F20"/>
              <w:bottom w:val="single" w:sz="4" w:space="0" w:color="231F20"/>
            </w:tcBorders>
          </w:tcPr>
          <w:p w14:paraId="3A4DF3E0" w14:textId="1615D84D"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4"/>
                <w:sz w:val="24"/>
                <w:szCs w:val="24"/>
                <w:lang w:val="kk"/>
              </w:rPr>
              <w:t>(7)(3), (13)(2)(c), (14)(2)(d), (18)(1)(a), (18)(1)(b), (18)(1)(c), (18)(1)(d)</w:t>
            </w:r>
          </w:p>
        </w:tc>
      </w:tr>
      <w:tr w:rsidR="00E736D2" w14:paraId="56F4D0D6" w14:textId="77777777" w:rsidTr="002D541C">
        <w:trPr>
          <w:trHeight w:val="288"/>
        </w:trPr>
        <w:tc>
          <w:tcPr>
            <w:tcW w:w="1925" w:type="dxa"/>
            <w:tcBorders>
              <w:bottom w:val="single" w:sz="4" w:space="0" w:color="231F20"/>
              <w:right w:val="single" w:sz="4" w:space="0" w:color="231F20"/>
            </w:tcBorders>
          </w:tcPr>
          <w:p w14:paraId="7CB888D8" w14:textId="5F17B90B" w:rsidR="002D541C" w:rsidRPr="00100B13" w:rsidRDefault="001E1B9C" w:rsidP="002D541C">
            <w:pPr>
              <w:pStyle w:val="TableParagraph"/>
              <w:spacing w:before="18"/>
              <w:ind w:right="743"/>
              <w:jc w:val="right"/>
              <w:rPr>
                <w:sz w:val="24"/>
                <w:szCs w:val="24"/>
              </w:rPr>
            </w:pPr>
            <w:hyperlink w:anchor="_bookmark138" w:history="1">
              <w:r w:rsidR="00BD0119" w:rsidRPr="00100B13">
                <w:rPr>
                  <w:rFonts w:ascii="Times New Roman" w:hAnsi="Times New Roman" w:cs="Times New Roman"/>
                  <w:sz w:val="24"/>
                  <w:szCs w:val="24"/>
                  <w:lang w:val="kk"/>
                </w:rPr>
                <w:t>7.3.5</w:t>
              </w:r>
            </w:hyperlink>
          </w:p>
        </w:tc>
        <w:tc>
          <w:tcPr>
            <w:tcW w:w="7807" w:type="dxa"/>
            <w:tcBorders>
              <w:left w:val="single" w:sz="4" w:space="0" w:color="231F20"/>
              <w:bottom w:val="single" w:sz="4" w:space="0" w:color="231F20"/>
            </w:tcBorders>
          </w:tcPr>
          <w:p w14:paraId="4E66C087" w14:textId="2C22C83E"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lang w:val="kk"/>
              </w:rPr>
              <w:t>(13)(2)(b), (14)(2)(c), (21)(1), (21)(2), (21)(3), (21)(5), (21)(6)</w:t>
            </w:r>
          </w:p>
        </w:tc>
      </w:tr>
      <w:tr w:rsidR="00E736D2" w14:paraId="1CEF1A9D" w14:textId="77777777" w:rsidTr="002D541C">
        <w:trPr>
          <w:trHeight w:val="288"/>
        </w:trPr>
        <w:tc>
          <w:tcPr>
            <w:tcW w:w="1925" w:type="dxa"/>
            <w:tcBorders>
              <w:bottom w:val="single" w:sz="4" w:space="0" w:color="231F20"/>
              <w:right w:val="single" w:sz="4" w:space="0" w:color="231F20"/>
            </w:tcBorders>
          </w:tcPr>
          <w:p w14:paraId="5FB092D8" w14:textId="4D68C5EB" w:rsidR="002D541C" w:rsidRPr="00100B13" w:rsidRDefault="001E1B9C" w:rsidP="002D541C">
            <w:pPr>
              <w:pStyle w:val="TableParagraph"/>
              <w:spacing w:before="18"/>
              <w:ind w:right="743"/>
              <w:jc w:val="right"/>
              <w:rPr>
                <w:sz w:val="24"/>
                <w:szCs w:val="24"/>
              </w:rPr>
            </w:pPr>
            <w:hyperlink w:anchor="_bookmark139" w:history="1">
              <w:r w:rsidR="00BD0119" w:rsidRPr="00100B13">
                <w:rPr>
                  <w:rFonts w:ascii="Times New Roman" w:hAnsi="Times New Roman" w:cs="Times New Roman"/>
                  <w:sz w:val="24"/>
                  <w:szCs w:val="24"/>
                  <w:lang w:val="kk"/>
                </w:rPr>
                <w:t>7.3.6</w:t>
              </w:r>
            </w:hyperlink>
          </w:p>
        </w:tc>
        <w:tc>
          <w:tcPr>
            <w:tcW w:w="7807" w:type="dxa"/>
            <w:tcBorders>
              <w:left w:val="single" w:sz="4" w:space="0" w:color="231F20"/>
              <w:bottom w:val="single" w:sz="4" w:space="0" w:color="231F20"/>
            </w:tcBorders>
          </w:tcPr>
          <w:p w14:paraId="13FE46CE" w14:textId="477DA894"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4"/>
                <w:sz w:val="24"/>
                <w:szCs w:val="24"/>
                <w:lang w:val="kk"/>
              </w:rPr>
              <w:t>(5)(1)(d), (13)(2)(b), (14)(2)(c), (16), (17)(1)(a), (17)(1)(b), (17)(1)(c), (17)(1)(d), (17)(1) (e), (17)(1)(f), (17)(2)</w:t>
            </w:r>
          </w:p>
        </w:tc>
      </w:tr>
      <w:tr w:rsidR="00E736D2" w14:paraId="26A8B456" w14:textId="77777777" w:rsidTr="002D541C">
        <w:trPr>
          <w:trHeight w:val="288"/>
        </w:trPr>
        <w:tc>
          <w:tcPr>
            <w:tcW w:w="1925" w:type="dxa"/>
            <w:tcBorders>
              <w:bottom w:val="single" w:sz="4" w:space="0" w:color="231F20"/>
              <w:right w:val="single" w:sz="4" w:space="0" w:color="231F20"/>
            </w:tcBorders>
          </w:tcPr>
          <w:p w14:paraId="1BDCC158" w14:textId="3AB9184C" w:rsidR="002D541C" w:rsidRPr="00100B13" w:rsidRDefault="001E1B9C" w:rsidP="002D541C">
            <w:pPr>
              <w:pStyle w:val="TableParagraph"/>
              <w:spacing w:before="18"/>
              <w:ind w:right="743"/>
              <w:jc w:val="right"/>
              <w:rPr>
                <w:sz w:val="24"/>
                <w:szCs w:val="24"/>
              </w:rPr>
            </w:pPr>
            <w:hyperlink w:anchor="_bookmark141" w:history="1">
              <w:r w:rsidR="00BD0119" w:rsidRPr="00100B13">
                <w:rPr>
                  <w:rFonts w:ascii="Times New Roman" w:hAnsi="Times New Roman" w:cs="Times New Roman"/>
                  <w:sz w:val="24"/>
                  <w:szCs w:val="24"/>
                  <w:lang w:val="kk"/>
                </w:rPr>
                <w:t>7.3.7</w:t>
              </w:r>
            </w:hyperlink>
          </w:p>
        </w:tc>
        <w:tc>
          <w:tcPr>
            <w:tcW w:w="7807" w:type="dxa"/>
            <w:tcBorders>
              <w:left w:val="single" w:sz="4" w:space="0" w:color="231F20"/>
              <w:bottom w:val="single" w:sz="4" w:space="0" w:color="231F20"/>
            </w:tcBorders>
          </w:tcPr>
          <w:p w14:paraId="7EF20B4E" w14:textId="69E5EFFA"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(19)</w:t>
            </w:r>
          </w:p>
        </w:tc>
      </w:tr>
      <w:tr w:rsidR="00E736D2" w14:paraId="48B4F02A" w14:textId="77777777" w:rsidTr="002D541C">
        <w:trPr>
          <w:trHeight w:val="288"/>
        </w:trPr>
        <w:tc>
          <w:tcPr>
            <w:tcW w:w="1925" w:type="dxa"/>
            <w:tcBorders>
              <w:bottom w:val="single" w:sz="4" w:space="0" w:color="231F20"/>
              <w:right w:val="single" w:sz="4" w:space="0" w:color="231F20"/>
            </w:tcBorders>
          </w:tcPr>
          <w:p w14:paraId="311B0A9B" w14:textId="353437E4" w:rsidR="002D541C" w:rsidRPr="00100B13" w:rsidRDefault="001E1B9C" w:rsidP="002D541C">
            <w:pPr>
              <w:pStyle w:val="TableParagraph"/>
              <w:spacing w:before="18"/>
              <w:ind w:right="743"/>
              <w:jc w:val="right"/>
              <w:rPr>
                <w:sz w:val="24"/>
                <w:szCs w:val="24"/>
              </w:rPr>
            </w:pPr>
            <w:hyperlink w:anchor="_bookmark142" w:history="1">
              <w:r w:rsidR="00BD0119" w:rsidRPr="00100B13">
                <w:rPr>
                  <w:rFonts w:ascii="Times New Roman" w:hAnsi="Times New Roman" w:cs="Times New Roman"/>
                  <w:sz w:val="24"/>
                  <w:szCs w:val="24"/>
                  <w:lang w:val="kk"/>
                </w:rPr>
                <w:t>7.3.8</w:t>
              </w:r>
            </w:hyperlink>
          </w:p>
        </w:tc>
        <w:tc>
          <w:tcPr>
            <w:tcW w:w="7807" w:type="dxa"/>
            <w:tcBorders>
              <w:left w:val="single" w:sz="4" w:space="0" w:color="231F20"/>
              <w:bottom w:val="single" w:sz="4" w:space="0" w:color="231F20"/>
            </w:tcBorders>
          </w:tcPr>
          <w:p w14:paraId="75729B18" w14:textId="2F50F926"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2"/>
                <w:sz w:val="24"/>
                <w:szCs w:val="24"/>
                <w:lang w:val="kk"/>
              </w:rPr>
              <w:t>(15)(3), (15)(4), (20)(1), (20)(2), (20)(3), (20)(4)</w:t>
            </w:r>
          </w:p>
        </w:tc>
      </w:tr>
      <w:tr w:rsidR="00E736D2" w14:paraId="0AEE96AC" w14:textId="77777777" w:rsidTr="002D541C">
        <w:trPr>
          <w:trHeight w:val="288"/>
        </w:trPr>
        <w:tc>
          <w:tcPr>
            <w:tcW w:w="1925" w:type="dxa"/>
            <w:tcBorders>
              <w:bottom w:val="single" w:sz="4" w:space="0" w:color="231F20"/>
              <w:right w:val="single" w:sz="4" w:space="0" w:color="231F20"/>
            </w:tcBorders>
          </w:tcPr>
          <w:p w14:paraId="7C737183" w14:textId="5073000B" w:rsidR="002D541C" w:rsidRPr="00100B13" w:rsidRDefault="001E1B9C" w:rsidP="002D541C">
            <w:pPr>
              <w:pStyle w:val="TableParagraph"/>
              <w:spacing w:before="18"/>
              <w:ind w:right="743"/>
              <w:jc w:val="right"/>
              <w:rPr>
                <w:sz w:val="24"/>
                <w:szCs w:val="24"/>
              </w:rPr>
            </w:pPr>
            <w:hyperlink w:anchor="_bookmark144" w:history="1">
              <w:r w:rsidR="00BD0119" w:rsidRPr="00100B13">
                <w:rPr>
                  <w:rFonts w:ascii="Times New Roman" w:hAnsi="Times New Roman" w:cs="Times New Roman"/>
                  <w:sz w:val="24"/>
                  <w:szCs w:val="24"/>
                  <w:lang w:val="kk"/>
                </w:rPr>
                <w:t>7.3.9</w:t>
              </w:r>
            </w:hyperlink>
          </w:p>
        </w:tc>
        <w:tc>
          <w:tcPr>
            <w:tcW w:w="7807" w:type="dxa"/>
            <w:tcBorders>
              <w:left w:val="single" w:sz="4" w:space="0" w:color="231F20"/>
              <w:bottom w:val="single" w:sz="4" w:space="0" w:color="231F20"/>
            </w:tcBorders>
          </w:tcPr>
          <w:p w14:paraId="73D69A69" w14:textId="66D58CA5"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4"/>
                <w:sz w:val="24"/>
                <w:szCs w:val="24"/>
                <w:lang w:val="kk"/>
              </w:rPr>
              <w:t>(15)(1)(a), (15)(1)(b), (15)(1)(c), (15)(1)(d), (15)(1)(e), (15)(1)(f), (15)(1)(g), (15)(1)(h), (12)(3), (12)(4), (12)(5), (12)(6)</w:t>
            </w:r>
          </w:p>
        </w:tc>
      </w:tr>
      <w:tr w:rsidR="00E736D2" w14:paraId="7764F509" w14:textId="77777777" w:rsidTr="002D541C">
        <w:trPr>
          <w:trHeight w:val="288"/>
        </w:trPr>
        <w:tc>
          <w:tcPr>
            <w:tcW w:w="1925" w:type="dxa"/>
            <w:tcBorders>
              <w:bottom w:val="single" w:sz="4" w:space="0" w:color="231F20"/>
              <w:right w:val="single" w:sz="4" w:space="0" w:color="231F20"/>
            </w:tcBorders>
          </w:tcPr>
          <w:p w14:paraId="736FE7F5" w14:textId="2981904D" w:rsidR="002D541C" w:rsidRPr="00100B13" w:rsidRDefault="001E1B9C" w:rsidP="002D541C">
            <w:pPr>
              <w:pStyle w:val="TableParagraph"/>
              <w:spacing w:before="18"/>
              <w:ind w:right="743"/>
              <w:jc w:val="right"/>
              <w:rPr>
                <w:sz w:val="24"/>
                <w:szCs w:val="24"/>
              </w:rPr>
            </w:pPr>
            <w:hyperlink w:anchor="_bookmark145" w:history="1">
              <w:r w:rsidR="00BD0119" w:rsidRPr="00100B13">
                <w:rPr>
                  <w:rFonts w:ascii="Times New Roman" w:hAnsi="Times New Roman" w:cs="Times New Roman"/>
                  <w:sz w:val="24"/>
                  <w:szCs w:val="24"/>
                  <w:lang w:val="kk"/>
                </w:rPr>
                <w:t>7.3.10</w:t>
              </w:r>
            </w:hyperlink>
          </w:p>
        </w:tc>
        <w:tc>
          <w:tcPr>
            <w:tcW w:w="7807" w:type="dxa"/>
            <w:tcBorders>
              <w:left w:val="single" w:sz="4" w:space="0" w:color="231F20"/>
              <w:bottom w:val="single" w:sz="4" w:space="0" w:color="231F20"/>
            </w:tcBorders>
          </w:tcPr>
          <w:p w14:paraId="2722A6C7" w14:textId="6A89A533"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2"/>
                <w:sz w:val="24"/>
                <w:szCs w:val="24"/>
                <w:lang w:val="kk"/>
              </w:rPr>
              <w:t>(13)(2)(f), (14)(2)(g), (22)(1), (22)(3)</w:t>
            </w:r>
          </w:p>
        </w:tc>
      </w:tr>
      <w:tr w:rsidR="00E736D2" w14:paraId="1D6BAEB2" w14:textId="77777777" w:rsidTr="002D541C">
        <w:trPr>
          <w:trHeight w:val="288"/>
        </w:trPr>
        <w:tc>
          <w:tcPr>
            <w:tcW w:w="1925" w:type="dxa"/>
            <w:tcBorders>
              <w:bottom w:val="single" w:sz="4" w:space="0" w:color="231F20"/>
              <w:right w:val="single" w:sz="4" w:space="0" w:color="231F20"/>
            </w:tcBorders>
          </w:tcPr>
          <w:p w14:paraId="6F2C07A7" w14:textId="3D937D74" w:rsidR="002D541C" w:rsidRPr="00100B13" w:rsidRDefault="001E1B9C" w:rsidP="002D541C">
            <w:pPr>
              <w:pStyle w:val="TableParagraph"/>
              <w:spacing w:before="18"/>
              <w:ind w:right="743"/>
              <w:jc w:val="right"/>
              <w:rPr>
                <w:sz w:val="24"/>
                <w:szCs w:val="24"/>
              </w:rPr>
            </w:pPr>
            <w:hyperlink w:anchor="_bookmark148" w:history="1">
              <w:r w:rsidR="00BD0119" w:rsidRPr="00100B13">
                <w:rPr>
                  <w:rFonts w:ascii="Times New Roman" w:hAnsi="Times New Roman" w:cs="Times New Roman"/>
                  <w:sz w:val="24"/>
                  <w:szCs w:val="24"/>
                  <w:lang w:val="kk"/>
                </w:rPr>
                <w:t>7.4.1</w:t>
              </w:r>
            </w:hyperlink>
          </w:p>
        </w:tc>
        <w:tc>
          <w:tcPr>
            <w:tcW w:w="7807" w:type="dxa"/>
            <w:tcBorders>
              <w:left w:val="single" w:sz="4" w:space="0" w:color="231F20"/>
              <w:bottom w:val="single" w:sz="4" w:space="0" w:color="231F20"/>
            </w:tcBorders>
          </w:tcPr>
          <w:p w14:paraId="072E7C85" w14:textId="5E40A281" w:rsidR="002D541C" w:rsidRPr="00100B13" w:rsidRDefault="00BD0119"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lang w:val="kk"/>
              </w:rPr>
              <w:t>(5)(1)(b), (5)(1)(c)</w:t>
            </w:r>
          </w:p>
        </w:tc>
      </w:tr>
      <w:tr w:rsidR="00E736D2" w14:paraId="397DD4A4" w14:textId="77777777" w:rsidTr="002D541C">
        <w:trPr>
          <w:trHeight w:val="288"/>
        </w:trPr>
        <w:tc>
          <w:tcPr>
            <w:tcW w:w="1925" w:type="dxa"/>
            <w:tcBorders>
              <w:bottom w:val="single" w:sz="4" w:space="0" w:color="231F20"/>
              <w:right w:val="single" w:sz="4" w:space="0" w:color="231F20"/>
            </w:tcBorders>
          </w:tcPr>
          <w:p w14:paraId="3E92F08F" w14:textId="77777777" w:rsidR="003C2252" w:rsidRPr="00100B13" w:rsidRDefault="001E1B9C" w:rsidP="003C2252">
            <w:pPr>
              <w:pStyle w:val="TableParagraph"/>
              <w:spacing w:before="18"/>
              <w:ind w:right="743"/>
              <w:jc w:val="right"/>
              <w:rPr>
                <w:rFonts w:ascii="Times New Roman" w:hAnsi="Times New Roman" w:cs="Times New Roman"/>
                <w:sz w:val="24"/>
                <w:szCs w:val="24"/>
              </w:rPr>
            </w:pPr>
            <w:hyperlink w:anchor="_bookmark149" w:history="1">
              <w:r w:rsidR="00BD0119" w:rsidRPr="00100B13">
                <w:rPr>
                  <w:rFonts w:ascii="Times New Roman" w:hAnsi="Times New Roman" w:cs="Times New Roman"/>
                  <w:sz w:val="24"/>
                  <w:szCs w:val="24"/>
                  <w:lang w:val="kk"/>
                </w:rPr>
                <w:t>7.4.2</w:t>
              </w:r>
            </w:hyperlink>
          </w:p>
        </w:tc>
        <w:tc>
          <w:tcPr>
            <w:tcW w:w="7807" w:type="dxa"/>
            <w:tcBorders>
              <w:left w:val="single" w:sz="4" w:space="0" w:color="231F20"/>
              <w:bottom w:val="single" w:sz="4" w:space="0" w:color="231F20"/>
            </w:tcBorders>
          </w:tcPr>
          <w:p w14:paraId="2623764B" w14:textId="77777777" w:rsidR="003C2252" w:rsidRPr="00100B13" w:rsidRDefault="00BD0119"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z w:val="24"/>
                <w:szCs w:val="24"/>
                <w:lang w:val="kk"/>
              </w:rPr>
              <w:t>(25)(2)</w:t>
            </w:r>
          </w:p>
        </w:tc>
      </w:tr>
      <w:tr w:rsidR="00E736D2" w14:paraId="522A8D3B" w14:textId="77777777" w:rsidTr="002D541C">
        <w:trPr>
          <w:trHeight w:val="293"/>
        </w:trPr>
        <w:tc>
          <w:tcPr>
            <w:tcW w:w="1925" w:type="dxa"/>
            <w:tcBorders>
              <w:top w:val="single" w:sz="4" w:space="0" w:color="231F20"/>
              <w:bottom w:val="single" w:sz="4" w:space="0" w:color="231F20"/>
              <w:right w:val="single" w:sz="4" w:space="0" w:color="231F20"/>
            </w:tcBorders>
          </w:tcPr>
          <w:p w14:paraId="2B5376AA" w14:textId="77777777" w:rsidR="003C2252" w:rsidRPr="00100B13" w:rsidRDefault="001E1B9C" w:rsidP="003C2252">
            <w:pPr>
              <w:pStyle w:val="TableParagraph"/>
              <w:ind w:right="742"/>
              <w:jc w:val="right"/>
              <w:rPr>
                <w:rFonts w:ascii="Times New Roman" w:hAnsi="Times New Roman" w:cs="Times New Roman"/>
                <w:sz w:val="24"/>
                <w:szCs w:val="24"/>
              </w:rPr>
            </w:pPr>
            <w:hyperlink w:anchor="_bookmark150" w:history="1">
              <w:r w:rsidR="00BD0119" w:rsidRPr="00100B13">
                <w:rPr>
                  <w:rFonts w:ascii="Times New Roman" w:hAnsi="Times New Roman" w:cs="Times New Roman"/>
                  <w:sz w:val="24"/>
                  <w:szCs w:val="24"/>
                  <w:lang w:val="kk"/>
                </w:rPr>
                <w:t>7.4.3</w:t>
              </w:r>
            </w:hyperlink>
          </w:p>
        </w:tc>
        <w:tc>
          <w:tcPr>
            <w:tcW w:w="7807" w:type="dxa"/>
            <w:tcBorders>
              <w:top w:val="single" w:sz="4" w:space="0" w:color="231F20"/>
              <w:left w:val="single" w:sz="4" w:space="0" w:color="231F20"/>
              <w:bottom w:val="single" w:sz="4" w:space="0" w:color="231F20"/>
            </w:tcBorders>
          </w:tcPr>
          <w:p w14:paraId="3BFC1E7E"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(5)(1)(d)</w:t>
            </w:r>
          </w:p>
        </w:tc>
      </w:tr>
      <w:tr w:rsidR="00E736D2" w14:paraId="4E96D483" w14:textId="77777777" w:rsidTr="002D541C">
        <w:trPr>
          <w:trHeight w:val="293"/>
        </w:trPr>
        <w:tc>
          <w:tcPr>
            <w:tcW w:w="1925" w:type="dxa"/>
            <w:tcBorders>
              <w:top w:val="single" w:sz="4" w:space="0" w:color="231F20"/>
              <w:bottom w:val="single" w:sz="4" w:space="0" w:color="231F20"/>
              <w:right w:val="single" w:sz="4" w:space="0" w:color="231F20"/>
            </w:tcBorders>
          </w:tcPr>
          <w:p w14:paraId="4578F8E2" w14:textId="77777777" w:rsidR="003C2252" w:rsidRPr="00100B13" w:rsidRDefault="001E1B9C" w:rsidP="003C2252">
            <w:pPr>
              <w:pStyle w:val="TableParagraph"/>
              <w:ind w:right="747"/>
              <w:jc w:val="right"/>
              <w:rPr>
                <w:rFonts w:ascii="Times New Roman" w:hAnsi="Times New Roman" w:cs="Times New Roman"/>
                <w:sz w:val="24"/>
                <w:szCs w:val="24"/>
              </w:rPr>
            </w:pPr>
            <w:hyperlink w:anchor="_bookmark152" w:history="1">
              <w:r w:rsidR="00BD0119" w:rsidRPr="00100B13">
                <w:rPr>
                  <w:rFonts w:ascii="Times New Roman" w:hAnsi="Times New Roman" w:cs="Times New Roman"/>
                  <w:sz w:val="24"/>
                  <w:szCs w:val="24"/>
                  <w:lang w:val="kk"/>
                </w:rPr>
                <w:t>7.4.4</w:t>
              </w:r>
            </w:hyperlink>
          </w:p>
        </w:tc>
        <w:tc>
          <w:tcPr>
            <w:tcW w:w="7807" w:type="dxa"/>
            <w:tcBorders>
              <w:top w:val="single" w:sz="4" w:space="0" w:color="231F20"/>
              <w:left w:val="single" w:sz="4" w:space="0" w:color="231F20"/>
              <w:bottom w:val="single" w:sz="4" w:space="0" w:color="231F20"/>
            </w:tcBorders>
          </w:tcPr>
          <w:p w14:paraId="4CF0D7E2"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4"/>
                <w:sz w:val="24"/>
                <w:szCs w:val="24"/>
                <w:lang w:val="kk"/>
              </w:rPr>
              <w:t>(5)(1)(c), (5)(1)(e)</w:t>
            </w:r>
          </w:p>
        </w:tc>
      </w:tr>
      <w:tr w:rsidR="00E736D2" w14:paraId="21D13691" w14:textId="77777777" w:rsidTr="002D541C">
        <w:trPr>
          <w:trHeight w:val="293"/>
        </w:trPr>
        <w:tc>
          <w:tcPr>
            <w:tcW w:w="1925" w:type="dxa"/>
            <w:tcBorders>
              <w:top w:val="single" w:sz="4" w:space="0" w:color="231F20"/>
              <w:bottom w:val="single" w:sz="4" w:space="0" w:color="231F20"/>
              <w:right w:val="single" w:sz="4" w:space="0" w:color="231F20"/>
            </w:tcBorders>
          </w:tcPr>
          <w:p w14:paraId="0B639683" w14:textId="77777777" w:rsidR="003C2252" w:rsidRPr="00100B13" w:rsidRDefault="001E1B9C" w:rsidP="003C2252">
            <w:pPr>
              <w:pStyle w:val="TableParagraph"/>
              <w:ind w:right="743"/>
              <w:jc w:val="right"/>
              <w:rPr>
                <w:rFonts w:ascii="Times New Roman" w:hAnsi="Times New Roman" w:cs="Times New Roman"/>
                <w:sz w:val="24"/>
                <w:szCs w:val="24"/>
              </w:rPr>
            </w:pPr>
            <w:hyperlink w:anchor="_bookmark153" w:history="1">
              <w:r w:rsidR="00BD0119" w:rsidRPr="00100B13">
                <w:rPr>
                  <w:rFonts w:ascii="Times New Roman" w:hAnsi="Times New Roman" w:cs="Times New Roman"/>
                  <w:sz w:val="24"/>
                  <w:szCs w:val="24"/>
                  <w:lang w:val="kk"/>
                </w:rPr>
                <w:t>7.4.5</w:t>
              </w:r>
            </w:hyperlink>
          </w:p>
        </w:tc>
        <w:tc>
          <w:tcPr>
            <w:tcW w:w="7807" w:type="dxa"/>
            <w:tcBorders>
              <w:top w:val="single" w:sz="4" w:space="0" w:color="231F20"/>
              <w:left w:val="single" w:sz="4" w:space="0" w:color="231F20"/>
              <w:bottom w:val="single" w:sz="4" w:space="0" w:color="231F20"/>
            </w:tcBorders>
          </w:tcPr>
          <w:p w14:paraId="0691C8CE"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5"/>
                <w:sz w:val="24"/>
                <w:szCs w:val="24"/>
                <w:lang w:val="kk"/>
              </w:rPr>
              <w:t>(5)(1)(c), (5)(1)(e), (6)(4)(e), (11)(1), (32)(1)(a)</w:t>
            </w:r>
          </w:p>
        </w:tc>
      </w:tr>
      <w:tr w:rsidR="00E736D2" w14:paraId="1FDA351A" w14:textId="77777777" w:rsidTr="002D541C">
        <w:trPr>
          <w:trHeight w:val="293"/>
        </w:trPr>
        <w:tc>
          <w:tcPr>
            <w:tcW w:w="1925" w:type="dxa"/>
            <w:tcBorders>
              <w:top w:val="single" w:sz="4" w:space="0" w:color="231F20"/>
              <w:bottom w:val="single" w:sz="4" w:space="0" w:color="231F20"/>
              <w:right w:val="single" w:sz="4" w:space="0" w:color="231F20"/>
            </w:tcBorders>
          </w:tcPr>
          <w:p w14:paraId="72272733" w14:textId="77777777" w:rsidR="003C2252" w:rsidRPr="00100B13" w:rsidRDefault="001E1B9C" w:rsidP="003C2252">
            <w:pPr>
              <w:pStyle w:val="TableParagraph"/>
              <w:ind w:right="744"/>
              <w:jc w:val="right"/>
              <w:rPr>
                <w:rFonts w:ascii="Times New Roman" w:hAnsi="Times New Roman" w:cs="Times New Roman"/>
                <w:sz w:val="24"/>
                <w:szCs w:val="24"/>
              </w:rPr>
            </w:pPr>
            <w:hyperlink w:anchor="_bookmark154" w:history="1">
              <w:r w:rsidR="00BD0119" w:rsidRPr="00100B13">
                <w:rPr>
                  <w:rFonts w:ascii="Times New Roman" w:hAnsi="Times New Roman" w:cs="Times New Roman"/>
                  <w:sz w:val="24"/>
                  <w:szCs w:val="24"/>
                  <w:lang w:val="kk"/>
                </w:rPr>
                <w:t>7.4.6</w:t>
              </w:r>
            </w:hyperlink>
          </w:p>
        </w:tc>
        <w:tc>
          <w:tcPr>
            <w:tcW w:w="7807" w:type="dxa"/>
            <w:tcBorders>
              <w:top w:val="single" w:sz="4" w:space="0" w:color="231F20"/>
              <w:left w:val="single" w:sz="4" w:space="0" w:color="231F20"/>
              <w:bottom w:val="single" w:sz="4" w:space="0" w:color="231F20"/>
            </w:tcBorders>
          </w:tcPr>
          <w:p w14:paraId="6317B727"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(5)(1)(c)</w:t>
            </w:r>
          </w:p>
        </w:tc>
      </w:tr>
      <w:tr w:rsidR="00E736D2" w14:paraId="7D718289" w14:textId="77777777" w:rsidTr="002D541C">
        <w:trPr>
          <w:trHeight w:val="293"/>
        </w:trPr>
        <w:tc>
          <w:tcPr>
            <w:tcW w:w="1925" w:type="dxa"/>
            <w:tcBorders>
              <w:top w:val="single" w:sz="4" w:space="0" w:color="231F20"/>
              <w:bottom w:val="single" w:sz="4" w:space="0" w:color="231F20"/>
              <w:right w:val="single" w:sz="4" w:space="0" w:color="231F20"/>
            </w:tcBorders>
          </w:tcPr>
          <w:p w14:paraId="1133E96F" w14:textId="77777777" w:rsidR="003C2252" w:rsidRPr="00100B13" w:rsidRDefault="001E1B9C" w:rsidP="003C2252">
            <w:pPr>
              <w:pStyle w:val="TableParagraph"/>
              <w:ind w:right="747"/>
              <w:jc w:val="right"/>
              <w:rPr>
                <w:rFonts w:ascii="Times New Roman" w:hAnsi="Times New Roman" w:cs="Times New Roman"/>
                <w:sz w:val="24"/>
                <w:szCs w:val="24"/>
              </w:rPr>
            </w:pPr>
            <w:hyperlink w:anchor="_bookmark156" w:history="1">
              <w:r w:rsidR="00BD0119" w:rsidRPr="00100B13">
                <w:rPr>
                  <w:rFonts w:ascii="Times New Roman" w:hAnsi="Times New Roman" w:cs="Times New Roman"/>
                  <w:sz w:val="24"/>
                  <w:szCs w:val="24"/>
                  <w:lang w:val="kk"/>
                </w:rPr>
                <w:t>7.4.7</w:t>
              </w:r>
            </w:hyperlink>
          </w:p>
        </w:tc>
        <w:tc>
          <w:tcPr>
            <w:tcW w:w="7807" w:type="dxa"/>
            <w:tcBorders>
              <w:top w:val="single" w:sz="4" w:space="0" w:color="231F20"/>
              <w:left w:val="single" w:sz="4" w:space="0" w:color="231F20"/>
              <w:bottom w:val="single" w:sz="4" w:space="0" w:color="231F20"/>
            </w:tcBorders>
          </w:tcPr>
          <w:p w14:paraId="0F8F09A4"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5"/>
                <w:sz w:val="24"/>
                <w:szCs w:val="24"/>
                <w:lang w:val="kk"/>
              </w:rPr>
              <w:t>(13)(2)(a), (14)(2)(a)</w:t>
            </w:r>
          </w:p>
        </w:tc>
      </w:tr>
      <w:tr w:rsidR="00E736D2" w14:paraId="7380FDFD" w14:textId="77777777" w:rsidTr="002D541C">
        <w:trPr>
          <w:trHeight w:val="293"/>
        </w:trPr>
        <w:tc>
          <w:tcPr>
            <w:tcW w:w="1925" w:type="dxa"/>
            <w:tcBorders>
              <w:top w:val="single" w:sz="4" w:space="0" w:color="231F20"/>
              <w:bottom w:val="single" w:sz="4" w:space="0" w:color="231F20"/>
              <w:right w:val="single" w:sz="4" w:space="0" w:color="231F20"/>
            </w:tcBorders>
          </w:tcPr>
          <w:p w14:paraId="06A9B730" w14:textId="77777777" w:rsidR="003C2252" w:rsidRPr="00100B13" w:rsidRDefault="001E1B9C" w:rsidP="003C2252">
            <w:pPr>
              <w:pStyle w:val="TableParagraph"/>
              <w:ind w:right="743"/>
              <w:jc w:val="right"/>
              <w:rPr>
                <w:rFonts w:ascii="Times New Roman" w:hAnsi="Times New Roman" w:cs="Times New Roman"/>
                <w:sz w:val="24"/>
                <w:szCs w:val="24"/>
              </w:rPr>
            </w:pPr>
            <w:hyperlink w:anchor="_bookmark157" w:history="1">
              <w:r w:rsidR="00BD0119" w:rsidRPr="00100B13">
                <w:rPr>
                  <w:rFonts w:ascii="Times New Roman" w:hAnsi="Times New Roman" w:cs="Times New Roman"/>
                  <w:sz w:val="24"/>
                  <w:szCs w:val="24"/>
                  <w:lang w:val="kk"/>
                </w:rPr>
                <w:t>7.4.8</w:t>
              </w:r>
            </w:hyperlink>
          </w:p>
        </w:tc>
        <w:tc>
          <w:tcPr>
            <w:tcW w:w="7807" w:type="dxa"/>
            <w:tcBorders>
              <w:top w:val="single" w:sz="4" w:space="0" w:color="231F20"/>
              <w:left w:val="single" w:sz="4" w:space="0" w:color="231F20"/>
              <w:bottom w:val="single" w:sz="4" w:space="0" w:color="231F20"/>
            </w:tcBorders>
          </w:tcPr>
          <w:p w14:paraId="37E551D4"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1053793D" w14:textId="77777777" w:rsidTr="002D541C">
        <w:trPr>
          <w:trHeight w:val="293"/>
        </w:trPr>
        <w:tc>
          <w:tcPr>
            <w:tcW w:w="1925" w:type="dxa"/>
            <w:tcBorders>
              <w:top w:val="single" w:sz="4" w:space="0" w:color="231F20"/>
              <w:bottom w:val="single" w:sz="4" w:space="0" w:color="231F20"/>
              <w:right w:val="single" w:sz="4" w:space="0" w:color="231F20"/>
            </w:tcBorders>
          </w:tcPr>
          <w:p w14:paraId="369CDA28" w14:textId="77777777" w:rsidR="003C2252" w:rsidRPr="00100B13" w:rsidRDefault="001E1B9C" w:rsidP="003C2252">
            <w:pPr>
              <w:pStyle w:val="TableParagraph"/>
              <w:ind w:right="749"/>
              <w:jc w:val="right"/>
              <w:rPr>
                <w:rFonts w:ascii="Times New Roman" w:hAnsi="Times New Roman" w:cs="Times New Roman"/>
                <w:sz w:val="24"/>
                <w:szCs w:val="24"/>
              </w:rPr>
            </w:pPr>
            <w:hyperlink w:anchor="_bookmark158" w:history="1">
              <w:r w:rsidR="00BD0119" w:rsidRPr="00100B13">
                <w:rPr>
                  <w:rFonts w:ascii="Times New Roman" w:hAnsi="Times New Roman" w:cs="Times New Roman"/>
                  <w:sz w:val="24"/>
                  <w:szCs w:val="24"/>
                  <w:lang w:val="kk"/>
                </w:rPr>
                <w:t>7.4.9</w:t>
              </w:r>
            </w:hyperlink>
          </w:p>
        </w:tc>
        <w:tc>
          <w:tcPr>
            <w:tcW w:w="7807" w:type="dxa"/>
            <w:tcBorders>
              <w:top w:val="single" w:sz="4" w:space="0" w:color="231F20"/>
              <w:left w:val="single" w:sz="4" w:space="0" w:color="231F20"/>
              <w:bottom w:val="single" w:sz="4" w:space="0" w:color="231F20"/>
            </w:tcBorders>
          </w:tcPr>
          <w:p w14:paraId="3A6A0520"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(5)(1)(f)</w:t>
            </w:r>
          </w:p>
        </w:tc>
      </w:tr>
      <w:tr w:rsidR="00E736D2" w14:paraId="11E72597" w14:textId="77777777" w:rsidTr="002D541C">
        <w:trPr>
          <w:trHeight w:val="1613"/>
        </w:trPr>
        <w:tc>
          <w:tcPr>
            <w:tcW w:w="1925" w:type="dxa"/>
            <w:tcBorders>
              <w:top w:val="single" w:sz="4" w:space="0" w:color="231F20"/>
              <w:bottom w:val="single" w:sz="4" w:space="0" w:color="231F20"/>
              <w:right w:val="single" w:sz="4" w:space="0" w:color="231F20"/>
            </w:tcBorders>
          </w:tcPr>
          <w:p w14:paraId="6D5EE01D" w14:textId="77777777" w:rsidR="003C2252" w:rsidRPr="00100B13" w:rsidRDefault="001E1B9C" w:rsidP="003C2252">
            <w:pPr>
              <w:pStyle w:val="TableParagraph"/>
              <w:ind w:right="743"/>
              <w:jc w:val="right"/>
              <w:rPr>
                <w:rFonts w:ascii="Times New Roman" w:hAnsi="Times New Roman" w:cs="Times New Roman"/>
                <w:sz w:val="24"/>
                <w:szCs w:val="24"/>
              </w:rPr>
            </w:pPr>
            <w:hyperlink w:anchor="_bookmark160" w:history="1">
              <w:r w:rsidR="00BD0119" w:rsidRPr="00100B13">
                <w:rPr>
                  <w:rFonts w:ascii="Times New Roman" w:hAnsi="Times New Roman" w:cs="Times New Roman"/>
                  <w:sz w:val="24"/>
                  <w:szCs w:val="24"/>
                  <w:lang w:val="kk"/>
                </w:rPr>
                <w:t>7.5.1</w:t>
              </w:r>
            </w:hyperlink>
          </w:p>
        </w:tc>
        <w:tc>
          <w:tcPr>
            <w:tcW w:w="7807" w:type="dxa"/>
            <w:tcBorders>
              <w:top w:val="single" w:sz="4" w:space="0" w:color="231F20"/>
              <w:left w:val="single" w:sz="4" w:space="0" w:color="231F20"/>
              <w:bottom w:val="single" w:sz="4" w:space="0" w:color="231F20"/>
            </w:tcBorders>
          </w:tcPr>
          <w:p w14:paraId="6BC8B942"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(15)(2), (44), (45)(1), (45)(2)(a), (45)(2)(b), (45)(2)(c), (45)(3), (45)(4), (45)(5), (45)(6),</w:t>
            </w:r>
          </w:p>
          <w:p w14:paraId="0E781B94" w14:textId="77777777" w:rsidR="003C2252" w:rsidRPr="00100B13" w:rsidRDefault="00BD0119"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(45)(7), (45)(8), (45)(9), (46)(1), (46)(2)(a), (46)(2)(b), (46)(2)(c), (46)(2)(d), (46)(2)(e),</w:t>
            </w:r>
          </w:p>
          <w:p w14:paraId="30C6C752" w14:textId="77777777" w:rsidR="003C2252" w:rsidRPr="00100B13" w:rsidRDefault="00BD0119"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(46)(2)(f), (46)(3)(a), (46)(3)(b), (46)(4), (46)(5), (47)(1)(a), (47)(1)(b), (47)(1)(c), (47)(2)</w:t>
            </w:r>
          </w:p>
          <w:p w14:paraId="54D9645D" w14:textId="77777777" w:rsidR="003C2252" w:rsidRPr="00100B13" w:rsidRDefault="00BD0119"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(a), (47)(2)(b), (47)(2)(c), (47)(2)(d), (47)(2)(e), (47)(2)(f), (47)(2)(g), (47)(2)(h), (47)(2)</w:t>
            </w:r>
          </w:p>
          <w:p w14:paraId="32EC19E1" w14:textId="77777777" w:rsidR="003C2252" w:rsidRPr="00100B13" w:rsidRDefault="00BD0119"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(i), (47)(2)(j), (47)(2)(k), (47)(2)(l), (47)(2)(m), (47)(2)(n), (47)(3), (49)(1)(a), (49)(1)(b),</w:t>
            </w:r>
          </w:p>
          <w:p w14:paraId="26A99B44" w14:textId="77777777" w:rsidR="003C2252" w:rsidRPr="00100B13" w:rsidRDefault="00BD0119"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lang w:val="kk"/>
              </w:rPr>
              <w:t>(49)(1)(c), (49)(1)(d), (49)(1)(e), (49)(1)(f), (49)(1)(g), (49)(2), (49)(3), (49)(4), (49)(5),</w:t>
            </w:r>
          </w:p>
          <w:p w14:paraId="53B640F7" w14:textId="77777777" w:rsidR="003C2252" w:rsidRPr="00100B13" w:rsidRDefault="00BD0119"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(49)(6), (30)(1)(e), (48)</w:t>
            </w:r>
          </w:p>
        </w:tc>
      </w:tr>
      <w:tr w:rsidR="00E736D2" w14:paraId="57066526" w14:textId="77777777" w:rsidTr="002D541C">
        <w:trPr>
          <w:trHeight w:val="293"/>
        </w:trPr>
        <w:tc>
          <w:tcPr>
            <w:tcW w:w="1925" w:type="dxa"/>
            <w:tcBorders>
              <w:top w:val="single" w:sz="4" w:space="0" w:color="231F20"/>
              <w:bottom w:val="single" w:sz="4" w:space="0" w:color="231F20"/>
              <w:right w:val="single" w:sz="4" w:space="0" w:color="231F20"/>
            </w:tcBorders>
          </w:tcPr>
          <w:p w14:paraId="6B99CDDF" w14:textId="77777777" w:rsidR="003C2252" w:rsidRPr="00100B13" w:rsidRDefault="001E1B9C" w:rsidP="003C2252">
            <w:pPr>
              <w:pStyle w:val="TableParagraph"/>
              <w:ind w:right="739"/>
              <w:jc w:val="right"/>
              <w:rPr>
                <w:rFonts w:ascii="Times New Roman" w:hAnsi="Times New Roman" w:cs="Times New Roman"/>
                <w:sz w:val="24"/>
                <w:szCs w:val="24"/>
              </w:rPr>
            </w:pPr>
            <w:hyperlink w:anchor="_bookmark161" w:history="1">
              <w:r w:rsidR="00BD0119" w:rsidRPr="00100B13">
                <w:rPr>
                  <w:rFonts w:ascii="Times New Roman" w:hAnsi="Times New Roman" w:cs="Times New Roman"/>
                  <w:sz w:val="24"/>
                  <w:szCs w:val="24"/>
                  <w:lang w:val="kk"/>
                </w:rPr>
                <w:t>7.5.2</w:t>
              </w:r>
            </w:hyperlink>
          </w:p>
        </w:tc>
        <w:tc>
          <w:tcPr>
            <w:tcW w:w="7807" w:type="dxa"/>
            <w:tcBorders>
              <w:top w:val="single" w:sz="4" w:space="0" w:color="231F20"/>
              <w:left w:val="single" w:sz="4" w:space="0" w:color="231F20"/>
              <w:bottom w:val="single" w:sz="4" w:space="0" w:color="231F20"/>
            </w:tcBorders>
          </w:tcPr>
          <w:p w14:paraId="067BD0D0"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(15)(2), (30)(1)(e)</w:t>
            </w:r>
          </w:p>
        </w:tc>
      </w:tr>
      <w:tr w:rsidR="00E736D2" w14:paraId="59F1DC07" w14:textId="77777777" w:rsidTr="002D541C">
        <w:trPr>
          <w:trHeight w:val="293"/>
        </w:trPr>
        <w:tc>
          <w:tcPr>
            <w:tcW w:w="1925" w:type="dxa"/>
            <w:tcBorders>
              <w:top w:val="single" w:sz="4" w:space="0" w:color="231F20"/>
              <w:bottom w:val="single" w:sz="4" w:space="0" w:color="231F20"/>
              <w:right w:val="single" w:sz="4" w:space="0" w:color="231F20"/>
            </w:tcBorders>
          </w:tcPr>
          <w:p w14:paraId="2B633561" w14:textId="77777777" w:rsidR="003C2252" w:rsidRPr="00100B13" w:rsidRDefault="001E1B9C" w:rsidP="003C2252">
            <w:pPr>
              <w:pStyle w:val="TableParagraph"/>
              <w:ind w:right="739"/>
              <w:jc w:val="right"/>
              <w:rPr>
                <w:rFonts w:ascii="Times New Roman" w:hAnsi="Times New Roman" w:cs="Times New Roman"/>
                <w:sz w:val="24"/>
                <w:szCs w:val="24"/>
              </w:rPr>
            </w:pPr>
            <w:hyperlink w:anchor="_bookmark162" w:history="1">
              <w:r w:rsidR="00BD0119" w:rsidRPr="00100B13">
                <w:rPr>
                  <w:rFonts w:ascii="Times New Roman" w:hAnsi="Times New Roman" w:cs="Times New Roman"/>
                  <w:sz w:val="24"/>
                  <w:szCs w:val="24"/>
                  <w:lang w:val="kk"/>
                </w:rPr>
                <w:t>7.5.3</w:t>
              </w:r>
            </w:hyperlink>
          </w:p>
        </w:tc>
        <w:tc>
          <w:tcPr>
            <w:tcW w:w="7807" w:type="dxa"/>
            <w:tcBorders>
              <w:top w:val="single" w:sz="4" w:space="0" w:color="231F20"/>
              <w:left w:val="single" w:sz="4" w:space="0" w:color="231F20"/>
              <w:bottom w:val="single" w:sz="4" w:space="0" w:color="231F20"/>
            </w:tcBorders>
          </w:tcPr>
          <w:p w14:paraId="18038429"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(30)(1)(e)</w:t>
            </w:r>
          </w:p>
        </w:tc>
      </w:tr>
      <w:tr w:rsidR="00E736D2" w14:paraId="172AEBD6" w14:textId="77777777" w:rsidTr="002D541C">
        <w:trPr>
          <w:trHeight w:val="293"/>
        </w:trPr>
        <w:tc>
          <w:tcPr>
            <w:tcW w:w="1925" w:type="dxa"/>
            <w:tcBorders>
              <w:top w:val="single" w:sz="4" w:space="0" w:color="231F20"/>
              <w:bottom w:val="single" w:sz="4" w:space="0" w:color="231F20"/>
              <w:right w:val="single" w:sz="4" w:space="0" w:color="231F20"/>
            </w:tcBorders>
          </w:tcPr>
          <w:p w14:paraId="2E92EF28" w14:textId="77777777" w:rsidR="003C2252" w:rsidRPr="00100B13" w:rsidRDefault="001E1B9C" w:rsidP="003C2252">
            <w:pPr>
              <w:pStyle w:val="TableParagraph"/>
              <w:ind w:right="742"/>
              <w:jc w:val="right"/>
              <w:rPr>
                <w:rFonts w:ascii="Times New Roman" w:hAnsi="Times New Roman" w:cs="Times New Roman"/>
                <w:sz w:val="24"/>
                <w:szCs w:val="24"/>
              </w:rPr>
            </w:pPr>
            <w:hyperlink w:anchor="_bookmark164" w:history="1">
              <w:r w:rsidR="00BD0119" w:rsidRPr="00100B13">
                <w:rPr>
                  <w:rFonts w:ascii="Times New Roman" w:hAnsi="Times New Roman" w:cs="Times New Roman"/>
                  <w:sz w:val="24"/>
                  <w:szCs w:val="24"/>
                  <w:lang w:val="kk"/>
                </w:rPr>
                <w:t>7.5.4</w:t>
              </w:r>
            </w:hyperlink>
          </w:p>
        </w:tc>
        <w:tc>
          <w:tcPr>
            <w:tcW w:w="7807" w:type="dxa"/>
            <w:tcBorders>
              <w:top w:val="single" w:sz="4" w:space="0" w:color="231F20"/>
              <w:left w:val="single" w:sz="4" w:space="0" w:color="231F20"/>
              <w:bottom w:val="single" w:sz="4" w:space="0" w:color="231F20"/>
            </w:tcBorders>
          </w:tcPr>
          <w:p w14:paraId="55ED999C"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(30)(1)(d)</w:t>
            </w:r>
          </w:p>
        </w:tc>
      </w:tr>
      <w:tr w:rsidR="00E736D2" w14:paraId="47C90DCE" w14:textId="77777777" w:rsidTr="002D541C">
        <w:trPr>
          <w:trHeight w:val="293"/>
        </w:trPr>
        <w:tc>
          <w:tcPr>
            <w:tcW w:w="1925" w:type="dxa"/>
            <w:tcBorders>
              <w:top w:val="single" w:sz="4" w:space="0" w:color="231F20"/>
              <w:bottom w:val="single" w:sz="4" w:space="0" w:color="231F20"/>
              <w:right w:val="single" w:sz="4" w:space="0" w:color="231F20"/>
            </w:tcBorders>
          </w:tcPr>
          <w:p w14:paraId="64A63560" w14:textId="77777777" w:rsidR="003C2252" w:rsidRPr="00100B13" w:rsidRDefault="001E1B9C" w:rsidP="003C2252">
            <w:pPr>
              <w:pStyle w:val="TableParagraph"/>
              <w:ind w:right="736"/>
              <w:jc w:val="right"/>
              <w:rPr>
                <w:rFonts w:ascii="Times New Roman" w:hAnsi="Times New Roman" w:cs="Times New Roman"/>
                <w:sz w:val="24"/>
                <w:szCs w:val="24"/>
              </w:rPr>
            </w:pPr>
            <w:hyperlink w:anchor="_bookmark166" w:history="1">
              <w:r w:rsidR="00BD0119" w:rsidRPr="00100B13">
                <w:rPr>
                  <w:rFonts w:ascii="Times New Roman" w:hAnsi="Times New Roman" w:cs="Times New Roman"/>
                  <w:sz w:val="24"/>
                  <w:szCs w:val="24"/>
                  <w:lang w:val="kk"/>
                </w:rPr>
                <w:t>8.2.1</w:t>
              </w:r>
            </w:hyperlink>
          </w:p>
        </w:tc>
        <w:tc>
          <w:tcPr>
            <w:tcW w:w="7807" w:type="dxa"/>
            <w:tcBorders>
              <w:top w:val="single" w:sz="4" w:space="0" w:color="231F20"/>
              <w:left w:val="single" w:sz="4" w:space="0" w:color="231F20"/>
              <w:bottom w:val="single" w:sz="4" w:space="0" w:color="231F20"/>
            </w:tcBorders>
          </w:tcPr>
          <w:p w14:paraId="575A8C66"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lang w:val="kk"/>
              </w:rPr>
              <w:t>(28)(3)(f), (28)(3)(e), (28)(9), (35)(1)</w:t>
            </w:r>
          </w:p>
        </w:tc>
      </w:tr>
      <w:tr w:rsidR="00E736D2" w14:paraId="274E766D" w14:textId="77777777" w:rsidTr="002D541C">
        <w:trPr>
          <w:trHeight w:val="293"/>
        </w:trPr>
        <w:tc>
          <w:tcPr>
            <w:tcW w:w="1925" w:type="dxa"/>
            <w:tcBorders>
              <w:top w:val="single" w:sz="4" w:space="0" w:color="231F20"/>
              <w:bottom w:val="single" w:sz="4" w:space="0" w:color="231F20"/>
              <w:right w:val="single" w:sz="4" w:space="0" w:color="231F20"/>
            </w:tcBorders>
          </w:tcPr>
          <w:p w14:paraId="07236F22" w14:textId="77777777" w:rsidR="003C2252" w:rsidRPr="00100B13" w:rsidRDefault="001E1B9C" w:rsidP="003C2252">
            <w:pPr>
              <w:pStyle w:val="TableParagraph"/>
              <w:ind w:right="723"/>
              <w:jc w:val="right"/>
              <w:rPr>
                <w:rFonts w:ascii="Times New Roman" w:hAnsi="Times New Roman" w:cs="Times New Roman"/>
                <w:sz w:val="24"/>
                <w:szCs w:val="24"/>
              </w:rPr>
            </w:pPr>
            <w:hyperlink w:anchor="_bookmark168" w:history="1">
              <w:r w:rsidR="00BD0119" w:rsidRPr="00100B13">
                <w:rPr>
                  <w:rFonts w:ascii="Times New Roman" w:hAnsi="Times New Roman" w:cs="Times New Roman"/>
                  <w:sz w:val="24"/>
                  <w:szCs w:val="24"/>
                  <w:lang w:val="kk"/>
                </w:rPr>
                <w:t>8.2.2</w:t>
              </w:r>
            </w:hyperlink>
          </w:p>
        </w:tc>
        <w:tc>
          <w:tcPr>
            <w:tcW w:w="7807" w:type="dxa"/>
            <w:tcBorders>
              <w:top w:val="single" w:sz="4" w:space="0" w:color="231F20"/>
              <w:left w:val="single" w:sz="4" w:space="0" w:color="231F20"/>
              <w:bottom w:val="single" w:sz="4" w:space="0" w:color="231F20"/>
            </w:tcBorders>
          </w:tcPr>
          <w:p w14:paraId="756B0FEA"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(5)(1)(a), (5)(1)(b), (28)(3)(a), (29), (32)(4)</w:t>
            </w:r>
          </w:p>
        </w:tc>
      </w:tr>
      <w:tr w:rsidR="00E736D2" w14:paraId="01EEC53E" w14:textId="77777777" w:rsidTr="002D541C">
        <w:trPr>
          <w:trHeight w:val="293"/>
        </w:trPr>
        <w:tc>
          <w:tcPr>
            <w:tcW w:w="1925" w:type="dxa"/>
            <w:tcBorders>
              <w:top w:val="single" w:sz="4" w:space="0" w:color="231F20"/>
              <w:bottom w:val="single" w:sz="4" w:space="0" w:color="231F20"/>
              <w:right w:val="single" w:sz="4" w:space="0" w:color="231F20"/>
            </w:tcBorders>
          </w:tcPr>
          <w:p w14:paraId="0821F52A" w14:textId="77777777" w:rsidR="003C2252" w:rsidRPr="00100B13" w:rsidRDefault="001E1B9C" w:rsidP="003C2252">
            <w:pPr>
              <w:pStyle w:val="TableParagraph"/>
              <w:ind w:right="728"/>
              <w:jc w:val="right"/>
              <w:rPr>
                <w:rFonts w:ascii="Times New Roman" w:hAnsi="Times New Roman" w:cs="Times New Roman"/>
                <w:sz w:val="24"/>
                <w:szCs w:val="24"/>
              </w:rPr>
            </w:pPr>
            <w:hyperlink w:anchor="_bookmark169" w:history="1">
              <w:r w:rsidR="00BD0119" w:rsidRPr="00100B13">
                <w:rPr>
                  <w:rFonts w:ascii="Times New Roman" w:hAnsi="Times New Roman" w:cs="Times New Roman"/>
                  <w:sz w:val="24"/>
                  <w:szCs w:val="24"/>
                  <w:lang w:val="kk"/>
                </w:rPr>
                <w:t>8.2.3</w:t>
              </w:r>
            </w:hyperlink>
          </w:p>
        </w:tc>
        <w:tc>
          <w:tcPr>
            <w:tcW w:w="7807" w:type="dxa"/>
            <w:tcBorders>
              <w:top w:val="single" w:sz="4" w:space="0" w:color="231F20"/>
              <w:left w:val="single" w:sz="4" w:space="0" w:color="231F20"/>
              <w:bottom w:val="single" w:sz="4" w:space="0" w:color="231F20"/>
            </w:tcBorders>
          </w:tcPr>
          <w:p w14:paraId="19C6FD43" w14:textId="77777777" w:rsidR="003C2252" w:rsidRPr="00100B13" w:rsidRDefault="00BD0119"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kk"/>
              </w:rPr>
              <w:t>(7)(4)</w:t>
            </w:r>
          </w:p>
        </w:tc>
      </w:tr>
    </w:tbl>
    <w:p w14:paraId="24D8F675" w14:textId="77777777" w:rsidR="00A242AF" w:rsidRPr="00100B13" w:rsidRDefault="00BD0119" w:rsidP="00A242AF">
      <w:pPr>
        <w:ind w:left="196" w:right="874"/>
        <w:jc w:val="center"/>
        <w:rPr>
          <w:i/>
          <w:sz w:val="24"/>
          <w:szCs w:val="24"/>
        </w:rPr>
      </w:pPr>
      <w:r w:rsidRPr="00100B13">
        <w:rPr>
          <w:b/>
          <w:color w:val="231F20"/>
          <w:sz w:val="24"/>
          <w:szCs w:val="24"/>
          <w:lang w:val="kk"/>
        </w:rPr>
        <w:t>D.1-кесте</w:t>
      </w:r>
      <w:r w:rsidRPr="00100B13">
        <w:rPr>
          <w:i/>
          <w:color w:val="231F20"/>
          <w:sz w:val="24"/>
          <w:szCs w:val="24"/>
          <w:lang w:val="kk"/>
        </w:rPr>
        <w:t xml:space="preserve"> (жалғасы)</w:t>
      </w:r>
    </w:p>
    <w:tbl>
      <w:tblPr>
        <w:tblStyle w:val="a9"/>
        <w:tblW w:w="9776" w:type="dxa"/>
        <w:tblLook w:val="04A0" w:firstRow="1" w:lastRow="0" w:firstColumn="1" w:lastColumn="0" w:noHBand="0" w:noVBand="1"/>
      </w:tblPr>
      <w:tblGrid>
        <w:gridCol w:w="2122"/>
        <w:gridCol w:w="7654"/>
      </w:tblGrid>
      <w:tr w:rsidR="00E736D2" w14:paraId="0BA419EB" w14:textId="77777777" w:rsidTr="002D541C">
        <w:tc>
          <w:tcPr>
            <w:tcW w:w="2122" w:type="dxa"/>
          </w:tcPr>
          <w:p w14:paraId="535B3DF0" w14:textId="3D9B7DEF" w:rsidR="00A242AF" w:rsidRPr="00100B13" w:rsidRDefault="00BD0119" w:rsidP="00A242AF">
            <w:pPr>
              <w:ind w:firstLine="0"/>
              <w:rPr>
                <w:sz w:val="24"/>
                <w:szCs w:val="24"/>
              </w:rPr>
            </w:pPr>
            <w:r w:rsidRPr="00100B13">
              <w:rPr>
                <w:b/>
                <w:color w:val="231F20"/>
                <w:sz w:val="24"/>
                <w:szCs w:val="24"/>
                <w:lang w:val="kk"/>
              </w:rPr>
              <w:lastRenderedPageBreak/>
              <w:t>Осы құжаттың тармағы</w:t>
            </w:r>
          </w:p>
        </w:tc>
        <w:tc>
          <w:tcPr>
            <w:tcW w:w="7654" w:type="dxa"/>
          </w:tcPr>
          <w:p w14:paraId="6E63F468" w14:textId="113B0CC6" w:rsidR="00A242AF" w:rsidRPr="00100B13" w:rsidRDefault="00BD0119" w:rsidP="00A242AF">
            <w:pPr>
              <w:ind w:firstLine="0"/>
              <w:rPr>
                <w:color w:val="231F20"/>
                <w:sz w:val="24"/>
                <w:szCs w:val="24"/>
              </w:rPr>
            </w:pPr>
            <w:r w:rsidRPr="00100B13">
              <w:rPr>
                <w:b/>
                <w:color w:val="231F20"/>
                <w:sz w:val="24"/>
                <w:szCs w:val="24"/>
                <w:lang w:val="kk"/>
              </w:rPr>
              <w:t>ДҚБР бабы</w:t>
            </w:r>
          </w:p>
        </w:tc>
      </w:tr>
      <w:tr w:rsidR="00E736D2" w14:paraId="57317A52" w14:textId="77777777" w:rsidTr="002D541C">
        <w:tc>
          <w:tcPr>
            <w:tcW w:w="2122" w:type="dxa"/>
          </w:tcPr>
          <w:p w14:paraId="50AB99AA" w14:textId="47B9E62C" w:rsidR="00A242AF" w:rsidRPr="00100B13" w:rsidRDefault="001E1B9C" w:rsidP="00A242AF">
            <w:pPr>
              <w:ind w:firstLine="0"/>
              <w:rPr>
                <w:sz w:val="24"/>
                <w:szCs w:val="24"/>
              </w:rPr>
            </w:pPr>
            <w:hyperlink w:anchor="_bookmark170" w:history="1">
              <w:r w:rsidR="00BD0119" w:rsidRPr="00100B13">
                <w:rPr>
                  <w:sz w:val="24"/>
                  <w:szCs w:val="24"/>
                  <w:lang w:val="kk"/>
                </w:rPr>
                <w:t>8.2.4</w:t>
              </w:r>
            </w:hyperlink>
          </w:p>
        </w:tc>
        <w:tc>
          <w:tcPr>
            <w:tcW w:w="7654" w:type="dxa"/>
          </w:tcPr>
          <w:p w14:paraId="6232F017" w14:textId="41C00704" w:rsidR="00A242AF" w:rsidRPr="00100B13" w:rsidRDefault="00BD0119" w:rsidP="00A242AF">
            <w:pPr>
              <w:ind w:firstLine="0"/>
              <w:rPr>
                <w:color w:val="000000"/>
                <w:sz w:val="24"/>
                <w:szCs w:val="24"/>
              </w:rPr>
            </w:pPr>
            <w:r w:rsidRPr="00100B13">
              <w:rPr>
                <w:color w:val="231F20"/>
                <w:sz w:val="24"/>
                <w:szCs w:val="24"/>
                <w:lang w:val="kk"/>
              </w:rPr>
              <w:t>(28)(3)(h)</w:t>
            </w:r>
          </w:p>
        </w:tc>
      </w:tr>
      <w:tr w:rsidR="00E736D2" w14:paraId="15EDE383" w14:textId="77777777" w:rsidTr="002D541C">
        <w:tc>
          <w:tcPr>
            <w:tcW w:w="2122" w:type="dxa"/>
          </w:tcPr>
          <w:p w14:paraId="202E7F12" w14:textId="7EDA06E8" w:rsidR="00A242AF" w:rsidRPr="00100B13" w:rsidRDefault="001E1B9C" w:rsidP="00A242AF">
            <w:pPr>
              <w:ind w:firstLine="0"/>
              <w:rPr>
                <w:sz w:val="24"/>
                <w:szCs w:val="24"/>
              </w:rPr>
            </w:pPr>
            <w:hyperlink w:anchor="_bookmark171" w:history="1">
              <w:r w:rsidR="00BD0119" w:rsidRPr="00100B13">
                <w:rPr>
                  <w:sz w:val="24"/>
                  <w:szCs w:val="24"/>
                  <w:lang w:val="kk"/>
                </w:rPr>
                <w:t>8.2.5</w:t>
              </w:r>
            </w:hyperlink>
          </w:p>
        </w:tc>
        <w:tc>
          <w:tcPr>
            <w:tcW w:w="7654" w:type="dxa"/>
          </w:tcPr>
          <w:p w14:paraId="32CDA2DE" w14:textId="0D47E60D" w:rsidR="00A242AF" w:rsidRPr="00100B13" w:rsidRDefault="00BD0119" w:rsidP="00A242AF">
            <w:pPr>
              <w:ind w:firstLine="0"/>
              <w:rPr>
                <w:color w:val="000000"/>
                <w:sz w:val="24"/>
                <w:szCs w:val="24"/>
              </w:rPr>
            </w:pPr>
            <w:r w:rsidRPr="00100B13">
              <w:rPr>
                <w:color w:val="231F20"/>
                <w:sz w:val="24"/>
                <w:szCs w:val="24"/>
                <w:lang w:val="kk"/>
              </w:rPr>
              <w:t>(28)(3)(h)</w:t>
            </w:r>
          </w:p>
        </w:tc>
      </w:tr>
      <w:tr w:rsidR="00E736D2" w14:paraId="3D840544" w14:textId="77777777" w:rsidTr="002D541C">
        <w:tc>
          <w:tcPr>
            <w:tcW w:w="2122" w:type="dxa"/>
          </w:tcPr>
          <w:p w14:paraId="623DC94B" w14:textId="1A512644" w:rsidR="00A242AF" w:rsidRPr="00100B13" w:rsidRDefault="001E1B9C" w:rsidP="00A242AF">
            <w:pPr>
              <w:ind w:firstLine="0"/>
              <w:rPr>
                <w:sz w:val="24"/>
                <w:szCs w:val="24"/>
              </w:rPr>
            </w:pPr>
            <w:hyperlink w:anchor="_bookmark173" w:history="1">
              <w:r w:rsidR="00BD0119" w:rsidRPr="00100B13">
                <w:rPr>
                  <w:sz w:val="24"/>
                  <w:szCs w:val="24"/>
                  <w:lang w:val="kk"/>
                </w:rPr>
                <w:t>8.2.6</w:t>
              </w:r>
            </w:hyperlink>
          </w:p>
        </w:tc>
        <w:tc>
          <w:tcPr>
            <w:tcW w:w="7654" w:type="dxa"/>
          </w:tcPr>
          <w:p w14:paraId="77601EA1" w14:textId="3635B241" w:rsidR="00A242AF" w:rsidRPr="00100B13" w:rsidRDefault="00BD0119" w:rsidP="00A242AF">
            <w:pPr>
              <w:ind w:firstLine="0"/>
              <w:rPr>
                <w:color w:val="000000"/>
                <w:sz w:val="24"/>
                <w:szCs w:val="24"/>
              </w:rPr>
            </w:pPr>
            <w:r w:rsidRPr="00100B13">
              <w:rPr>
                <w:color w:val="231F20"/>
                <w:spacing w:val="-2"/>
                <w:sz w:val="24"/>
                <w:szCs w:val="24"/>
                <w:lang w:val="kk"/>
              </w:rPr>
              <w:t>(30)(3), (30)(4), (30)(5), (30)(2)(a), (30)(2)(b)</w:t>
            </w:r>
          </w:p>
        </w:tc>
      </w:tr>
      <w:tr w:rsidR="00E736D2" w14:paraId="4034B134" w14:textId="77777777" w:rsidTr="002D541C">
        <w:tc>
          <w:tcPr>
            <w:tcW w:w="2122" w:type="dxa"/>
          </w:tcPr>
          <w:p w14:paraId="0CCAE86F" w14:textId="45044041" w:rsidR="00A242AF" w:rsidRPr="00100B13" w:rsidRDefault="001E1B9C" w:rsidP="00A242AF">
            <w:pPr>
              <w:ind w:firstLine="0"/>
              <w:rPr>
                <w:sz w:val="24"/>
                <w:szCs w:val="24"/>
              </w:rPr>
            </w:pPr>
            <w:hyperlink w:anchor="_bookmark174" w:history="1">
              <w:r w:rsidR="00BD0119" w:rsidRPr="00100B13">
                <w:rPr>
                  <w:sz w:val="24"/>
                  <w:szCs w:val="24"/>
                  <w:lang w:val="kk"/>
                </w:rPr>
                <w:t>8.3.1</w:t>
              </w:r>
            </w:hyperlink>
          </w:p>
        </w:tc>
        <w:tc>
          <w:tcPr>
            <w:tcW w:w="7654" w:type="dxa"/>
          </w:tcPr>
          <w:p w14:paraId="5F439EEC" w14:textId="4F21D2E2" w:rsidR="00A242AF" w:rsidRPr="00100B13" w:rsidRDefault="00BD0119" w:rsidP="00A242AF">
            <w:pPr>
              <w:ind w:firstLine="0"/>
              <w:rPr>
                <w:color w:val="000000"/>
                <w:sz w:val="24"/>
                <w:szCs w:val="24"/>
              </w:rPr>
            </w:pPr>
            <w:r w:rsidRPr="00100B13">
              <w:rPr>
                <w:color w:val="231F20"/>
                <w:spacing w:val="-2"/>
                <w:sz w:val="24"/>
                <w:szCs w:val="24"/>
                <w:lang w:val="kk"/>
              </w:rPr>
              <w:t>(15)(3), (17)(2), (28)(3)(e)</w:t>
            </w:r>
          </w:p>
        </w:tc>
      </w:tr>
      <w:tr w:rsidR="00E736D2" w14:paraId="56923C98" w14:textId="77777777" w:rsidTr="002D541C">
        <w:tc>
          <w:tcPr>
            <w:tcW w:w="2122" w:type="dxa"/>
          </w:tcPr>
          <w:p w14:paraId="407F0031" w14:textId="5FA3F6B3" w:rsidR="00A242AF" w:rsidRPr="00100B13" w:rsidRDefault="001E1B9C" w:rsidP="00A242AF">
            <w:pPr>
              <w:ind w:firstLine="0"/>
              <w:rPr>
                <w:sz w:val="24"/>
                <w:szCs w:val="24"/>
              </w:rPr>
            </w:pPr>
            <w:hyperlink w:anchor="_bookmark176" w:history="1">
              <w:r w:rsidR="00BD0119" w:rsidRPr="00100B13">
                <w:rPr>
                  <w:sz w:val="24"/>
                  <w:szCs w:val="24"/>
                  <w:lang w:val="kk"/>
                </w:rPr>
                <w:t>8.4.1</w:t>
              </w:r>
            </w:hyperlink>
          </w:p>
        </w:tc>
        <w:tc>
          <w:tcPr>
            <w:tcW w:w="7654" w:type="dxa"/>
          </w:tcPr>
          <w:p w14:paraId="63372BA5" w14:textId="303C1F9F" w:rsidR="00A242AF" w:rsidRPr="00100B13" w:rsidRDefault="00BD0119" w:rsidP="00A242AF">
            <w:pPr>
              <w:ind w:firstLine="0"/>
              <w:rPr>
                <w:color w:val="000000"/>
                <w:sz w:val="24"/>
                <w:szCs w:val="24"/>
              </w:rPr>
            </w:pPr>
            <w:r w:rsidRPr="00100B13">
              <w:rPr>
                <w:color w:val="231F20"/>
                <w:sz w:val="24"/>
                <w:szCs w:val="24"/>
                <w:lang w:val="kk"/>
              </w:rPr>
              <w:t>(5)(1)(c)</w:t>
            </w:r>
          </w:p>
        </w:tc>
      </w:tr>
      <w:tr w:rsidR="00E736D2" w14:paraId="29998412" w14:textId="77777777" w:rsidTr="002D541C">
        <w:tc>
          <w:tcPr>
            <w:tcW w:w="2122" w:type="dxa"/>
          </w:tcPr>
          <w:p w14:paraId="432B8363" w14:textId="0D95F480" w:rsidR="00A242AF" w:rsidRPr="00100B13" w:rsidRDefault="001E1B9C" w:rsidP="00A242AF">
            <w:pPr>
              <w:ind w:firstLine="0"/>
              <w:rPr>
                <w:sz w:val="24"/>
                <w:szCs w:val="24"/>
              </w:rPr>
            </w:pPr>
            <w:hyperlink w:anchor="_bookmark178" w:history="1">
              <w:r w:rsidR="00BD0119" w:rsidRPr="00100B13">
                <w:rPr>
                  <w:sz w:val="24"/>
                  <w:szCs w:val="24"/>
                  <w:lang w:val="kk"/>
                </w:rPr>
                <w:t>8.4.2</w:t>
              </w:r>
            </w:hyperlink>
          </w:p>
        </w:tc>
        <w:tc>
          <w:tcPr>
            <w:tcW w:w="7654" w:type="dxa"/>
          </w:tcPr>
          <w:p w14:paraId="775C4394" w14:textId="4CD18EE4" w:rsidR="00A242AF" w:rsidRPr="00100B13" w:rsidRDefault="00BD0119" w:rsidP="00A242AF">
            <w:pPr>
              <w:ind w:firstLine="0"/>
              <w:rPr>
                <w:color w:val="000000"/>
                <w:sz w:val="24"/>
                <w:szCs w:val="24"/>
              </w:rPr>
            </w:pPr>
            <w:r w:rsidRPr="00100B13">
              <w:rPr>
                <w:color w:val="231F20"/>
                <w:sz w:val="24"/>
                <w:szCs w:val="24"/>
                <w:lang w:val="kk"/>
              </w:rPr>
              <w:t>(28)(3)(g), (30)(1)(f)</w:t>
            </w:r>
          </w:p>
        </w:tc>
      </w:tr>
      <w:tr w:rsidR="00E736D2" w14:paraId="15293BE8" w14:textId="77777777" w:rsidTr="002D541C">
        <w:tc>
          <w:tcPr>
            <w:tcW w:w="2122" w:type="dxa"/>
          </w:tcPr>
          <w:p w14:paraId="016C7166" w14:textId="1E63AA1B" w:rsidR="00A242AF" w:rsidRPr="00100B13" w:rsidRDefault="001E1B9C" w:rsidP="00A242AF">
            <w:pPr>
              <w:ind w:firstLine="0"/>
              <w:rPr>
                <w:sz w:val="24"/>
                <w:szCs w:val="24"/>
              </w:rPr>
            </w:pPr>
            <w:hyperlink w:anchor="_bookmark179" w:history="1">
              <w:r w:rsidR="00BD0119" w:rsidRPr="00100B13">
                <w:rPr>
                  <w:sz w:val="24"/>
                  <w:szCs w:val="24"/>
                  <w:lang w:val="kk"/>
                </w:rPr>
                <w:t>8.4.3</w:t>
              </w:r>
            </w:hyperlink>
          </w:p>
        </w:tc>
        <w:tc>
          <w:tcPr>
            <w:tcW w:w="7654" w:type="dxa"/>
          </w:tcPr>
          <w:p w14:paraId="3846F4C7" w14:textId="70818926" w:rsidR="00A242AF" w:rsidRPr="00100B13" w:rsidRDefault="00BD0119" w:rsidP="00A242AF">
            <w:pPr>
              <w:ind w:firstLine="0"/>
              <w:rPr>
                <w:color w:val="000000"/>
                <w:sz w:val="24"/>
                <w:szCs w:val="24"/>
              </w:rPr>
            </w:pPr>
            <w:r w:rsidRPr="00100B13">
              <w:rPr>
                <w:color w:val="231F20"/>
                <w:sz w:val="24"/>
                <w:szCs w:val="24"/>
                <w:lang w:val="kk"/>
              </w:rPr>
              <w:t>(5)(1)(f)</w:t>
            </w:r>
          </w:p>
        </w:tc>
      </w:tr>
      <w:tr w:rsidR="00E736D2" w:rsidRPr="00B5204F" w14:paraId="24DDFFFF" w14:textId="77777777" w:rsidTr="002D541C">
        <w:tc>
          <w:tcPr>
            <w:tcW w:w="2122" w:type="dxa"/>
          </w:tcPr>
          <w:p w14:paraId="28F7A257" w14:textId="3477719D" w:rsidR="00A242AF" w:rsidRPr="00100B13" w:rsidRDefault="001E1B9C" w:rsidP="00A242AF">
            <w:pPr>
              <w:ind w:firstLine="0"/>
              <w:rPr>
                <w:sz w:val="24"/>
                <w:szCs w:val="24"/>
              </w:rPr>
            </w:pPr>
            <w:hyperlink w:anchor="_bookmark181" w:history="1">
              <w:r w:rsidR="00BD0119" w:rsidRPr="00100B13">
                <w:rPr>
                  <w:sz w:val="24"/>
                  <w:szCs w:val="24"/>
                  <w:lang w:val="kk"/>
                </w:rPr>
                <w:t>8.5.1</w:t>
              </w:r>
            </w:hyperlink>
          </w:p>
        </w:tc>
        <w:tc>
          <w:tcPr>
            <w:tcW w:w="7654" w:type="dxa"/>
          </w:tcPr>
          <w:p w14:paraId="654E62C8" w14:textId="77777777" w:rsidR="00A242AF" w:rsidRPr="00100B13" w:rsidRDefault="00BD0119" w:rsidP="00A242AF">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lang w:val="kk"/>
              </w:rPr>
              <w:t>(44), (46)(1), (46)(2)(a), (46)(2)(b), (46)(2)(c), (46)(2)(d), (46)(2)(e), (46)(2)(f), (46)(3)(a),</w:t>
            </w:r>
          </w:p>
          <w:p w14:paraId="3F1BB43B" w14:textId="0B308F31" w:rsidR="00A242AF" w:rsidRPr="00100B13" w:rsidRDefault="00BD0119" w:rsidP="00A242AF">
            <w:pPr>
              <w:ind w:firstLine="0"/>
              <w:rPr>
                <w:color w:val="000000"/>
                <w:sz w:val="24"/>
                <w:szCs w:val="24"/>
                <w:lang w:val="en-US"/>
              </w:rPr>
            </w:pPr>
            <w:r w:rsidRPr="00100B13">
              <w:rPr>
                <w:color w:val="231F20"/>
                <w:spacing w:val="-4"/>
                <w:sz w:val="24"/>
                <w:szCs w:val="24"/>
                <w:lang w:val="kk"/>
              </w:rPr>
              <w:t>(46)(3)(b), (48), (49)(1)(a), (49)(1)(b), (49)(1)(c), (49)(1)(d), (49)(1)(e), (49)(1)(f), (49)(1) (g), (49)(2), (49)(3), (49)(4), (49)(5), (49)(6)</w:t>
            </w:r>
          </w:p>
        </w:tc>
      </w:tr>
      <w:tr w:rsidR="00E736D2" w14:paraId="7FD3115C" w14:textId="77777777" w:rsidTr="002D541C">
        <w:tc>
          <w:tcPr>
            <w:tcW w:w="2122" w:type="dxa"/>
          </w:tcPr>
          <w:p w14:paraId="1B77107B" w14:textId="60F1F9EE" w:rsidR="00A242AF" w:rsidRPr="00100B13" w:rsidRDefault="001E1B9C" w:rsidP="00A242AF">
            <w:pPr>
              <w:ind w:firstLine="0"/>
              <w:rPr>
                <w:sz w:val="24"/>
                <w:szCs w:val="24"/>
              </w:rPr>
            </w:pPr>
            <w:hyperlink w:anchor="_bookmark182" w:history="1">
              <w:r w:rsidR="00BD0119" w:rsidRPr="00100B13">
                <w:rPr>
                  <w:sz w:val="24"/>
                  <w:szCs w:val="24"/>
                  <w:lang w:val="kk"/>
                </w:rPr>
                <w:t>8.5.2</w:t>
              </w:r>
            </w:hyperlink>
          </w:p>
        </w:tc>
        <w:tc>
          <w:tcPr>
            <w:tcW w:w="7654" w:type="dxa"/>
          </w:tcPr>
          <w:p w14:paraId="41C00D82" w14:textId="3E0E02F7" w:rsidR="00A242AF" w:rsidRPr="00100B13" w:rsidRDefault="00BD0119" w:rsidP="00A242AF">
            <w:pPr>
              <w:ind w:firstLine="0"/>
              <w:rPr>
                <w:color w:val="000000"/>
                <w:sz w:val="24"/>
                <w:szCs w:val="24"/>
              </w:rPr>
            </w:pPr>
            <w:r w:rsidRPr="00100B13">
              <w:rPr>
                <w:color w:val="231F20"/>
                <w:sz w:val="24"/>
                <w:szCs w:val="24"/>
                <w:lang w:val="kk"/>
              </w:rPr>
              <w:t>(30)(2)(c)</w:t>
            </w:r>
          </w:p>
        </w:tc>
      </w:tr>
      <w:tr w:rsidR="00E736D2" w14:paraId="3B592483" w14:textId="77777777" w:rsidTr="002D541C">
        <w:tc>
          <w:tcPr>
            <w:tcW w:w="2122" w:type="dxa"/>
          </w:tcPr>
          <w:p w14:paraId="52D95558" w14:textId="3A949FF6" w:rsidR="00A242AF" w:rsidRPr="00100B13" w:rsidRDefault="001E1B9C" w:rsidP="00A242AF">
            <w:pPr>
              <w:ind w:firstLine="0"/>
              <w:rPr>
                <w:sz w:val="24"/>
                <w:szCs w:val="24"/>
              </w:rPr>
            </w:pPr>
            <w:hyperlink w:anchor="_bookmark184" w:history="1">
              <w:r w:rsidR="00BD0119" w:rsidRPr="00100B13">
                <w:rPr>
                  <w:sz w:val="24"/>
                  <w:szCs w:val="24"/>
                  <w:lang w:val="kk"/>
                </w:rPr>
                <w:t>8.5.3</w:t>
              </w:r>
            </w:hyperlink>
          </w:p>
        </w:tc>
        <w:tc>
          <w:tcPr>
            <w:tcW w:w="7654" w:type="dxa"/>
          </w:tcPr>
          <w:p w14:paraId="76ABE410" w14:textId="72C97F39" w:rsidR="00A242AF" w:rsidRPr="00100B13" w:rsidRDefault="00BD0119" w:rsidP="00A242AF">
            <w:pPr>
              <w:ind w:firstLine="0"/>
              <w:rPr>
                <w:color w:val="000000"/>
                <w:sz w:val="24"/>
                <w:szCs w:val="24"/>
              </w:rPr>
            </w:pPr>
            <w:r w:rsidRPr="00100B13">
              <w:rPr>
                <w:color w:val="231F20"/>
                <w:sz w:val="24"/>
                <w:szCs w:val="24"/>
                <w:lang w:val="kk"/>
              </w:rPr>
              <w:t>(30)(1)(d)</w:t>
            </w:r>
          </w:p>
        </w:tc>
      </w:tr>
      <w:tr w:rsidR="00E736D2" w14:paraId="61B0D777" w14:textId="77777777" w:rsidTr="002D541C">
        <w:tc>
          <w:tcPr>
            <w:tcW w:w="2122" w:type="dxa"/>
          </w:tcPr>
          <w:p w14:paraId="0A44FC19" w14:textId="3722AC43" w:rsidR="00A242AF" w:rsidRPr="00100B13" w:rsidRDefault="001E1B9C" w:rsidP="00A242AF">
            <w:pPr>
              <w:ind w:firstLine="0"/>
              <w:rPr>
                <w:sz w:val="24"/>
                <w:szCs w:val="24"/>
              </w:rPr>
            </w:pPr>
            <w:hyperlink w:anchor="_bookmark185" w:history="1">
              <w:r w:rsidR="00BD0119" w:rsidRPr="00100B13">
                <w:rPr>
                  <w:sz w:val="24"/>
                  <w:szCs w:val="24"/>
                  <w:lang w:val="kk"/>
                </w:rPr>
                <w:t>8.5.4</w:t>
              </w:r>
            </w:hyperlink>
          </w:p>
        </w:tc>
        <w:tc>
          <w:tcPr>
            <w:tcW w:w="7654" w:type="dxa"/>
          </w:tcPr>
          <w:p w14:paraId="1387F439" w14:textId="4837583C" w:rsidR="00A242AF" w:rsidRPr="00100B13" w:rsidRDefault="00BD0119" w:rsidP="00A242AF">
            <w:pPr>
              <w:ind w:firstLine="0"/>
              <w:rPr>
                <w:color w:val="000000"/>
                <w:sz w:val="24"/>
                <w:szCs w:val="24"/>
              </w:rPr>
            </w:pPr>
            <w:r w:rsidRPr="00100B13">
              <w:rPr>
                <w:color w:val="231F20"/>
                <w:sz w:val="24"/>
                <w:szCs w:val="24"/>
                <w:lang w:val="kk"/>
              </w:rPr>
              <w:t>(28)(3)(a)</w:t>
            </w:r>
          </w:p>
        </w:tc>
      </w:tr>
      <w:tr w:rsidR="00E736D2" w14:paraId="794620A3" w14:textId="77777777" w:rsidTr="002D541C">
        <w:tc>
          <w:tcPr>
            <w:tcW w:w="2122" w:type="dxa"/>
          </w:tcPr>
          <w:p w14:paraId="7516782F" w14:textId="0E40E418" w:rsidR="00A242AF" w:rsidRPr="00100B13" w:rsidRDefault="001E1B9C" w:rsidP="00A242AF">
            <w:pPr>
              <w:ind w:firstLine="0"/>
              <w:rPr>
                <w:sz w:val="24"/>
                <w:szCs w:val="24"/>
              </w:rPr>
            </w:pPr>
            <w:hyperlink w:anchor="_bookmark186" w:history="1">
              <w:r w:rsidR="00BD0119" w:rsidRPr="00100B13">
                <w:rPr>
                  <w:sz w:val="24"/>
                  <w:szCs w:val="24"/>
                  <w:lang w:val="kk"/>
                </w:rPr>
                <w:t>8.5.5</w:t>
              </w:r>
            </w:hyperlink>
          </w:p>
        </w:tc>
        <w:tc>
          <w:tcPr>
            <w:tcW w:w="7654" w:type="dxa"/>
          </w:tcPr>
          <w:p w14:paraId="7A0DAA2B" w14:textId="6A7B2E94" w:rsidR="00A242AF" w:rsidRPr="00100B13" w:rsidRDefault="00BD0119" w:rsidP="00A242AF">
            <w:pPr>
              <w:ind w:firstLine="0"/>
              <w:rPr>
                <w:color w:val="000000"/>
                <w:sz w:val="24"/>
                <w:szCs w:val="24"/>
              </w:rPr>
            </w:pPr>
            <w:r w:rsidRPr="00100B13">
              <w:rPr>
                <w:color w:val="231F20"/>
                <w:sz w:val="24"/>
                <w:szCs w:val="24"/>
                <w:lang w:val="kk"/>
              </w:rPr>
              <w:t>(48)</w:t>
            </w:r>
          </w:p>
        </w:tc>
      </w:tr>
      <w:tr w:rsidR="00E736D2" w14:paraId="51F87420" w14:textId="77777777" w:rsidTr="002D541C">
        <w:tc>
          <w:tcPr>
            <w:tcW w:w="2122" w:type="dxa"/>
          </w:tcPr>
          <w:p w14:paraId="39D1DA43" w14:textId="12B6D702" w:rsidR="00A242AF" w:rsidRPr="00100B13" w:rsidRDefault="001E1B9C" w:rsidP="00A242AF">
            <w:pPr>
              <w:ind w:firstLine="0"/>
              <w:rPr>
                <w:sz w:val="24"/>
                <w:szCs w:val="24"/>
              </w:rPr>
            </w:pPr>
            <w:hyperlink w:anchor="_bookmark187" w:history="1">
              <w:r w:rsidR="00BD0119" w:rsidRPr="00100B13">
                <w:rPr>
                  <w:sz w:val="24"/>
                  <w:szCs w:val="24"/>
                  <w:lang w:val="kk"/>
                </w:rPr>
                <w:t>8.5.6</w:t>
              </w:r>
            </w:hyperlink>
          </w:p>
        </w:tc>
        <w:tc>
          <w:tcPr>
            <w:tcW w:w="7654" w:type="dxa"/>
          </w:tcPr>
          <w:p w14:paraId="42AF1654" w14:textId="0B632924" w:rsidR="00A242AF" w:rsidRPr="00100B13" w:rsidRDefault="00BD0119" w:rsidP="00A242AF">
            <w:pPr>
              <w:ind w:firstLine="0"/>
              <w:rPr>
                <w:color w:val="000000"/>
                <w:sz w:val="24"/>
                <w:szCs w:val="24"/>
              </w:rPr>
            </w:pPr>
            <w:r w:rsidRPr="00100B13">
              <w:rPr>
                <w:color w:val="231F20"/>
                <w:spacing w:val="-1"/>
                <w:sz w:val="24"/>
                <w:szCs w:val="24"/>
                <w:lang w:val="kk"/>
              </w:rPr>
              <w:t>(28)(2), (28)(4)</w:t>
            </w:r>
          </w:p>
        </w:tc>
      </w:tr>
      <w:tr w:rsidR="00E736D2" w14:paraId="5E9F8579" w14:textId="77777777" w:rsidTr="002D541C">
        <w:tc>
          <w:tcPr>
            <w:tcW w:w="2122" w:type="dxa"/>
          </w:tcPr>
          <w:p w14:paraId="2D5029D1" w14:textId="762E1381" w:rsidR="00A242AF" w:rsidRPr="00100B13" w:rsidRDefault="001E1B9C" w:rsidP="00A242AF">
            <w:pPr>
              <w:ind w:firstLine="0"/>
              <w:rPr>
                <w:sz w:val="24"/>
                <w:szCs w:val="24"/>
              </w:rPr>
            </w:pPr>
            <w:hyperlink w:anchor="_bookmark189" w:history="1">
              <w:r w:rsidR="00BD0119" w:rsidRPr="00100B13">
                <w:rPr>
                  <w:sz w:val="24"/>
                  <w:szCs w:val="24"/>
                  <w:lang w:val="kk"/>
                </w:rPr>
                <w:t>8.5.7</w:t>
              </w:r>
            </w:hyperlink>
          </w:p>
        </w:tc>
        <w:tc>
          <w:tcPr>
            <w:tcW w:w="7654" w:type="dxa"/>
          </w:tcPr>
          <w:p w14:paraId="7760FB8F" w14:textId="60AF3C5D" w:rsidR="00A242AF" w:rsidRPr="00100B13" w:rsidRDefault="00BD0119" w:rsidP="00A242AF">
            <w:pPr>
              <w:ind w:firstLine="0"/>
              <w:rPr>
                <w:color w:val="000000"/>
                <w:sz w:val="24"/>
                <w:szCs w:val="24"/>
              </w:rPr>
            </w:pPr>
            <w:r w:rsidRPr="00100B13">
              <w:rPr>
                <w:color w:val="231F20"/>
                <w:spacing w:val="-1"/>
                <w:sz w:val="24"/>
                <w:szCs w:val="24"/>
                <w:lang w:val="kk"/>
              </w:rPr>
              <w:t>(28)(2), (28)(3)(d)</w:t>
            </w:r>
          </w:p>
        </w:tc>
      </w:tr>
      <w:tr w:rsidR="00E736D2" w14:paraId="142843AD" w14:textId="77777777" w:rsidTr="002D541C">
        <w:tc>
          <w:tcPr>
            <w:tcW w:w="2122" w:type="dxa"/>
          </w:tcPr>
          <w:p w14:paraId="11778F1A" w14:textId="3DABA968" w:rsidR="00A242AF" w:rsidRPr="00100B13" w:rsidRDefault="001E1B9C" w:rsidP="00A242AF">
            <w:pPr>
              <w:ind w:firstLine="0"/>
              <w:rPr>
                <w:sz w:val="24"/>
                <w:szCs w:val="24"/>
              </w:rPr>
            </w:pPr>
            <w:hyperlink w:anchor="_bookmark190" w:history="1">
              <w:r w:rsidR="00BD0119" w:rsidRPr="00100B13">
                <w:rPr>
                  <w:sz w:val="24"/>
                  <w:szCs w:val="24"/>
                  <w:lang w:val="kk"/>
                </w:rPr>
                <w:t>8.5.8</w:t>
              </w:r>
            </w:hyperlink>
          </w:p>
        </w:tc>
        <w:tc>
          <w:tcPr>
            <w:tcW w:w="7654" w:type="dxa"/>
          </w:tcPr>
          <w:p w14:paraId="32B99224" w14:textId="7D8ECAA7" w:rsidR="00A242AF" w:rsidRPr="00100B13" w:rsidRDefault="00BD0119" w:rsidP="00A242AF">
            <w:pPr>
              <w:ind w:firstLine="0"/>
              <w:rPr>
                <w:color w:val="000000"/>
                <w:sz w:val="24"/>
                <w:szCs w:val="24"/>
              </w:rPr>
            </w:pPr>
            <w:r w:rsidRPr="00100B13">
              <w:rPr>
                <w:color w:val="231F20"/>
                <w:sz w:val="24"/>
                <w:szCs w:val="24"/>
                <w:lang w:val="kk"/>
              </w:rPr>
              <w:t>(28)(2)</w:t>
            </w:r>
          </w:p>
        </w:tc>
      </w:tr>
    </w:tbl>
    <w:p w14:paraId="17F63C20" w14:textId="77777777" w:rsidR="002D541C" w:rsidRPr="00100B13" w:rsidRDefault="002D541C" w:rsidP="003C2252">
      <w:pPr>
        <w:rPr>
          <w:color w:val="000000"/>
          <w:sz w:val="24"/>
          <w:szCs w:val="24"/>
        </w:rPr>
      </w:pPr>
    </w:p>
    <w:p w14:paraId="31E91EBF" w14:textId="77777777" w:rsidR="003C2252" w:rsidRPr="00100B13" w:rsidRDefault="00BD0119" w:rsidP="003C2252">
      <w:pPr>
        <w:rPr>
          <w:color w:val="000000"/>
          <w:sz w:val="24"/>
          <w:szCs w:val="24"/>
        </w:rPr>
      </w:pPr>
      <w:r w:rsidRPr="00100B13">
        <w:rPr>
          <w:color w:val="000000"/>
          <w:sz w:val="24"/>
          <w:szCs w:val="24"/>
        </w:rPr>
        <w:br w:type="page"/>
      </w:r>
    </w:p>
    <w:p w14:paraId="574D5602" w14:textId="77777777" w:rsidR="003C2252" w:rsidRPr="00100B13" w:rsidRDefault="00BD0119" w:rsidP="003C2252">
      <w:pPr>
        <w:jc w:val="center"/>
        <w:rPr>
          <w:b/>
          <w:color w:val="000000"/>
          <w:sz w:val="24"/>
          <w:szCs w:val="24"/>
        </w:rPr>
      </w:pPr>
      <w:r w:rsidRPr="00100B13">
        <w:rPr>
          <w:b/>
          <w:color w:val="000000"/>
          <w:sz w:val="24"/>
          <w:szCs w:val="24"/>
          <w:lang w:val="kk"/>
        </w:rPr>
        <w:lastRenderedPageBreak/>
        <w:t>E қосымшасы</w:t>
      </w:r>
    </w:p>
    <w:p w14:paraId="4CE975A6" w14:textId="77777777" w:rsidR="003C2252" w:rsidRPr="00100B13" w:rsidRDefault="00BD0119" w:rsidP="003C2252">
      <w:pPr>
        <w:jc w:val="center"/>
        <w:rPr>
          <w:i/>
          <w:color w:val="000000"/>
          <w:sz w:val="24"/>
          <w:szCs w:val="24"/>
        </w:rPr>
      </w:pPr>
      <w:r w:rsidRPr="00100B13">
        <w:rPr>
          <w:i/>
          <w:color w:val="000000"/>
          <w:sz w:val="24"/>
          <w:szCs w:val="24"/>
          <w:lang w:val="kk"/>
        </w:rPr>
        <w:t>(ақпараттық)</w:t>
      </w:r>
    </w:p>
    <w:p w14:paraId="335342DD" w14:textId="77777777" w:rsidR="003C2252" w:rsidRPr="00100B13" w:rsidRDefault="003C2252" w:rsidP="003C2252">
      <w:pPr>
        <w:jc w:val="center"/>
        <w:rPr>
          <w:color w:val="000000"/>
          <w:sz w:val="24"/>
          <w:szCs w:val="24"/>
        </w:rPr>
      </w:pPr>
    </w:p>
    <w:p w14:paraId="1C38DECC" w14:textId="77777777" w:rsidR="003C2252" w:rsidRPr="00100B13" w:rsidRDefault="00BD0119" w:rsidP="003C2252">
      <w:pPr>
        <w:jc w:val="center"/>
        <w:rPr>
          <w:b/>
          <w:color w:val="000000"/>
          <w:sz w:val="24"/>
          <w:szCs w:val="24"/>
        </w:rPr>
      </w:pPr>
      <w:r w:rsidRPr="00100B13">
        <w:rPr>
          <w:b/>
          <w:color w:val="000000"/>
          <w:sz w:val="24"/>
          <w:szCs w:val="24"/>
          <w:lang w:val="kk"/>
        </w:rPr>
        <w:t>ISO/IEC 27018 және ISO/IEC 29151 сәйкестігі</w:t>
      </w:r>
    </w:p>
    <w:p w14:paraId="4CC7E8AA" w14:textId="77777777" w:rsidR="003C2252" w:rsidRPr="00100B13" w:rsidRDefault="003C2252" w:rsidP="003C2252">
      <w:pPr>
        <w:rPr>
          <w:color w:val="000000"/>
          <w:sz w:val="24"/>
          <w:szCs w:val="24"/>
        </w:rPr>
      </w:pPr>
    </w:p>
    <w:p w14:paraId="2C359036" w14:textId="4D9533D0" w:rsidR="003C2252" w:rsidRPr="00BD0119" w:rsidRDefault="00BD0119" w:rsidP="003C2252">
      <w:pPr>
        <w:rPr>
          <w:color w:val="000000"/>
          <w:sz w:val="24"/>
          <w:szCs w:val="24"/>
          <w:lang w:val="kk"/>
        </w:rPr>
      </w:pPr>
      <w:r w:rsidRPr="00100B13">
        <w:rPr>
          <w:color w:val="000000"/>
          <w:sz w:val="24"/>
          <w:szCs w:val="24"/>
          <w:lang w:val="kk"/>
        </w:rPr>
        <w:t>ISO / IEC 27018 ДД өңдегіштері ретінде әрекет ететін және жалпыға қолжетімді бұлт қызметтерін ұсынатын ұйымдар үшін қосымша ақпарат береді. ISO / IEC 29151 қосымша басқару элементтерін және ДД меншік иелерінің ДД өңдеу нұсқауын ұсынады.</w:t>
      </w:r>
    </w:p>
    <w:p w14:paraId="1DEA21EA" w14:textId="77777777" w:rsidR="003C2252" w:rsidRPr="00BD0119" w:rsidRDefault="00BD0119" w:rsidP="003C2252">
      <w:pPr>
        <w:rPr>
          <w:color w:val="000000"/>
          <w:sz w:val="24"/>
          <w:szCs w:val="24"/>
          <w:lang w:val="kk"/>
        </w:rPr>
      </w:pPr>
      <w:r w:rsidRPr="00100B13">
        <w:rPr>
          <w:color w:val="000000"/>
          <w:sz w:val="24"/>
          <w:szCs w:val="24"/>
          <w:lang w:val="kk"/>
        </w:rPr>
        <w:t>E.1-кестеде осы құжаттың ережелері мен ISO/IEC 27018 және ISO/IEC 29151 ережелері арасындағы бағдарлы сәйкестігі көрсетілген. Бұл осы құжаттың талаптары мен басқару құралдары ISO/IEC 27018 және/немесе ISO/IEC 29151 ережелеріне қалай сәйкес келетінін көрсетеді.</w:t>
      </w:r>
    </w:p>
    <w:p w14:paraId="3A23CD9F" w14:textId="77777777" w:rsidR="003C2252" w:rsidRPr="00BD0119" w:rsidRDefault="00BD0119" w:rsidP="003C2252">
      <w:pPr>
        <w:rPr>
          <w:color w:val="000000"/>
          <w:sz w:val="24"/>
          <w:szCs w:val="24"/>
          <w:lang w:val="kk"/>
        </w:rPr>
      </w:pPr>
      <w:r w:rsidRPr="00100B13">
        <w:rPr>
          <w:color w:val="000000"/>
          <w:sz w:val="24"/>
          <w:szCs w:val="24"/>
          <w:lang w:val="kk"/>
        </w:rPr>
        <w:t>Сәйкестік бағдарлы және ережелер арасындағы осы байланыс эквивалентті білдіреді деп болжауға болмайды.</w:t>
      </w:r>
    </w:p>
    <w:p w14:paraId="0A942EC6" w14:textId="77777777" w:rsidR="003C2252" w:rsidRPr="00BD0119" w:rsidRDefault="003C2252" w:rsidP="003C2252">
      <w:pPr>
        <w:rPr>
          <w:color w:val="000000"/>
          <w:sz w:val="24"/>
          <w:szCs w:val="24"/>
          <w:lang w:val="kk"/>
        </w:rPr>
      </w:pPr>
    </w:p>
    <w:p w14:paraId="71D30585" w14:textId="77777777" w:rsidR="003C2252" w:rsidRPr="00BD0119" w:rsidRDefault="00BD0119" w:rsidP="003C2252">
      <w:pPr>
        <w:rPr>
          <w:b/>
          <w:color w:val="000000"/>
          <w:sz w:val="24"/>
          <w:szCs w:val="24"/>
          <w:lang w:val="kk"/>
        </w:rPr>
      </w:pPr>
      <w:bookmarkStart w:id="22" w:name="_Hlk86848588"/>
      <w:r w:rsidRPr="00100B13">
        <w:rPr>
          <w:b/>
          <w:color w:val="000000"/>
          <w:sz w:val="24"/>
          <w:szCs w:val="24"/>
          <w:lang w:val="kk"/>
        </w:rPr>
        <w:t>E.1</w:t>
      </w:r>
      <w:bookmarkEnd w:id="22"/>
      <w:r w:rsidRPr="00100B13">
        <w:rPr>
          <w:b/>
          <w:color w:val="000000"/>
          <w:sz w:val="24"/>
          <w:szCs w:val="24"/>
          <w:lang w:val="kk"/>
        </w:rPr>
        <w:t>-кесте. ISO/IEC 27701-ді ISO/IEC 27018 және ISO/IEC 29151 салыстыру</w:t>
      </w:r>
    </w:p>
    <w:p w14:paraId="4787A3DF" w14:textId="77777777" w:rsidR="003C2252" w:rsidRPr="00BD0119" w:rsidRDefault="003C2252" w:rsidP="003C2252">
      <w:pPr>
        <w:rPr>
          <w:b/>
          <w:color w:val="000000"/>
          <w:sz w:val="24"/>
          <w:szCs w:val="24"/>
          <w:lang w:val="kk"/>
        </w:rPr>
      </w:pPr>
    </w:p>
    <w:tbl>
      <w:tblPr>
        <w:tblStyle w:val="TableNormal0"/>
        <w:tblW w:w="0" w:type="auto"/>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628"/>
        <w:gridCol w:w="2627"/>
        <w:gridCol w:w="2627"/>
      </w:tblGrid>
      <w:tr w:rsidR="00E736D2" w14:paraId="48185E87" w14:textId="77777777" w:rsidTr="003C2252">
        <w:trPr>
          <w:trHeight w:val="503"/>
        </w:trPr>
        <w:tc>
          <w:tcPr>
            <w:tcW w:w="2628" w:type="dxa"/>
            <w:tcBorders>
              <w:right w:val="single" w:sz="4" w:space="0" w:color="231F20"/>
            </w:tcBorders>
          </w:tcPr>
          <w:p w14:paraId="39A672DC" w14:textId="77777777" w:rsidR="003C2252" w:rsidRPr="00100B13" w:rsidRDefault="00BD0119" w:rsidP="003C2252">
            <w:pPr>
              <w:pStyle w:val="TableParagraph"/>
              <w:spacing w:before="18"/>
              <w:ind w:left="271"/>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Осы құжаттағы тармақ</w:t>
            </w:r>
          </w:p>
        </w:tc>
        <w:tc>
          <w:tcPr>
            <w:tcW w:w="2627" w:type="dxa"/>
            <w:tcBorders>
              <w:left w:val="single" w:sz="4" w:space="0" w:color="231F20"/>
              <w:right w:val="single" w:sz="4" w:space="0" w:color="231F20"/>
            </w:tcBorders>
          </w:tcPr>
          <w:p w14:paraId="41913B63" w14:textId="77777777" w:rsidR="003C2252" w:rsidRPr="00100B13" w:rsidRDefault="00BD0119" w:rsidP="003C2252">
            <w:pPr>
              <w:pStyle w:val="TableParagraph"/>
              <w:spacing w:before="128"/>
              <w:ind w:left="35" w:right="15"/>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27018 тармағы</w:t>
            </w:r>
          </w:p>
        </w:tc>
        <w:tc>
          <w:tcPr>
            <w:tcW w:w="2627" w:type="dxa"/>
            <w:tcBorders>
              <w:left w:val="single" w:sz="4" w:space="0" w:color="231F20"/>
            </w:tcBorders>
          </w:tcPr>
          <w:p w14:paraId="7BA01A28" w14:textId="77777777" w:rsidR="003C2252" w:rsidRPr="00100B13" w:rsidRDefault="00BD0119" w:rsidP="003C2252">
            <w:pPr>
              <w:pStyle w:val="TableParagraph"/>
              <w:spacing w:before="128"/>
              <w:ind w:left="35" w:right="10"/>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29151 тармағы</w:t>
            </w:r>
          </w:p>
        </w:tc>
      </w:tr>
      <w:tr w:rsidR="00E736D2" w14:paraId="1C778D85" w14:textId="77777777" w:rsidTr="003C2252">
        <w:trPr>
          <w:trHeight w:val="288"/>
        </w:trPr>
        <w:tc>
          <w:tcPr>
            <w:tcW w:w="2628" w:type="dxa"/>
            <w:tcBorders>
              <w:bottom w:val="single" w:sz="4" w:space="0" w:color="231F20"/>
              <w:right w:val="single" w:sz="4" w:space="0" w:color="231F20"/>
            </w:tcBorders>
          </w:tcPr>
          <w:p w14:paraId="69EF2D65" w14:textId="77777777" w:rsidR="003C2252" w:rsidRPr="00100B13" w:rsidRDefault="001E1B9C" w:rsidP="003C2252">
            <w:pPr>
              <w:pStyle w:val="TableParagraph"/>
              <w:spacing w:before="18"/>
              <w:ind w:left="838" w:right="1069"/>
              <w:jc w:val="center"/>
              <w:rPr>
                <w:rFonts w:ascii="Times New Roman" w:hAnsi="Times New Roman" w:cs="Times New Roman"/>
                <w:sz w:val="24"/>
                <w:szCs w:val="24"/>
              </w:rPr>
            </w:pPr>
            <w:hyperlink w:anchor="_bookmark11" w:history="1">
              <w:r w:rsidR="00BD0119" w:rsidRPr="00100B13">
                <w:rPr>
                  <w:rFonts w:ascii="Times New Roman" w:hAnsi="Times New Roman" w:cs="Times New Roman"/>
                  <w:sz w:val="24"/>
                  <w:szCs w:val="24"/>
                  <w:lang w:val="kk"/>
                </w:rPr>
                <w:t>5.2</w:t>
              </w:r>
            </w:hyperlink>
          </w:p>
        </w:tc>
        <w:tc>
          <w:tcPr>
            <w:tcW w:w="2627" w:type="dxa"/>
            <w:tcBorders>
              <w:left w:val="single" w:sz="4" w:space="0" w:color="231F20"/>
              <w:bottom w:val="single" w:sz="4" w:space="0" w:color="231F20"/>
              <w:right w:val="single" w:sz="4" w:space="0" w:color="231F20"/>
            </w:tcBorders>
          </w:tcPr>
          <w:p w14:paraId="17AD590E" w14:textId="77777777" w:rsidR="003C2252" w:rsidRPr="00100B13" w:rsidRDefault="00BD0119" w:rsidP="003C2252">
            <w:pPr>
              <w:pStyle w:val="TableParagraph"/>
              <w:spacing w:before="18"/>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703E2DFF" w14:textId="77777777" w:rsidR="003C2252" w:rsidRPr="00100B13" w:rsidRDefault="00BD0119" w:rsidP="003C2252">
            <w:pPr>
              <w:pStyle w:val="TableParagraph"/>
              <w:spacing w:before="18"/>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9B629C9" w14:textId="77777777" w:rsidTr="003C2252">
        <w:trPr>
          <w:trHeight w:val="293"/>
        </w:trPr>
        <w:tc>
          <w:tcPr>
            <w:tcW w:w="2628" w:type="dxa"/>
            <w:tcBorders>
              <w:top w:val="single" w:sz="4" w:space="0" w:color="231F20"/>
              <w:bottom w:val="single" w:sz="4" w:space="0" w:color="231F20"/>
              <w:right w:val="single" w:sz="4" w:space="0" w:color="231F20"/>
            </w:tcBorders>
          </w:tcPr>
          <w:p w14:paraId="317CE0CA"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7" w:history="1">
              <w:r w:rsidR="00BD0119" w:rsidRPr="00100B13">
                <w:rPr>
                  <w:rFonts w:ascii="Times New Roman" w:hAnsi="Times New Roman" w:cs="Times New Roman"/>
                  <w:sz w:val="24"/>
                  <w:szCs w:val="24"/>
                  <w:lang w:val="kk"/>
                </w:rPr>
                <w:t>5.3</w:t>
              </w:r>
            </w:hyperlink>
          </w:p>
        </w:tc>
        <w:tc>
          <w:tcPr>
            <w:tcW w:w="2627" w:type="dxa"/>
            <w:tcBorders>
              <w:top w:val="single" w:sz="4" w:space="0" w:color="231F20"/>
              <w:left w:val="single" w:sz="4" w:space="0" w:color="231F20"/>
              <w:bottom w:val="single" w:sz="4" w:space="0" w:color="231F20"/>
              <w:right w:val="single" w:sz="4" w:space="0" w:color="231F20"/>
            </w:tcBorders>
          </w:tcPr>
          <w:p w14:paraId="1EC86513"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08DA4C84"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E18CEE8" w14:textId="77777777" w:rsidTr="003C2252">
        <w:trPr>
          <w:trHeight w:val="293"/>
        </w:trPr>
        <w:tc>
          <w:tcPr>
            <w:tcW w:w="2628" w:type="dxa"/>
            <w:tcBorders>
              <w:top w:val="single" w:sz="4" w:space="0" w:color="231F20"/>
              <w:bottom w:val="single" w:sz="4" w:space="0" w:color="231F20"/>
              <w:right w:val="single" w:sz="4" w:space="0" w:color="231F20"/>
            </w:tcBorders>
          </w:tcPr>
          <w:p w14:paraId="1C6DE8F3"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9" w:history="1">
              <w:r w:rsidR="00BD0119" w:rsidRPr="00100B13">
                <w:rPr>
                  <w:rFonts w:ascii="Times New Roman" w:hAnsi="Times New Roman" w:cs="Times New Roman"/>
                  <w:sz w:val="24"/>
                  <w:szCs w:val="24"/>
                  <w:lang w:val="kk"/>
                </w:rPr>
                <w:t>5.4</w:t>
              </w:r>
            </w:hyperlink>
          </w:p>
        </w:tc>
        <w:tc>
          <w:tcPr>
            <w:tcW w:w="2627" w:type="dxa"/>
            <w:tcBorders>
              <w:top w:val="single" w:sz="4" w:space="0" w:color="231F20"/>
              <w:left w:val="single" w:sz="4" w:space="0" w:color="231F20"/>
              <w:bottom w:val="single" w:sz="4" w:space="0" w:color="231F20"/>
              <w:right w:val="single" w:sz="4" w:space="0" w:color="231F20"/>
            </w:tcBorders>
          </w:tcPr>
          <w:p w14:paraId="3F8E7F74"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8BC626D"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4.2</w:t>
            </w:r>
          </w:p>
        </w:tc>
      </w:tr>
      <w:tr w:rsidR="00E736D2" w14:paraId="257A3D13" w14:textId="77777777" w:rsidTr="003C2252">
        <w:trPr>
          <w:trHeight w:val="293"/>
        </w:trPr>
        <w:tc>
          <w:tcPr>
            <w:tcW w:w="2628" w:type="dxa"/>
            <w:tcBorders>
              <w:top w:val="single" w:sz="4" w:space="0" w:color="231F20"/>
              <w:bottom w:val="single" w:sz="4" w:space="0" w:color="231F20"/>
              <w:right w:val="single" w:sz="4" w:space="0" w:color="231F20"/>
            </w:tcBorders>
          </w:tcPr>
          <w:p w14:paraId="28C675EC"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23" w:history="1">
              <w:r w:rsidR="00BD0119" w:rsidRPr="00100B13">
                <w:rPr>
                  <w:rFonts w:ascii="Times New Roman" w:hAnsi="Times New Roman" w:cs="Times New Roman"/>
                  <w:sz w:val="24"/>
                  <w:szCs w:val="24"/>
                  <w:lang w:val="kk"/>
                </w:rPr>
                <w:t>5.5</w:t>
              </w:r>
            </w:hyperlink>
          </w:p>
        </w:tc>
        <w:tc>
          <w:tcPr>
            <w:tcW w:w="2627" w:type="dxa"/>
            <w:tcBorders>
              <w:top w:val="single" w:sz="4" w:space="0" w:color="231F20"/>
              <w:left w:val="single" w:sz="4" w:space="0" w:color="231F20"/>
              <w:bottom w:val="single" w:sz="4" w:space="0" w:color="231F20"/>
              <w:right w:val="single" w:sz="4" w:space="0" w:color="231F20"/>
            </w:tcBorders>
          </w:tcPr>
          <w:p w14:paraId="60A697D4"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21B8996"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7.2.3</w:t>
            </w:r>
          </w:p>
        </w:tc>
      </w:tr>
      <w:tr w:rsidR="00E736D2" w14:paraId="00057B2F" w14:textId="77777777" w:rsidTr="003C2252">
        <w:trPr>
          <w:trHeight w:val="293"/>
        </w:trPr>
        <w:tc>
          <w:tcPr>
            <w:tcW w:w="2628" w:type="dxa"/>
            <w:tcBorders>
              <w:top w:val="single" w:sz="4" w:space="0" w:color="231F20"/>
              <w:bottom w:val="single" w:sz="4" w:space="0" w:color="231F20"/>
              <w:right w:val="single" w:sz="4" w:space="0" w:color="231F20"/>
            </w:tcBorders>
          </w:tcPr>
          <w:p w14:paraId="5D85C5DC"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24" w:history="1">
              <w:r w:rsidR="00BD0119" w:rsidRPr="00100B13">
                <w:rPr>
                  <w:rFonts w:ascii="Times New Roman" w:hAnsi="Times New Roman" w:cs="Times New Roman"/>
                  <w:sz w:val="24"/>
                  <w:szCs w:val="24"/>
                  <w:lang w:val="kk"/>
                </w:rPr>
                <w:t>5.6</w:t>
              </w:r>
            </w:hyperlink>
          </w:p>
        </w:tc>
        <w:tc>
          <w:tcPr>
            <w:tcW w:w="2627" w:type="dxa"/>
            <w:tcBorders>
              <w:top w:val="single" w:sz="4" w:space="0" w:color="231F20"/>
              <w:left w:val="single" w:sz="4" w:space="0" w:color="231F20"/>
              <w:bottom w:val="single" w:sz="4" w:space="0" w:color="231F20"/>
              <w:right w:val="single" w:sz="4" w:space="0" w:color="231F20"/>
            </w:tcBorders>
          </w:tcPr>
          <w:p w14:paraId="70047F75"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79A92FA"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0FDD67F7" w14:textId="77777777" w:rsidTr="003C2252">
        <w:trPr>
          <w:trHeight w:val="293"/>
        </w:trPr>
        <w:tc>
          <w:tcPr>
            <w:tcW w:w="2628" w:type="dxa"/>
            <w:tcBorders>
              <w:top w:val="single" w:sz="4" w:space="0" w:color="231F20"/>
              <w:bottom w:val="single" w:sz="4" w:space="0" w:color="231F20"/>
              <w:right w:val="single" w:sz="4" w:space="0" w:color="231F20"/>
            </w:tcBorders>
          </w:tcPr>
          <w:p w14:paraId="6D535F03"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26" w:history="1">
              <w:r w:rsidR="00BD0119" w:rsidRPr="00100B13">
                <w:rPr>
                  <w:rFonts w:ascii="Times New Roman" w:hAnsi="Times New Roman" w:cs="Times New Roman"/>
                  <w:sz w:val="24"/>
                  <w:szCs w:val="24"/>
                  <w:lang w:val="kk"/>
                </w:rPr>
                <w:t>5.7</w:t>
              </w:r>
            </w:hyperlink>
          </w:p>
        </w:tc>
        <w:tc>
          <w:tcPr>
            <w:tcW w:w="2627" w:type="dxa"/>
            <w:tcBorders>
              <w:top w:val="single" w:sz="4" w:space="0" w:color="231F20"/>
              <w:left w:val="single" w:sz="4" w:space="0" w:color="231F20"/>
              <w:bottom w:val="single" w:sz="4" w:space="0" w:color="231F20"/>
              <w:right w:val="single" w:sz="4" w:space="0" w:color="231F20"/>
            </w:tcBorders>
          </w:tcPr>
          <w:p w14:paraId="3270E4FC"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300D78BB"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24823E7D" w14:textId="77777777" w:rsidTr="003C2252">
        <w:trPr>
          <w:trHeight w:val="293"/>
        </w:trPr>
        <w:tc>
          <w:tcPr>
            <w:tcW w:w="2628" w:type="dxa"/>
            <w:tcBorders>
              <w:top w:val="single" w:sz="4" w:space="0" w:color="231F20"/>
              <w:bottom w:val="single" w:sz="4" w:space="0" w:color="231F20"/>
              <w:right w:val="single" w:sz="4" w:space="0" w:color="231F20"/>
            </w:tcBorders>
          </w:tcPr>
          <w:p w14:paraId="3BEA33E4"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27" w:history="1">
              <w:r w:rsidR="00BD0119" w:rsidRPr="00100B13">
                <w:rPr>
                  <w:rFonts w:ascii="Times New Roman" w:hAnsi="Times New Roman" w:cs="Times New Roman"/>
                  <w:sz w:val="24"/>
                  <w:szCs w:val="24"/>
                  <w:lang w:val="kk"/>
                </w:rPr>
                <w:t>5.8</w:t>
              </w:r>
            </w:hyperlink>
          </w:p>
        </w:tc>
        <w:tc>
          <w:tcPr>
            <w:tcW w:w="2627" w:type="dxa"/>
            <w:tcBorders>
              <w:top w:val="single" w:sz="4" w:space="0" w:color="231F20"/>
              <w:left w:val="single" w:sz="4" w:space="0" w:color="231F20"/>
              <w:bottom w:val="single" w:sz="4" w:space="0" w:color="231F20"/>
              <w:right w:val="single" w:sz="4" w:space="0" w:color="231F20"/>
            </w:tcBorders>
          </w:tcPr>
          <w:p w14:paraId="22D57E68"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35F27AE"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EA6C09B" w14:textId="77777777" w:rsidTr="003C2252">
        <w:trPr>
          <w:trHeight w:val="293"/>
        </w:trPr>
        <w:tc>
          <w:tcPr>
            <w:tcW w:w="2628" w:type="dxa"/>
            <w:tcBorders>
              <w:top w:val="single" w:sz="4" w:space="0" w:color="231F20"/>
              <w:bottom w:val="single" w:sz="4" w:space="0" w:color="231F20"/>
              <w:right w:val="single" w:sz="4" w:space="0" w:color="231F20"/>
            </w:tcBorders>
          </w:tcPr>
          <w:p w14:paraId="33A41A0D"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29" w:history="1">
              <w:r w:rsidR="00BD0119" w:rsidRPr="00100B13">
                <w:rPr>
                  <w:rFonts w:ascii="Times New Roman" w:hAnsi="Times New Roman" w:cs="Times New Roman"/>
                  <w:sz w:val="24"/>
                  <w:szCs w:val="24"/>
                  <w:lang w:val="kk"/>
                </w:rPr>
                <w:t>6.1</w:t>
              </w:r>
            </w:hyperlink>
          </w:p>
        </w:tc>
        <w:tc>
          <w:tcPr>
            <w:tcW w:w="2627" w:type="dxa"/>
            <w:tcBorders>
              <w:top w:val="single" w:sz="4" w:space="0" w:color="231F20"/>
              <w:left w:val="single" w:sz="4" w:space="0" w:color="231F20"/>
              <w:bottom w:val="single" w:sz="4" w:space="0" w:color="231F20"/>
              <w:right w:val="single" w:sz="4" w:space="0" w:color="231F20"/>
            </w:tcBorders>
          </w:tcPr>
          <w:p w14:paraId="398839FE"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3A2593E0"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69DA1AB3" w14:textId="77777777" w:rsidTr="003C2252">
        <w:trPr>
          <w:trHeight w:val="293"/>
        </w:trPr>
        <w:tc>
          <w:tcPr>
            <w:tcW w:w="2628" w:type="dxa"/>
            <w:tcBorders>
              <w:top w:val="single" w:sz="4" w:space="0" w:color="231F20"/>
              <w:bottom w:val="single" w:sz="4" w:space="0" w:color="231F20"/>
              <w:right w:val="single" w:sz="4" w:space="0" w:color="231F20"/>
            </w:tcBorders>
          </w:tcPr>
          <w:p w14:paraId="6E37D80B"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30" w:history="1">
              <w:r w:rsidR="00BD0119" w:rsidRPr="00100B13">
                <w:rPr>
                  <w:rFonts w:ascii="Times New Roman" w:hAnsi="Times New Roman" w:cs="Times New Roman"/>
                  <w:sz w:val="24"/>
                  <w:szCs w:val="24"/>
                  <w:lang w:val="kk"/>
                </w:rPr>
                <w:t>6.2</w:t>
              </w:r>
            </w:hyperlink>
          </w:p>
        </w:tc>
        <w:tc>
          <w:tcPr>
            <w:tcW w:w="2627" w:type="dxa"/>
            <w:tcBorders>
              <w:top w:val="single" w:sz="4" w:space="0" w:color="231F20"/>
              <w:left w:val="single" w:sz="4" w:space="0" w:color="231F20"/>
              <w:bottom w:val="single" w:sz="4" w:space="0" w:color="231F20"/>
              <w:right w:val="single" w:sz="4" w:space="0" w:color="231F20"/>
            </w:tcBorders>
          </w:tcPr>
          <w:p w14:paraId="6F6800C0"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5.1.1</w:t>
            </w:r>
          </w:p>
        </w:tc>
        <w:tc>
          <w:tcPr>
            <w:tcW w:w="2627" w:type="dxa"/>
            <w:tcBorders>
              <w:top w:val="single" w:sz="4" w:space="0" w:color="231F20"/>
              <w:left w:val="single" w:sz="4" w:space="0" w:color="231F20"/>
              <w:bottom w:val="single" w:sz="4" w:space="0" w:color="231F20"/>
            </w:tcBorders>
          </w:tcPr>
          <w:p w14:paraId="03F1AF2E" w14:textId="77777777" w:rsidR="003C2252" w:rsidRPr="00100B13" w:rsidRDefault="00BD0119" w:rsidP="003C2252">
            <w:pPr>
              <w:pStyle w:val="TableParagraph"/>
              <w:ind w:left="2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5</w:t>
            </w:r>
          </w:p>
        </w:tc>
      </w:tr>
      <w:tr w:rsidR="00E736D2" w14:paraId="1E9BAB94" w14:textId="77777777" w:rsidTr="003C2252">
        <w:trPr>
          <w:trHeight w:val="293"/>
        </w:trPr>
        <w:tc>
          <w:tcPr>
            <w:tcW w:w="2628" w:type="dxa"/>
            <w:tcBorders>
              <w:top w:val="single" w:sz="4" w:space="0" w:color="231F20"/>
              <w:bottom w:val="single" w:sz="4" w:space="0" w:color="231F20"/>
              <w:right w:val="single" w:sz="4" w:space="0" w:color="231F20"/>
            </w:tcBorders>
          </w:tcPr>
          <w:p w14:paraId="6F3F3E8F"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33" w:history="1">
              <w:r w:rsidR="00BD0119" w:rsidRPr="00100B13">
                <w:rPr>
                  <w:rFonts w:ascii="Times New Roman" w:hAnsi="Times New Roman" w:cs="Times New Roman"/>
                  <w:sz w:val="24"/>
                  <w:szCs w:val="24"/>
                  <w:lang w:val="kk"/>
                </w:rPr>
                <w:t>6.3</w:t>
              </w:r>
            </w:hyperlink>
          </w:p>
        </w:tc>
        <w:tc>
          <w:tcPr>
            <w:tcW w:w="2627" w:type="dxa"/>
            <w:tcBorders>
              <w:top w:val="single" w:sz="4" w:space="0" w:color="231F20"/>
              <w:left w:val="single" w:sz="4" w:space="0" w:color="231F20"/>
              <w:bottom w:val="single" w:sz="4" w:space="0" w:color="231F20"/>
              <w:right w:val="single" w:sz="4" w:space="0" w:color="231F20"/>
            </w:tcBorders>
          </w:tcPr>
          <w:p w14:paraId="684FE59D"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6.1.1</w:t>
            </w:r>
          </w:p>
        </w:tc>
        <w:tc>
          <w:tcPr>
            <w:tcW w:w="2627" w:type="dxa"/>
            <w:tcBorders>
              <w:top w:val="single" w:sz="4" w:space="0" w:color="231F20"/>
              <w:left w:val="single" w:sz="4" w:space="0" w:color="231F20"/>
              <w:bottom w:val="single" w:sz="4" w:space="0" w:color="231F20"/>
            </w:tcBorders>
          </w:tcPr>
          <w:p w14:paraId="5C28A701"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0F134FF" w14:textId="77777777" w:rsidTr="003C2252">
        <w:trPr>
          <w:trHeight w:val="293"/>
        </w:trPr>
        <w:tc>
          <w:tcPr>
            <w:tcW w:w="2628" w:type="dxa"/>
            <w:tcBorders>
              <w:top w:val="single" w:sz="4" w:space="0" w:color="231F20"/>
              <w:bottom w:val="single" w:sz="4" w:space="0" w:color="231F20"/>
              <w:right w:val="single" w:sz="4" w:space="0" w:color="231F20"/>
            </w:tcBorders>
          </w:tcPr>
          <w:p w14:paraId="55121AEA"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37" w:history="1">
              <w:r w:rsidR="00BD0119" w:rsidRPr="00100B13">
                <w:rPr>
                  <w:rFonts w:ascii="Times New Roman" w:hAnsi="Times New Roman" w:cs="Times New Roman"/>
                  <w:sz w:val="24"/>
                  <w:szCs w:val="24"/>
                  <w:lang w:val="kk"/>
                </w:rPr>
                <w:t>6.4</w:t>
              </w:r>
            </w:hyperlink>
          </w:p>
        </w:tc>
        <w:tc>
          <w:tcPr>
            <w:tcW w:w="2627" w:type="dxa"/>
            <w:tcBorders>
              <w:top w:val="single" w:sz="4" w:space="0" w:color="231F20"/>
              <w:left w:val="single" w:sz="4" w:space="0" w:color="231F20"/>
              <w:bottom w:val="single" w:sz="4" w:space="0" w:color="231F20"/>
              <w:right w:val="single" w:sz="4" w:space="0" w:color="231F20"/>
            </w:tcBorders>
          </w:tcPr>
          <w:p w14:paraId="329F6E28"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7.2.2</w:t>
            </w:r>
          </w:p>
        </w:tc>
        <w:tc>
          <w:tcPr>
            <w:tcW w:w="2627" w:type="dxa"/>
            <w:tcBorders>
              <w:top w:val="single" w:sz="4" w:space="0" w:color="231F20"/>
              <w:left w:val="single" w:sz="4" w:space="0" w:color="231F20"/>
              <w:bottom w:val="single" w:sz="4" w:space="0" w:color="231F20"/>
            </w:tcBorders>
          </w:tcPr>
          <w:p w14:paraId="2951C4A2"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5149D8BB" w14:textId="77777777" w:rsidTr="003C2252">
        <w:trPr>
          <w:trHeight w:val="293"/>
        </w:trPr>
        <w:tc>
          <w:tcPr>
            <w:tcW w:w="2628" w:type="dxa"/>
            <w:tcBorders>
              <w:top w:val="single" w:sz="4" w:space="0" w:color="231F20"/>
              <w:bottom w:val="single" w:sz="4" w:space="0" w:color="231F20"/>
              <w:right w:val="single" w:sz="4" w:space="0" w:color="231F20"/>
            </w:tcBorders>
          </w:tcPr>
          <w:p w14:paraId="008AF2AF"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41" w:history="1">
              <w:r w:rsidR="00BD0119" w:rsidRPr="00100B13">
                <w:rPr>
                  <w:rFonts w:ascii="Times New Roman" w:hAnsi="Times New Roman" w:cs="Times New Roman"/>
                  <w:sz w:val="24"/>
                  <w:szCs w:val="24"/>
                  <w:lang w:val="kk"/>
                </w:rPr>
                <w:t>6.5.1</w:t>
              </w:r>
            </w:hyperlink>
          </w:p>
        </w:tc>
        <w:tc>
          <w:tcPr>
            <w:tcW w:w="2627" w:type="dxa"/>
            <w:tcBorders>
              <w:top w:val="single" w:sz="4" w:space="0" w:color="231F20"/>
              <w:left w:val="single" w:sz="4" w:space="0" w:color="231F20"/>
              <w:bottom w:val="single" w:sz="4" w:space="0" w:color="231F20"/>
              <w:right w:val="single" w:sz="4" w:space="0" w:color="231F20"/>
            </w:tcBorders>
          </w:tcPr>
          <w:p w14:paraId="6D8CC118"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BD8A54A" w14:textId="77777777" w:rsidR="003C2252" w:rsidRPr="00100B13" w:rsidRDefault="00BD0119"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8.1</w:t>
            </w:r>
          </w:p>
        </w:tc>
      </w:tr>
      <w:tr w:rsidR="00E736D2" w14:paraId="07B21175" w14:textId="77777777" w:rsidTr="003C2252">
        <w:trPr>
          <w:trHeight w:val="293"/>
        </w:trPr>
        <w:tc>
          <w:tcPr>
            <w:tcW w:w="2628" w:type="dxa"/>
            <w:tcBorders>
              <w:top w:val="single" w:sz="4" w:space="0" w:color="231F20"/>
              <w:bottom w:val="single" w:sz="4" w:space="0" w:color="231F20"/>
              <w:right w:val="single" w:sz="4" w:space="0" w:color="231F20"/>
            </w:tcBorders>
          </w:tcPr>
          <w:p w14:paraId="190C5767"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42" w:history="1">
              <w:r w:rsidR="00BD0119" w:rsidRPr="00100B13">
                <w:rPr>
                  <w:rFonts w:ascii="Times New Roman" w:hAnsi="Times New Roman" w:cs="Times New Roman"/>
                  <w:sz w:val="24"/>
                  <w:szCs w:val="24"/>
                  <w:lang w:val="kk"/>
                </w:rPr>
                <w:t>6.5.2</w:t>
              </w:r>
            </w:hyperlink>
          </w:p>
        </w:tc>
        <w:tc>
          <w:tcPr>
            <w:tcW w:w="2627" w:type="dxa"/>
            <w:tcBorders>
              <w:top w:val="single" w:sz="4" w:space="0" w:color="231F20"/>
              <w:left w:val="single" w:sz="4" w:space="0" w:color="231F20"/>
              <w:bottom w:val="single" w:sz="4" w:space="0" w:color="231F20"/>
              <w:right w:val="single" w:sz="4" w:space="0" w:color="231F20"/>
            </w:tcBorders>
          </w:tcPr>
          <w:p w14:paraId="0981B940"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0AC93E1"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8.2</w:t>
            </w:r>
          </w:p>
        </w:tc>
      </w:tr>
      <w:tr w:rsidR="00E736D2" w14:paraId="58BB1A08" w14:textId="77777777" w:rsidTr="003C2252">
        <w:trPr>
          <w:trHeight w:val="293"/>
        </w:trPr>
        <w:tc>
          <w:tcPr>
            <w:tcW w:w="2628" w:type="dxa"/>
            <w:tcBorders>
              <w:top w:val="single" w:sz="4" w:space="0" w:color="231F20"/>
              <w:bottom w:val="single" w:sz="4" w:space="0" w:color="231F20"/>
              <w:right w:val="single" w:sz="4" w:space="0" w:color="231F20"/>
            </w:tcBorders>
          </w:tcPr>
          <w:p w14:paraId="55546C80"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46" w:history="1">
              <w:r w:rsidR="00BD0119" w:rsidRPr="00100B13">
                <w:rPr>
                  <w:rFonts w:ascii="Times New Roman" w:hAnsi="Times New Roman" w:cs="Times New Roman"/>
                  <w:sz w:val="24"/>
                  <w:szCs w:val="24"/>
                  <w:lang w:val="kk"/>
                </w:rPr>
                <w:t>6.5.3</w:t>
              </w:r>
            </w:hyperlink>
          </w:p>
        </w:tc>
        <w:tc>
          <w:tcPr>
            <w:tcW w:w="2627" w:type="dxa"/>
            <w:tcBorders>
              <w:top w:val="single" w:sz="4" w:space="0" w:color="231F20"/>
              <w:left w:val="single" w:sz="4" w:space="0" w:color="231F20"/>
              <w:bottom w:val="single" w:sz="4" w:space="0" w:color="231F20"/>
              <w:right w:val="single" w:sz="4" w:space="0" w:color="231F20"/>
            </w:tcBorders>
          </w:tcPr>
          <w:p w14:paraId="22D350C7"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A.11.4, A.11.5</w:t>
            </w:r>
          </w:p>
        </w:tc>
        <w:tc>
          <w:tcPr>
            <w:tcW w:w="2627" w:type="dxa"/>
            <w:tcBorders>
              <w:top w:val="single" w:sz="4" w:space="0" w:color="231F20"/>
              <w:left w:val="single" w:sz="4" w:space="0" w:color="231F20"/>
              <w:bottom w:val="single" w:sz="4" w:space="0" w:color="231F20"/>
            </w:tcBorders>
          </w:tcPr>
          <w:p w14:paraId="1FCEB9D0"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8.3</w:t>
            </w:r>
          </w:p>
        </w:tc>
      </w:tr>
      <w:tr w:rsidR="00E736D2" w14:paraId="5EA2FE61" w14:textId="77777777" w:rsidTr="003C2252">
        <w:trPr>
          <w:trHeight w:val="293"/>
        </w:trPr>
        <w:tc>
          <w:tcPr>
            <w:tcW w:w="2628" w:type="dxa"/>
            <w:tcBorders>
              <w:top w:val="single" w:sz="4" w:space="0" w:color="231F20"/>
              <w:bottom w:val="single" w:sz="4" w:space="0" w:color="231F20"/>
              <w:right w:val="single" w:sz="4" w:space="0" w:color="231F20"/>
            </w:tcBorders>
          </w:tcPr>
          <w:p w14:paraId="1CE28AF6"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52" w:history="1">
              <w:r w:rsidR="00BD0119" w:rsidRPr="00100B13">
                <w:rPr>
                  <w:rFonts w:ascii="Times New Roman" w:hAnsi="Times New Roman" w:cs="Times New Roman"/>
                  <w:sz w:val="24"/>
                  <w:szCs w:val="24"/>
                  <w:lang w:val="kk"/>
                </w:rPr>
                <w:t>6.6.1</w:t>
              </w:r>
            </w:hyperlink>
          </w:p>
        </w:tc>
        <w:tc>
          <w:tcPr>
            <w:tcW w:w="2627" w:type="dxa"/>
            <w:tcBorders>
              <w:top w:val="single" w:sz="4" w:space="0" w:color="231F20"/>
              <w:left w:val="single" w:sz="4" w:space="0" w:color="231F20"/>
              <w:bottom w:val="single" w:sz="4" w:space="0" w:color="231F20"/>
              <w:right w:val="single" w:sz="4" w:space="0" w:color="231F20"/>
            </w:tcBorders>
          </w:tcPr>
          <w:p w14:paraId="39F9C1FB"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3D938004"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5F1C9E8A" w14:textId="77777777" w:rsidTr="003C2252">
        <w:trPr>
          <w:trHeight w:val="293"/>
        </w:trPr>
        <w:tc>
          <w:tcPr>
            <w:tcW w:w="2628" w:type="dxa"/>
            <w:tcBorders>
              <w:top w:val="single" w:sz="4" w:space="0" w:color="231F20"/>
              <w:bottom w:val="single" w:sz="4" w:space="0" w:color="231F20"/>
              <w:right w:val="single" w:sz="4" w:space="0" w:color="231F20"/>
            </w:tcBorders>
          </w:tcPr>
          <w:p w14:paraId="2E05C2C7"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53" w:history="1">
              <w:r w:rsidR="00BD0119" w:rsidRPr="00100B13">
                <w:rPr>
                  <w:rFonts w:ascii="Times New Roman" w:hAnsi="Times New Roman" w:cs="Times New Roman"/>
                  <w:sz w:val="24"/>
                  <w:szCs w:val="24"/>
                  <w:lang w:val="kk"/>
                </w:rPr>
                <w:t>6.6.2</w:t>
              </w:r>
            </w:hyperlink>
          </w:p>
        </w:tc>
        <w:tc>
          <w:tcPr>
            <w:tcW w:w="2627" w:type="dxa"/>
            <w:tcBorders>
              <w:top w:val="single" w:sz="4" w:space="0" w:color="231F20"/>
              <w:left w:val="single" w:sz="4" w:space="0" w:color="231F20"/>
              <w:bottom w:val="single" w:sz="4" w:space="0" w:color="231F20"/>
              <w:right w:val="single" w:sz="4" w:space="0" w:color="231F20"/>
            </w:tcBorders>
          </w:tcPr>
          <w:p w14:paraId="2E0E2995"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9.2.1, A.11.8, A,11,9, A.11.10</w:t>
            </w:r>
          </w:p>
        </w:tc>
        <w:tc>
          <w:tcPr>
            <w:tcW w:w="2627" w:type="dxa"/>
            <w:tcBorders>
              <w:top w:val="single" w:sz="4" w:space="0" w:color="231F20"/>
              <w:left w:val="single" w:sz="4" w:space="0" w:color="231F20"/>
              <w:bottom w:val="single" w:sz="4" w:space="0" w:color="231F20"/>
            </w:tcBorders>
          </w:tcPr>
          <w:p w14:paraId="705DF212"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9.2</w:t>
            </w:r>
          </w:p>
        </w:tc>
      </w:tr>
      <w:tr w:rsidR="00E736D2" w14:paraId="32E138E0" w14:textId="77777777" w:rsidTr="003C2252">
        <w:trPr>
          <w:trHeight w:val="293"/>
        </w:trPr>
        <w:tc>
          <w:tcPr>
            <w:tcW w:w="2628" w:type="dxa"/>
            <w:tcBorders>
              <w:top w:val="single" w:sz="4" w:space="0" w:color="231F20"/>
              <w:bottom w:val="single" w:sz="4" w:space="0" w:color="231F20"/>
              <w:right w:val="single" w:sz="4" w:space="0" w:color="231F20"/>
            </w:tcBorders>
          </w:tcPr>
          <w:p w14:paraId="67FAF3AA"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57" w:history="1">
              <w:r w:rsidR="00BD0119" w:rsidRPr="00100B13">
                <w:rPr>
                  <w:rFonts w:ascii="Times New Roman" w:hAnsi="Times New Roman" w:cs="Times New Roman"/>
                  <w:sz w:val="24"/>
                  <w:szCs w:val="24"/>
                  <w:lang w:val="kk"/>
                </w:rPr>
                <w:t>6.6.3</w:t>
              </w:r>
            </w:hyperlink>
          </w:p>
        </w:tc>
        <w:tc>
          <w:tcPr>
            <w:tcW w:w="2627" w:type="dxa"/>
            <w:tcBorders>
              <w:top w:val="single" w:sz="4" w:space="0" w:color="231F20"/>
              <w:left w:val="single" w:sz="4" w:space="0" w:color="231F20"/>
              <w:bottom w:val="single" w:sz="4" w:space="0" w:color="231F20"/>
              <w:right w:val="single" w:sz="4" w:space="0" w:color="231F20"/>
            </w:tcBorders>
          </w:tcPr>
          <w:p w14:paraId="2162B14D"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6238AA11"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9.3</w:t>
            </w:r>
          </w:p>
        </w:tc>
      </w:tr>
      <w:tr w:rsidR="00E736D2" w14:paraId="771CDFFC" w14:textId="77777777" w:rsidTr="003C2252">
        <w:trPr>
          <w:trHeight w:val="293"/>
        </w:trPr>
        <w:tc>
          <w:tcPr>
            <w:tcW w:w="2628" w:type="dxa"/>
            <w:tcBorders>
              <w:top w:val="single" w:sz="4" w:space="0" w:color="231F20"/>
              <w:bottom w:val="single" w:sz="4" w:space="0" w:color="231F20"/>
              <w:right w:val="single" w:sz="4" w:space="0" w:color="231F20"/>
            </w:tcBorders>
          </w:tcPr>
          <w:p w14:paraId="054FB608"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58" w:history="1">
              <w:r w:rsidR="00BD0119" w:rsidRPr="00100B13">
                <w:rPr>
                  <w:rFonts w:ascii="Times New Roman" w:hAnsi="Times New Roman" w:cs="Times New Roman"/>
                  <w:sz w:val="24"/>
                  <w:szCs w:val="24"/>
                  <w:lang w:val="kk"/>
                </w:rPr>
                <w:t>6.6.4</w:t>
              </w:r>
            </w:hyperlink>
          </w:p>
        </w:tc>
        <w:tc>
          <w:tcPr>
            <w:tcW w:w="2627" w:type="dxa"/>
            <w:tcBorders>
              <w:top w:val="single" w:sz="4" w:space="0" w:color="231F20"/>
              <w:left w:val="single" w:sz="4" w:space="0" w:color="231F20"/>
              <w:bottom w:val="single" w:sz="4" w:space="0" w:color="231F20"/>
              <w:right w:val="single" w:sz="4" w:space="0" w:color="231F20"/>
            </w:tcBorders>
          </w:tcPr>
          <w:p w14:paraId="5E06FD6A" w14:textId="77777777" w:rsidR="003C2252" w:rsidRPr="00100B13" w:rsidRDefault="00BD0119" w:rsidP="003C2252">
            <w:pPr>
              <w:pStyle w:val="TableParagraph"/>
              <w:ind w:left="35" w:right="11"/>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7.2.2, 9.4.2</w:t>
            </w:r>
          </w:p>
        </w:tc>
        <w:tc>
          <w:tcPr>
            <w:tcW w:w="2627" w:type="dxa"/>
            <w:tcBorders>
              <w:top w:val="single" w:sz="4" w:space="0" w:color="231F20"/>
              <w:left w:val="single" w:sz="4" w:space="0" w:color="231F20"/>
              <w:bottom w:val="single" w:sz="4" w:space="0" w:color="231F20"/>
            </w:tcBorders>
          </w:tcPr>
          <w:p w14:paraId="4D34A14D"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9.4</w:t>
            </w:r>
          </w:p>
        </w:tc>
      </w:tr>
      <w:tr w:rsidR="00E736D2" w14:paraId="24B8B158" w14:textId="77777777" w:rsidTr="003C2252">
        <w:trPr>
          <w:trHeight w:val="293"/>
        </w:trPr>
        <w:tc>
          <w:tcPr>
            <w:tcW w:w="2628" w:type="dxa"/>
            <w:tcBorders>
              <w:top w:val="single" w:sz="4" w:space="0" w:color="231F20"/>
              <w:bottom w:val="single" w:sz="4" w:space="0" w:color="231F20"/>
              <w:right w:val="single" w:sz="4" w:space="0" w:color="231F20"/>
            </w:tcBorders>
          </w:tcPr>
          <w:p w14:paraId="29C9BEA9"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61" w:history="1">
              <w:r w:rsidR="00BD0119" w:rsidRPr="00100B13">
                <w:rPr>
                  <w:rFonts w:ascii="Times New Roman" w:hAnsi="Times New Roman" w:cs="Times New Roman"/>
                  <w:sz w:val="24"/>
                  <w:szCs w:val="24"/>
                  <w:lang w:val="kk"/>
                </w:rPr>
                <w:t>6.7</w:t>
              </w:r>
            </w:hyperlink>
          </w:p>
        </w:tc>
        <w:tc>
          <w:tcPr>
            <w:tcW w:w="2627" w:type="dxa"/>
            <w:tcBorders>
              <w:top w:val="single" w:sz="4" w:space="0" w:color="231F20"/>
              <w:left w:val="single" w:sz="4" w:space="0" w:color="231F20"/>
              <w:bottom w:val="single" w:sz="4" w:space="0" w:color="231F20"/>
              <w:right w:val="single" w:sz="4" w:space="0" w:color="231F20"/>
            </w:tcBorders>
          </w:tcPr>
          <w:p w14:paraId="3BA41377"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10.1.1</w:t>
            </w:r>
          </w:p>
        </w:tc>
        <w:tc>
          <w:tcPr>
            <w:tcW w:w="2627" w:type="dxa"/>
            <w:tcBorders>
              <w:top w:val="single" w:sz="4" w:space="0" w:color="231F20"/>
              <w:left w:val="single" w:sz="4" w:space="0" w:color="231F20"/>
              <w:bottom w:val="single" w:sz="4" w:space="0" w:color="231F20"/>
            </w:tcBorders>
          </w:tcPr>
          <w:p w14:paraId="208B8D4E"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7C4A879D" w14:textId="77777777" w:rsidTr="003C2252">
        <w:trPr>
          <w:trHeight w:val="293"/>
        </w:trPr>
        <w:tc>
          <w:tcPr>
            <w:tcW w:w="2628" w:type="dxa"/>
            <w:tcBorders>
              <w:top w:val="single" w:sz="4" w:space="0" w:color="231F20"/>
              <w:bottom w:val="single" w:sz="4" w:space="0" w:color="231F20"/>
              <w:right w:val="single" w:sz="4" w:space="0" w:color="231F20"/>
            </w:tcBorders>
          </w:tcPr>
          <w:p w14:paraId="5C7845CC"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64" w:history="1">
              <w:r w:rsidR="00BD0119" w:rsidRPr="00100B13">
                <w:rPr>
                  <w:rFonts w:ascii="Times New Roman" w:hAnsi="Times New Roman" w:cs="Times New Roman"/>
                  <w:sz w:val="24"/>
                  <w:szCs w:val="24"/>
                  <w:lang w:val="kk"/>
                </w:rPr>
                <w:t>6.8.1</w:t>
              </w:r>
            </w:hyperlink>
          </w:p>
        </w:tc>
        <w:tc>
          <w:tcPr>
            <w:tcW w:w="2627" w:type="dxa"/>
            <w:tcBorders>
              <w:top w:val="single" w:sz="4" w:space="0" w:color="231F20"/>
              <w:left w:val="single" w:sz="4" w:space="0" w:color="231F20"/>
              <w:bottom w:val="single" w:sz="4" w:space="0" w:color="231F20"/>
              <w:right w:val="single" w:sz="4" w:space="0" w:color="231F20"/>
            </w:tcBorders>
          </w:tcPr>
          <w:p w14:paraId="0D1A923B"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F68A338"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11.1</w:t>
            </w:r>
          </w:p>
        </w:tc>
      </w:tr>
      <w:tr w:rsidR="00E736D2" w14:paraId="1232D7D8" w14:textId="77777777" w:rsidTr="003C2252">
        <w:trPr>
          <w:trHeight w:val="293"/>
        </w:trPr>
        <w:tc>
          <w:tcPr>
            <w:tcW w:w="2628" w:type="dxa"/>
            <w:tcBorders>
              <w:top w:val="single" w:sz="4" w:space="0" w:color="231F20"/>
              <w:bottom w:val="single" w:sz="4" w:space="0" w:color="231F20"/>
              <w:right w:val="single" w:sz="4" w:space="0" w:color="231F20"/>
            </w:tcBorders>
          </w:tcPr>
          <w:p w14:paraId="52417DEE"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66" w:history="1">
              <w:r w:rsidR="00BD0119" w:rsidRPr="00100B13">
                <w:rPr>
                  <w:rFonts w:ascii="Times New Roman" w:hAnsi="Times New Roman" w:cs="Times New Roman"/>
                  <w:sz w:val="24"/>
                  <w:szCs w:val="24"/>
                  <w:lang w:val="kk"/>
                </w:rPr>
                <w:t>6.8.2</w:t>
              </w:r>
            </w:hyperlink>
          </w:p>
        </w:tc>
        <w:tc>
          <w:tcPr>
            <w:tcW w:w="2627" w:type="dxa"/>
            <w:tcBorders>
              <w:top w:val="single" w:sz="4" w:space="0" w:color="231F20"/>
              <w:left w:val="single" w:sz="4" w:space="0" w:color="231F20"/>
              <w:bottom w:val="single" w:sz="4" w:space="0" w:color="231F20"/>
              <w:right w:val="single" w:sz="4" w:space="0" w:color="231F20"/>
            </w:tcBorders>
          </w:tcPr>
          <w:p w14:paraId="358902E1"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11.2.7, A.11.2, A.11.13</w:t>
            </w:r>
          </w:p>
        </w:tc>
        <w:tc>
          <w:tcPr>
            <w:tcW w:w="2627" w:type="dxa"/>
            <w:tcBorders>
              <w:top w:val="single" w:sz="4" w:space="0" w:color="231F20"/>
              <w:left w:val="single" w:sz="4" w:space="0" w:color="231F20"/>
              <w:bottom w:val="single" w:sz="4" w:space="0" w:color="231F20"/>
            </w:tcBorders>
          </w:tcPr>
          <w:p w14:paraId="64404F66"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359F140" w14:textId="77777777" w:rsidTr="003C2252">
        <w:trPr>
          <w:trHeight w:val="293"/>
        </w:trPr>
        <w:tc>
          <w:tcPr>
            <w:tcW w:w="2628" w:type="dxa"/>
            <w:tcBorders>
              <w:top w:val="single" w:sz="4" w:space="0" w:color="231F20"/>
              <w:bottom w:val="single" w:sz="4" w:space="0" w:color="231F20"/>
              <w:right w:val="single" w:sz="4" w:space="0" w:color="231F20"/>
            </w:tcBorders>
          </w:tcPr>
          <w:p w14:paraId="438F4080"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71" w:history="1">
              <w:r w:rsidR="00BD0119" w:rsidRPr="00100B13">
                <w:rPr>
                  <w:rFonts w:ascii="Times New Roman" w:hAnsi="Times New Roman" w:cs="Times New Roman"/>
                  <w:sz w:val="24"/>
                  <w:szCs w:val="24"/>
                  <w:lang w:val="kk"/>
                </w:rPr>
                <w:t>6.9.1</w:t>
              </w:r>
            </w:hyperlink>
          </w:p>
        </w:tc>
        <w:tc>
          <w:tcPr>
            <w:tcW w:w="2627" w:type="dxa"/>
            <w:tcBorders>
              <w:top w:val="single" w:sz="4" w:space="0" w:color="231F20"/>
              <w:left w:val="single" w:sz="4" w:space="0" w:color="231F20"/>
              <w:bottom w:val="single" w:sz="4" w:space="0" w:color="231F20"/>
              <w:right w:val="single" w:sz="4" w:space="0" w:color="231F20"/>
            </w:tcBorders>
          </w:tcPr>
          <w:p w14:paraId="69AA4FD4"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5C57658" w14:textId="77777777" w:rsidR="003C2252" w:rsidRPr="00100B13" w:rsidRDefault="00BD0119"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12.1</w:t>
            </w:r>
          </w:p>
        </w:tc>
      </w:tr>
      <w:tr w:rsidR="00E736D2" w14:paraId="558BB80F" w14:textId="77777777" w:rsidTr="003C2252">
        <w:trPr>
          <w:trHeight w:val="293"/>
        </w:trPr>
        <w:tc>
          <w:tcPr>
            <w:tcW w:w="2628" w:type="dxa"/>
            <w:tcBorders>
              <w:top w:val="single" w:sz="4" w:space="0" w:color="231F20"/>
              <w:bottom w:val="single" w:sz="4" w:space="0" w:color="231F20"/>
              <w:right w:val="single" w:sz="4" w:space="0" w:color="231F20"/>
            </w:tcBorders>
          </w:tcPr>
          <w:p w14:paraId="6C88F193"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73" w:history="1">
              <w:r w:rsidR="00BD0119" w:rsidRPr="00100B13">
                <w:rPr>
                  <w:rFonts w:ascii="Times New Roman" w:hAnsi="Times New Roman" w:cs="Times New Roman"/>
                  <w:sz w:val="24"/>
                  <w:szCs w:val="24"/>
                  <w:lang w:val="kk"/>
                </w:rPr>
                <w:t>6.9.2</w:t>
              </w:r>
            </w:hyperlink>
          </w:p>
        </w:tc>
        <w:tc>
          <w:tcPr>
            <w:tcW w:w="2627" w:type="dxa"/>
            <w:tcBorders>
              <w:top w:val="single" w:sz="4" w:space="0" w:color="231F20"/>
              <w:left w:val="single" w:sz="4" w:space="0" w:color="231F20"/>
              <w:bottom w:val="single" w:sz="4" w:space="0" w:color="231F20"/>
              <w:right w:val="single" w:sz="4" w:space="0" w:color="231F20"/>
            </w:tcBorders>
          </w:tcPr>
          <w:p w14:paraId="5CA87FA0"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734F444"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12.2</w:t>
            </w:r>
          </w:p>
        </w:tc>
      </w:tr>
      <w:tr w:rsidR="00E736D2" w14:paraId="1342930B" w14:textId="77777777" w:rsidTr="003C2252">
        <w:trPr>
          <w:trHeight w:val="293"/>
        </w:trPr>
        <w:tc>
          <w:tcPr>
            <w:tcW w:w="2628" w:type="dxa"/>
            <w:tcBorders>
              <w:top w:val="single" w:sz="4" w:space="0" w:color="231F20"/>
              <w:bottom w:val="single" w:sz="4" w:space="0" w:color="231F20"/>
              <w:right w:val="single" w:sz="4" w:space="0" w:color="231F20"/>
            </w:tcBorders>
          </w:tcPr>
          <w:p w14:paraId="6C20EBBE"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74" w:history="1">
              <w:r w:rsidR="00BD0119" w:rsidRPr="00100B13">
                <w:rPr>
                  <w:rFonts w:ascii="Times New Roman" w:hAnsi="Times New Roman" w:cs="Times New Roman"/>
                  <w:sz w:val="24"/>
                  <w:szCs w:val="24"/>
                  <w:lang w:val="kk"/>
                </w:rPr>
                <w:t>6.9.3</w:t>
              </w:r>
            </w:hyperlink>
          </w:p>
        </w:tc>
        <w:tc>
          <w:tcPr>
            <w:tcW w:w="2627" w:type="dxa"/>
            <w:tcBorders>
              <w:top w:val="single" w:sz="4" w:space="0" w:color="231F20"/>
              <w:left w:val="single" w:sz="4" w:space="0" w:color="231F20"/>
              <w:bottom w:val="single" w:sz="4" w:space="0" w:color="231F20"/>
              <w:right w:val="single" w:sz="4" w:space="0" w:color="231F20"/>
            </w:tcBorders>
          </w:tcPr>
          <w:p w14:paraId="4600BF20"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25B10611"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12.3</w:t>
            </w:r>
          </w:p>
        </w:tc>
      </w:tr>
      <w:tr w:rsidR="00E736D2" w14:paraId="2F91D22B" w14:textId="77777777" w:rsidTr="003C2252">
        <w:trPr>
          <w:trHeight w:val="293"/>
        </w:trPr>
        <w:tc>
          <w:tcPr>
            <w:tcW w:w="2628" w:type="dxa"/>
            <w:tcBorders>
              <w:top w:val="single" w:sz="4" w:space="0" w:color="231F20"/>
              <w:bottom w:val="single" w:sz="4" w:space="0" w:color="231F20"/>
              <w:right w:val="single" w:sz="4" w:space="0" w:color="231F20"/>
            </w:tcBorders>
          </w:tcPr>
          <w:p w14:paraId="7C0FD0CE"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76" w:history="1">
              <w:r w:rsidR="00BD0119" w:rsidRPr="00100B13">
                <w:rPr>
                  <w:rFonts w:ascii="Times New Roman" w:hAnsi="Times New Roman" w:cs="Times New Roman"/>
                  <w:sz w:val="24"/>
                  <w:szCs w:val="24"/>
                  <w:lang w:val="kk"/>
                </w:rPr>
                <w:t>6.9.4</w:t>
              </w:r>
            </w:hyperlink>
          </w:p>
        </w:tc>
        <w:tc>
          <w:tcPr>
            <w:tcW w:w="2627" w:type="dxa"/>
            <w:tcBorders>
              <w:top w:val="single" w:sz="4" w:space="0" w:color="231F20"/>
              <w:left w:val="single" w:sz="4" w:space="0" w:color="231F20"/>
              <w:bottom w:val="single" w:sz="4" w:space="0" w:color="231F20"/>
              <w:right w:val="single" w:sz="4" w:space="0" w:color="231F20"/>
            </w:tcBorders>
          </w:tcPr>
          <w:p w14:paraId="05CA5771"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12.4.1, 12.4.2</w:t>
            </w:r>
          </w:p>
        </w:tc>
        <w:tc>
          <w:tcPr>
            <w:tcW w:w="2627" w:type="dxa"/>
            <w:tcBorders>
              <w:top w:val="single" w:sz="4" w:space="0" w:color="231F20"/>
              <w:left w:val="single" w:sz="4" w:space="0" w:color="231F20"/>
              <w:bottom w:val="single" w:sz="4" w:space="0" w:color="231F20"/>
            </w:tcBorders>
          </w:tcPr>
          <w:p w14:paraId="3E892D0B" w14:textId="77777777" w:rsidR="003C2252" w:rsidRPr="00100B13" w:rsidRDefault="00BD0119" w:rsidP="003C2252">
            <w:pPr>
              <w:pStyle w:val="TableParagraph"/>
              <w:ind w:left="34"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12.4</w:t>
            </w:r>
          </w:p>
        </w:tc>
      </w:tr>
      <w:tr w:rsidR="00E736D2" w14:paraId="6C798FA4" w14:textId="77777777" w:rsidTr="003C2252">
        <w:trPr>
          <w:trHeight w:val="293"/>
        </w:trPr>
        <w:tc>
          <w:tcPr>
            <w:tcW w:w="2628" w:type="dxa"/>
            <w:tcBorders>
              <w:top w:val="single" w:sz="4" w:space="0" w:color="231F20"/>
              <w:bottom w:val="single" w:sz="4" w:space="0" w:color="231F20"/>
              <w:right w:val="single" w:sz="4" w:space="0" w:color="231F20"/>
            </w:tcBorders>
          </w:tcPr>
          <w:p w14:paraId="083886EE"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80" w:history="1">
              <w:r w:rsidR="00BD0119" w:rsidRPr="00100B13">
                <w:rPr>
                  <w:rFonts w:ascii="Times New Roman" w:hAnsi="Times New Roman" w:cs="Times New Roman"/>
                  <w:sz w:val="24"/>
                  <w:szCs w:val="24"/>
                  <w:lang w:val="kk"/>
                </w:rPr>
                <w:t>6.9.5</w:t>
              </w:r>
            </w:hyperlink>
          </w:p>
        </w:tc>
        <w:tc>
          <w:tcPr>
            <w:tcW w:w="2627" w:type="dxa"/>
            <w:tcBorders>
              <w:top w:val="single" w:sz="4" w:space="0" w:color="231F20"/>
              <w:left w:val="single" w:sz="4" w:space="0" w:color="231F20"/>
              <w:bottom w:val="single" w:sz="4" w:space="0" w:color="231F20"/>
              <w:right w:val="single" w:sz="4" w:space="0" w:color="231F20"/>
            </w:tcBorders>
          </w:tcPr>
          <w:p w14:paraId="7B9CFAA0"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047C5BC"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bl>
    <w:p w14:paraId="705B122A" w14:textId="77777777" w:rsidR="003C2252" w:rsidRPr="00100B13" w:rsidRDefault="003C2252" w:rsidP="003C2252">
      <w:pPr>
        <w:jc w:val="center"/>
        <w:rPr>
          <w:b/>
          <w:color w:val="000000"/>
          <w:sz w:val="24"/>
          <w:szCs w:val="24"/>
        </w:rPr>
      </w:pPr>
    </w:p>
    <w:p w14:paraId="70D4D9F4" w14:textId="77777777" w:rsidR="003C2252" w:rsidRPr="00100B13" w:rsidRDefault="00BD0119" w:rsidP="003C2252">
      <w:pPr>
        <w:jc w:val="center"/>
        <w:rPr>
          <w:color w:val="000000"/>
          <w:sz w:val="24"/>
          <w:szCs w:val="24"/>
        </w:rPr>
      </w:pPr>
      <w:bookmarkStart w:id="23" w:name="_Hlk86848649"/>
      <w:r w:rsidRPr="00100B13">
        <w:rPr>
          <w:b/>
          <w:color w:val="000000"/>
          <w:sz w:val="24"/>
          <w:szCs w:val="24"/>
          <w:lang w:val="kk"/>
        </w:rPr>
        <w:lastRenderedPageBreak/>
        <w:t xml:space="preserve">E.1-кесте </w:t>
      </w:r>
      <w:r w:rsidRPr="00100B13">
        <w:rPr>
          <w:color w:val="000000"/>
          <w:sz w:val="24"/>
          <w:szCs w:val="24"/>
          <w:lang w:val="kk"/>
        </w:rPr>
        <w:t>(</w:t>
      </w:r>
      <w:r w:rsidRPr="00100B13">
        <w:rPr>
          <w:i/>
          <w:color w:val="000000"/>
          <w:sz w:val="24"/>
          <w:szCs w:val="24"/>
          <w:lang w:val="kk"/>
        </w:rPr>
        <w:t>жалғасы)</w:t>
      </w:r>
    </w:p>
    <w:tbl>
      <w:tblPr>
        <w:tblStyle w:val="TableNormal0"/>
        <w:tblW w:w="0" w:type="auto"/>
        <w:tblInd w:w="41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628"/>
        <w:gridCol w:w="2627"/>
        <w:gridCol w:w="2627"/>
      </w:tblGrid>
      <w:tr w:rsidR="00E736D2" w14:paraId="58FE426A" w14:textId="77777777" w:rsidTr="003C2252">
        <w:trPr>
          <w:trHeight w:val="503"/>
        </w:trPr>
        <w:tc>
          <w:tcPr>
            <w:tcW w:w="2628" w:type="dxa"/>
            <w:tcBorders>
              <w:right w:val="single" w:sz="4" w:space="0" w:color="231F20"/>
            </w:tcBorders>
          </w:tcPr>
          <w:bookmarkEnd w:id="23"/>
          <w:p w14:paraId="30BA59DB" w14:textId="77777777" w:rsidR="003C2252" w:rsidRPr="00100B13" w:rsidRDefault="00BD0119" w:rsidP="003C2252">
            <w:pPr>
              <w:pStyle w:val="TableParagraph"/>
              <w:ind w:left="644"/>
              <w:rPr>
                <w:rFonts w:ascii="Times New Roman" w:hAnsi="Times New Roman" w:cs="Times New Roman"/>
                <w:b/>
                <w:sz w:val="24"/>
                <w:szCs w:val="24"/>
              </w:rPr>
            </w:pPr>
            <w:r w:rsidRPr="00100B13">
              <w:rPr>
                <w:rFonts w:ascii="Times New Roman" w:hAnsi="Times New Roman" w:cs="Times New Roman"/>
                <w:b/>
                <w:color w:val="231F20"/>
                <w:sz w:val="24"/>
                <w:szCs w:val="24"/>
                <w:lang w:val="kk"/>
              </w:rPr>
              <w:t>Осы құжаттағы тармақ</w:t>
            </w:r>
          </w:p>
        </w:tc>
        <w:tc>
          <w:tcPr>
            <w:tcW w:w="2627" w:type="dxa"/>
            <w:tcBorders>
              <w:left w:val="single" w:sz="4" w:space="0" w:color="231F20"/>
              <w:right w:val="single" w:sz="4" w:space="0" w:color="231F20"/>
            </w:tcBorders>
          </w:tcPr>
          <w:p w14:paraId="7815F5E8" w14:textId="77777777" w:rsidR="003C2252" w:rsidRPr="00100B13" w:rsidRDefault="00BD0119" w:rsidP="003C2252">
            <w:pPr>
              <w:pStyle w:val="TableParagraph"/>
              <w:spacing w:before="128"/>
              <w:ind w:left="35" w:right="15"/>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27018 тармағы</w:t>
            </w:r>
          </w:p>
        </w:tc>
        <w:tc>
          <w:tcPr>
            <w:tcW w:w="2627" w:type="dxa"/>
            <w:tcBorders>
              <w:left w:val="single" w:sz="4" w:space="0" w:color="231F20"/>
            </w:tcBorders>
          </w:tcPr>
          <w:p w14:paraId="7D87ACD4" w14:textId="77777777" w:rsidR="003C2252" w:rsidRPr="00100B13" w:rsidRDefault="00BD0119" w:rsidP="003C2252">
            <w:pPr>
              <w:pStyle w:val="TableParagraph"/>
              <w:spacing w:before="128"/>
              <w:ind w:left="35" w:right="10"/>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29151 тармағы</w:t>
            </w:r>
          </w:p>
        </w:tc>
      </w:tr>
      <w:tr w:rsidR="00E736D2" w14:paraId="45F3B179" w14:textId="77777777" w:rsidTr="003C2252">
        <w:trPr>
          <w:trHeight w:val="288"/>
        </w:trPr>
        <w:tc>
          <w:tcPr>
            <w:tcW w:w="2628" w:type="dxa"/>
            <w:tcBorders>
              <w:bottom w:val="single" w:sz="4" w:space="0" w:color="231F20"/>
              <w:right w:val="single" w:sz="4" w:space="0" w:color="231F20"/>
            </w:tcBorders>
          </w:tcPr>
          <w:p w14:paraId="7B4759A5" w14:textId="574F6A07" w:rsidR="002D541C" w:rsidRPr="00100B13" w:rsidRDefault="001E1B9C" w:rsidP="002D541C">
            <w:pPr>
              <w:pStyle w:val="TableParagraph"/>
              <w:spacing w:before="18"/>
              <w:ind w:right="1094"/>
              <w:jc w:val="right"/>
              <w:rPr>
                <w:sz w:val="24"/>
                <w:szCs w:val="24"/>
              </w:rPr>
            </w:pPr>
            <w:hyperlink w:anchor="_bookmark82" w:history="1">
              <w:r w:rsidR="00BD0119" w:rsidRPr="00100B13">
                <w:rPr>
                  <w:rFonts w:ascii="Times New Roman" w:hAnsi="Times New Roman" w:cs="Times New Roman"/>
                  <w:sz w:val="24"/>
                  <w:szCs w:val="24"/>
                  <w:lang w:val="kk"/>
                </w:rPr>
                <w:t>6.9.6</w:t>
              </w:r>
            </w:hyperlink>
          </w:p>
        </w:tc>
        <w:tc>
          <w:tcPr>
            <w:tcW w:w="2627" w:type="dxa"/>
            <w:tcBorders>
              <w:left w:val="single" w:sz="4" w:space="0" w:color="231F20"/>
              <w:bottom w:val="single" w:sz="4" w:space="0" w:color="231F20"/>
              <w:right w:val="single" w:sz="4" w:space="0" w:color="231F20"/>
            </w:tcBorders>
          </w:tcPr>
          <w:p w14:paraId="7B470879" w14:textId="1CA382D6" w:rsidR="002D541C" w:rsidRPr="00100B13" w:rsidRDefault="00BD0119"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6F1CFBC5" w14:textId="47DEFB9F" w:rsidR="002D541C" w:rsidRPr="00100B13" w:rsidRDefault="00BD0119"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ЖОҚ</w:t>
            </w:r>
          </w:p>
        </w:tc>
      </w:tr>
      <w:tr w:rsidR="00E736D2" w14:paraId="047EDB87" w14:textId="77777777" w:rsidTr="003C2252">
        <w:trPr>
          <w:trHeight w:val="288"/>
        </w:trPr>
        <w:tc>
          <w:tcPr>
            <w:tcW w:w="2628" w:type="dxa"/>
            <w:tcBorders>
              <w:bottom w:val="single" w:sz="4" w:space="0" w:color="231F20"/>
              <w:right w:val="single" w:sz="4" w:space="0" w:color="231F20"/>
            </w:tcBorders>
          </w:tcPr>
          <w:p w14:paraId="2D46D106" w14:textId="77777777" w:rsidR="003C2252" w:rsidRPr="00100B13" w:rsidRDefault="001E1B9C" w:rsidP="003C2252">
            <w:pPr>
              <w:pStyle w:val="TableParagraph"/>
              <w:spacing w:before="18"/>
              <w:ind w:right="1094"/>
              <w:jc w:val="right"/>
              <w:rPr>
                <w:rFonts w:ascii="Times New Roman" w:hAnsi="Times New Roman" w:cs="Times New Roman"/>
                <w:sz w:val="24"/>
                <w:szCs w:val="24"/>
              </w:rPr>
            </w:pPr>
            <w:hyperlink w:anchor="_bookmark83" w:history="1">
              <w:r w:rsidR="00BD0119" w:rsidRPr="00100B13">
                <w:rPr>
                  <w:rFonts w:ascii="Times New Roman" w:hAnsi="Times New Roman" w:cs="Times New Roman"/>
                  <w:sz w:val="24"/>
                  <w:szCs w:val="24"/>
                  <w:lang w:val="kk"/>
                </w:rPr>
                <w:t>6.9.7</w:t>
              </w:r>
            </w:hyperlink>
          </w:p>
        </w:tc>
        <w:tc>
          <w:tcPr>
            <w:tcW w:w="2627" w:type="dxa"/>
            <w:tcBorders>
              <w:left w:val="single" w:sz="4" w:space="0" w:color="231F20"/>
              <w:bottom w:val="single" w:sz="4" w:space="0" w:color="231F20"/>
              <w:right w:val="single" w:sz="4" w:space="0" w:color="231F20"/>
            </w:tcBorders>
          </w:tcPr>
          <w:p w14:paraId="10CD97F8" w14:textId="77777777" w:rsidR="003C2252" w:rsidRPr="00100B13" w:rsidRDefault="00BD0119" w:rsidP="003C2252">
            <w:pPr>
              <w:pStyle w:val="TableParagraph"/>
              <w:spacing w:before="18"/>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3A4BAED4" w14:textId="77777777" w:rsidR="003C2252" w:rsidRPr="00100B13" w:rsidRDefault="00BD0119" w:rsidP="003C2252">
            <w:pPr>
              <w:pStyle w:val="TableParagraph"/>
              <w:spacing w:before="18"/>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24F1268" w14:textId="77777777" w:rsidTr="003C2252">
        <w:trPr>
          <w:trHeight w:val="293"/>
        </w:trPr>
        <w:tc>
          <w:tcPr>
            <w:tcW w:w="2628" w:type="dxa"/>
            <w:tcBorders>
              <w:top w:val="single" w:sz="4" w:space="0" w:color="231F20"/>
              <w:bottom w:val="single" w:sz="4" w:space="0" w:color="231F20"/>
              <w:right w:val="single" w:sz="4" w:space="0" w:color="231F20"/>
            </w:tcBorders>
          </w:tcPr>
          <w:p w14:paraId="11B87BB9" w14:textId="77777777" w:rsidR="003C2252" w:rsidRPr="00100B13" w:rsidRDefault="001E1B9C" w:rsidP="003C2252">
            <w:pPr>
              <w:pStyle w:val="TableParagraph"/>
              <w:ind w:right="1041"/>
              <w:jc w:val="right"/>
              <w:rPr>
                <w:rFonts w:ascii="Times New Roman" w:hAnsi="Times New Roman" w:cs="Times New Roman"/>
                <w:sz w:val="24"/>
                <w:szCs w:val="24"/>
              </w:rPr>
            </w:pPr>
            <w:hyperlink w:anchor="_bookmark85" w:history="1">
              <w:r w:rsidR="00BD0119" w:rsidRPr="00100B13">
                <w:rPr>
                  <w:rFonts w:ascii="Times New Roman" w:hAnsi="Times New Roman" w:cs="Times New Roman"/>
                  <w:sz w:val="24"/>
                  <w:szCs w:val="24"/>
                  <w:lang w:val="kk"/>
                </w:rPr>
                <w:t>6.10.1</w:t>
              </w:r>
            </w:hyperlink>
          </w:p>
        </w:tc>
        <w:tc>
          <w:tcPr>
            <w:tcW w:w="2627" w:type="dxa"/>
            <w:tcBorders>
              <w:top w:val="single" w:sz="4" w:space="0" w:color="231F20"/>
              <w:left w:val="single" w:sz="4" w:space="0" w:color="231F20"/>
              <w:bottom w:val="single" w:sz="4" w:space="0" w:color="231F20"/>
              <w:right w:val="single" w:sz="4" w:space="0" w:color="231F20"/>
            </w:tcBorders>
          </w:tcPr>
          <w:p w14:paraId="6D6F2C17"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CFB5DEC" w14:textId="77777777" w:rsidR="003C2252" w:rsidRPr="00100B13" w:rsidRDefault="00BD0119"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13.1</w:t>
            </w:r>
          </w:p>
        </w:tc>
      </w:tr>
      <w:tr w:rsidR="00E736D2" w14:paraId="497725AE" w14:textId="77777777" w:rsidTr="003C2252">
        <w:trPr>
          <w:trHeight w:val="293"/>
        </w:trPr>
        <w:tc>
          <w:tcPr>
            <w:tcW w:w="2628" w:type="dxa"/>
            <w:tcBorders>
              <w:top w:val="single" w:sz="4" w:space="0" w:color="231F20"/>
              <w:bottom w:val="single" w:sz="4" w:space="0" w:color="231F20"/>
              <w:right w:val="single" w:sz="4" w:space="0" w:color="231F20"/>
            </w:tcBorders>
          </w:tcPr>
          <w:p w14:paraId="1E81FA4C" w14:textId="77777777" w:rsidR="003C2252" w:rsidRPr="00100B13" w:rsidRDefault="001E1B9C" w:rsidP="003C2252">
            <w:pPr>
              <w:pStyle w:val="TableParagraph"/>
              <w:ind w:right="1034"/>
              <w:jc w:val="right"/>
              <w:rPr>
                <w:rFonts w:ascii="Times New Roman" w:hAnsi="Times New Roman" w:cs="Times New Roman"/>
                <w:sz w:val="24"/>
                <w:szCs w:val="24"/>
              </w:rPr>
            </w:pPr>
            <w:hyperlink w:anchor="_bookmark86" w:history="1">
              <w:r w:rsidR="00BD0119" w:rsidRPr="00100B13">
                <w:rPr>
                  <w:rFonts w:ascii="Times New Roman" w:hAnsi="Times New Roman" w:cs="Times New Roman"/>
                  <w:sz w:val="24"/>
                  <w:szCs w:val="24"/>
                  <w:lang w:val="kk"/>
                </w:rPr>
                <w:t>6.10.2</w:t>
              </w:r>
            </w:hyperlink>
          </w:p>
        </w:tc>
        <w:tc>
          <w:tcPr>
            <w:tcW w:w="2627" w:type="dxa"/>
            <w:tcBorders>
              <w:top w:val="single" w:sz="4" w:space="0" w:color="231F20"/>
              <w:left w:val="single" w:sz="4" w:space="0" w:color="231F20"/>
              <w:bottom w:val="single" w:sz="4" w:space="0" w:color="231F20"/>
              <w:right w:val="single" w:sz="4" w:space="0" w:color="231F20"/>
            </w:tcBorders>
          </w:tcPr>
          <w:p w14:paraId="7B6BF944"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13.2.1, A.11.1</w:t>
            </w:r>
          </w:p>
        </w:tc>
        <w:tc>
          <w:tcPr>
            <w:tcW w:w="2627" w:type="dxa"/>
            <w:tcBorders>
              <w:top w:val="single" w:sz="4" w:space="0" w:color="231F20"/>
              <w:left w:val="single" w:sz="4" w:space="0" w:color="231F20"/>
              <w:bottom w:val="single" w:sz="4" w:space="0" w:color="231F20"/>
            </w:tcBorders>
          </w:tcPr>
          <w:p w14:paraId="7846A6BA"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13.2</w:t>
            </w:r>
          </w:p>
        </w:tc>
      </w:tr>
      <w:tr w:rsidR="00E736D2" w14:paraId="71428B70" w14:textId="77777777" w:rsidTr="003C2252">
        <w:trPr>
          <w:trHeight w:val="293"/>
        </w:trPr>
        <w:tc>
          <w:tcPr>
            <w:tcW w:w="2628" w:type="dxa"/>
            <w:tcBorders>
              <w:top w:val="single" w:sz="4" w:space="0" w:color="231F20"/>
              <w:bottom w:val="single" w:sz="4" w:space="0" w:color="231F20"/>
              <w:right w:val="single" w:sz="4" w:space="0" w:color="231F20"/>
            </w:tcBorders>
          </w:tcPr>
          <w:p w14:paraId="7AED64A4" w14:textId="77777777" w:rsidR="003C2252" w:rsidRPr="00100B13" w:rsidRDefault="001E1B9C" w:rsidP="003C2252">
            <w:pPr>
              <w:pStyle w:val="TableParagraph"/>
              <w:ind w:right="1041"/>
              <w:jc w:val="right"/>
              <w:rPr>
                <w:rFonts w:ascii="Times New Roman" w:hAnsi="Times New Roman" w:cs="Times New Roman"/>
                <w:sz w:val="24"/>
                <w:szCs w:val="24"/>
              </w:rPr>
            </w:pPr>
            <w:hyperlink w:anchor="_bookmark91" w:history="1">
              <w:r w:rsidR="00BD0119" w:rsidRPr="00100B13">
                <w:rPr>
                  <w:rFonts w:ascii="Times New Roman" w:hAnsi="Times New Roman" w:cs="Times New Roman"/>
                  <w:sz w:val="24"/>
                  <w:szCs w:val="24"/>
                  <w:lang w:val="kk"/>
                </w:rPr>
                <w:t>6.11.1</w:t>
              </w:r>
            </w:hyperlink>
          </w:p>
        </w:tc>
        <w:tc>
          <w:tcPr>
            <w:tcW w:w="2627" w:type="dxa"/>
            <w:tcBorders>
              <w:top w:val="single" w:sz="4" w:space="0" w:color="231F20"/>
              <w:left w:val="single" w:sz="4" w:space="0" w:color="231F20"/>
              <w:bottom w:val="single" w:sz="4" w:space="0" w:color="231F20"/>
              <w:right w:val="single" w:sz="4" w:space="0" w:color="231F20"/>
            </w:tcBorders>
          </w:tcPr>
          <w:p w14:paraId="003ADF05"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A.11.6</w:t>
            </w:r>
          </w:p>
        </w:tc>
        <w:tc>
          <w:tcPr>
            <w:tcW w:w="2627" w:type="dxa"/>
            <w:tcBorders>
              <w:top w:val="single" w:sz="4" w:space="0" w:color="231F20"/>
              <w:left w:val="single" w:sz="4" w:space="0" w:color="231F20"/>
              <w:bottom w:val="single" w:sz="4" w:space="0" w:color="231F20"/>
            </w:tcBorders>
          </w:tcPr>
          <w:p w14:paraId="6D8A649B"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0A16F58" w14:textId="77777777" w:rsidTr="003C2252">
        <w:trPr>
          <w:trHeight w:val="293"/>
        </w:trPr>
        <w:tc>
          <w:tcPr>
            <w:tcW w:w="2628" w:type="dxa"/>
            <w:tcBorders>
              <w:top w:val="single" w:sz="4" w:space="0" w:color="231F20"/>
              <w:bottom w:val="single" w:sz="4" w:space="0" w:color="231F20"/>
              <w:right w:val="single" w:sz="4" w:space="0" w:color="231F20"/>
            </w:tcBorders>
          </w:tcPr>
          <w:p w14:paraId="20EC3CF4" w14:textId="77777777" w:rsidR="003C2252" w:rsidRPr="00100B13" w:rsidRDefault="001E1B9C" w:rsidP="003C2252">
            <w:pPr>
              <w:pStyle w:val="TableParagraph"/>
              <w:ind w:right="1033"/>
              <w:jc w:val="right"/>
              <w:rPr>
                <w:rFonts w:ascii="Times New Roman" w:hAnsi="Times New Roman" w:cs="Times New Roman"/>
                <w:sz w:val="24"/>
                <w:szCs w:val="24"/>
              </w:rPr>
            </w:pPr>
            <w:hyperlink w:anchor="_bookmark93" w:history="1">
              <w:r w:rsidR="00BD0119" w:rsidRPr="00100B13">
                <w:rPr>
                  <w:rFonts w:ascii="Times New Roman" w:hAnsi="Times New Roman" w:cs="Times New Roman"/>
                  <w:sz w:val="24"/>
                  <w:szCs w:val="24"/>
                  <w:lang w:val="kk"/>
                </w:rPr>
                <w:t>6.11.2</w:t>
              </w:r>
            </w:hyperlink>
          </w:p>
        </w:tc>
        <w:tc>
          <w:tcPr>
            <w:tcW w:w="2627" w:type="dxa"/>
            <w:tcBorders>
              <w:top w:val="single" w:sz="4" w:space="0" w:color="231F20"/>
              <w:left w:val="single" w:sz="4" w:space="0" w:color="231F20"/>
              <w:bottom w:val="single" w:sz="4" w:space="0" w:color="231F20"/>
              <w:right w:val="single" w:sz="4" w:space="0" w:color="231F20"/>
            </w:tcBorders>
          </w:tcPr>
          <w:p w14:paraId="21EB1A75"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362CEB9"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9A5907E" w14:textId="77777777" w:rsidTr="003C2252">
        <w:trPr>
          <w:trHeight w:val="293"/>
        </w:trPr>
        <w:tc>
          <w:tcPr>
            <w:tcW w:w="2628" w:type="dxa"/>
            <w:tcBorders>
              <w:top w:val="single" w:sz="4" w:space="0" w:color="231F20"/>
              <w:bottom w:val="single" w:sz="4" w:space="0" w:color="231F20"/>
              <w:right w:val="single" w:sz="4" w:space="0" w:color="231F20"/>
            </w:tcBorders>
          </w:tcPr>
          <w:p w14:paraId="1C39382C" w14:textId="77777777" w:rsidR="003C2252" w:rsidRPr="00100B13" w:rsidRDefault="001E1B9C" w:rsidP="003C2252">
            <w:pPr>
              <w:pStyle w:val="TableParagraph"/>
              <w:ind w:right="1033"/>
              <w:jc w:val="right"/>
              <w:rPr>
                <w:rFonts w:ascii="Times New Roman" w:hAnsi="Times New Roman" w:cs="Times New Roman"/>
                <w:sz w:val="24"/>
                <w:szCs w:val="24"/>
              </w:rPr>
            </w:pPr>
            <w:hyperlink w:anchor="_bookmark97" w:history="1">
              <w:r w:rsidR="00BD0119" w:rsidRPr="00100B13">
                <w:rPr>
                  <w:rFonts w:ascii="Times New Roman" w:hAnsi="Times New Roman" w:cs="Times New Roman"/>
                  <w:sz w:val="24"/>
                  <w:szCs w:val="24"/>
                  <w:lang w:val="kk"/>
                </w:rPr>
                <w:t>6.11.3</w:t>
              </w:r>
            </w:hyperlink>
          </w:p>
        </w:tc>
        <w:tc>
          <w:tcPr>
            <w:tcW w:w="2627" w:type="dxa"/>
            <w:tcBorders>
              <w:top w:val="single" w:sz="4" w:space="0" w:color="231F20"/>
              <w:left w:val="single" w:sz="4" w:space="0" w:color="231F20"/>
              <w:bottom w:val="single" w:sz="4" w:space="0" w:color="231F20"/>
              <w:right w:val="single" w:sz="4" w:space="0" w:color="231F20"/>
            </w:tcBorders>
          </w:tcPr>
          <w:p w14:paraId="5A2CA21C" w14:textId="77777777" w:rsidR="003C2252" w:rsidRPr="00100B13" w:rsidRDefault="00BD0119" w:rsidP="003C2252">
            <w:pPr>
              <w:pStyle w:val="TableParagraph"/>
              <w:ind w:left="34"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12.1.4</w:t>
            </w:r>
          </w:p>
        </w:tc>
        <w:tc>
          <w:tcPr>
            <w:tcW w:w="2627" w:type="dxa"/>
            <w:tcBorders>
              <w:top w:val="single" w:sz="4" w:space="0" w:color="231F20"/>
              <w:left w:val="single" w:sz="4" w:space="0" w:color="231F20"/>
              <w:bottom w:val="single" w:sz="4" w:space="0" w:color="231F20"/>
            </w:tcBorders>
          </w:tcPr>
          <w:p w14:paraId="7D53F9DD"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0F296C03" w14:textId="77777777" w:rsidTr="003C2252">
        <w:trPr>
          <w:trHeight w:val="293"/>
        </w:trPr>
        <w:tc>
          <w:tcPr>
            <w:tcW w:w="2628" w:type="dxa"/>
            <w:tcBorders>
              <w:top w:val="single" w:sz="4" w:space="0" w:color="231F20"/>
              <w:bottom w:val="single" w:sz="4" w:space="0" w:color="231F20"/>
              <w:right w:val="single" w:sz="4" w:space="0" w:color="231F20"/>
            </w:tcBorders>
          </w:tcPr>
          <w:p w14:paraId="7FA4F954" w14:textId="77777777" w:rsidR="003C2252" w:rsidRPr="00100B13" w:rsidRDefault="001E1B9C" w:rsidP="003C2252">
            <w:pPr>
              <w:pStyle w:val="TableParagraph"/>
              <w:ind w:right="1036"/>
              <w:jc w:val="right"/>
              <w:rPr>
                <w:rFonts w:ascii="Times New Roman" w:hAnsi="Times New Roman" w:cs="Times New Roman"/>
                <w:sz w:val="24"/>
                <w:szCs w:val="24"/>
              </w:rPr>
            </w:pPr>
            <w:hyperlink w:anchor="_bookmark100" w:history="1">
              <w:r w:rsidR="00BD0119" w:rsidRPr="00100B13">
                <w:rPr>
                  <w:rFonts w:ascii="Times New Roman" w:hAnsi="Times New Roman" w:cs="Times New Roman"/>
                  <w:sz w:val="24"/>
                  <w:szCs w:val="24"/>
                  <w:lang w:val="kk"/>
                </w:rPr>
                <w:t>6.12.1</w:t>
              </w:r>
            </w:hyperlink>
          </w:p>
        </w:tc>
        <w:tc>
          <w:tcPr>
            <w:tcW w:w="2627" w:type="dxa"/>
            <w:tcBorders>
              <w:top w:val="single" w:sz="4" w:space="0" w:color="231F20"/>
              <w:left w:val="single" w:sz="4" w:space="0" w:color="231F20"/>
              <w:bottom w:val="single" w:sz="4" w:space="0" w:color="231F20"/>
              <w:right w:val="single" w:sz="4" w:space="0" w:color="231F20"/>
            </w:tcBorders>
          </w:tcPr>
          <w:p w14:paraId="76FDF742" w14:textId="77777777" w:rsidR="003C2252" w:rsidRPr="00100B13" w:rsidRDefault="00BD0119" w:rsidP="003C2252">
            <w:pPr>
              <w:pStyle w:val="TableParagraph"/>
              <w:ind w:left="29"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A.11.11</w:t>
            </w:r>
          </w:p>
        </w:tc>
        <w:tc>
          <w:tcPr>
            <w:tcW w:w="2627" w:type="dxa"/>
            <w:tcBorders>
              <w:top w:val="single" w:sz="4" w:space="0" w:color="231F20"/>
              <w:left w:val="single" w:sz="4" w:space="0" w:color="231F20"/>
              <w:bottom w:val="single" w:sz="4" w:space="0" w:color="231F20"/>
            </w:tcBorders>
          </w:tcPr>
          <w:p w14:paraId="0803A6FA"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10C203B" w14:textId="77777777" w:rsidTr="003C2252">
        <w:trPr>
          <w:trHeight w:val="293"/>
        </w:trPr>
        <w:tc>
          <w:tcPr>
            <w:tcW w:w="2628" w:type="dxa"/>
            <w:tcBorders>
              <w:top w:val="single" w:sz="4" w:space="0" w:color="231F20"/>
              <w:bottom w:val="single" w:sz="4" w:space="0" w:color="231F20"/>
              <w:right w:val="single" w:sz="4" w:space="0" w:color="231F20"/>
            </w:tcBorders>
          </w:tcPr>
          <w:p w14:paraId="4321627E" w14:textId="77777777" w:rsidR="003C2252" w:rsidRPr="00100B13" w:rsidRDefault="001E1B9C" w:rsidP="003C2252">
            <w:pPr>
              <w:pStyle w:val="TableParagraph"/>
              <w:ind w:right="1029"/>
              <w:jc w:val="right"/>
              <w:rPr>
                <w:rFonts w:ascii="Times New Roman" w:hAnsi="Times New Roman" w:cs="Times New Roman"/>
                <w:sz w:val="24"/>
                <w:szCs w:val="24"/>
              </w:rPr>
            </w:pPr>
            <w:hyperlink w:anchor="_bookmark103" w:history="1">
              <w:r w:rsidR="00BD0119" w:rsidRPr="00100B13">
                <w:rPr>
                  <w:rFonts w:ascii="Times New Roman" w:hAnsi="Times New Roman" w:cs="Times New Roman"/>
                  <w:sz w:val="24"/>
                  <w:szCs w:val="24"/>
                  <w:lang w:val="kk"/>
                </w:rPr>
                <w:t>6.12.2</w:t>
              </w:r>
            </w:hyperlink>
          </w:p>
        </w:tc>
        <w:tc>
          <w:tcPr>
            <w:tcW w:w="2627" w:type="dxa"/>
            <w:tcBorders>
              <w:top w:val="single" w:sz="4" w:space="0" w:color="231F20"/>
              <w:left w:val="single" w:sz="4" w:space="0" w:color="231F20"/>
              <w:bottom w:val="single" w:sz="4" w:space="0" w:color="231F20"/>
              <w:right w:val="single" w:sz="4" w:space="0" w:color="231F20"/>
            </w:tcBorders>
          </w:tcPr>
          <w:p w14:paraId="72CC4679"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21B893D5"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5F885560" w14:textId="77777777" w:rsidTr="003C2252">
        <w:trPr>
          <w:trHeight w:val="293"/>
        </w:trPr>
        <w:tc>
          <w:tcPr>
            <w:tcW w:w="2628" w:type="dxa"/>
            <w:tcBorders>
              <w:top w:val="single" w:sz="4" w:space="0" w:color="231F20"/>
              <w:bottom w:val="single" w:sz="4" w:space="0" w:color="231F20"/>
              <w:right w:val="single" w:sz="4" w:space="0" w:color="231F20"/>
            </w:tcBorders>
          </w:tcPr>
          <w:p w14:paraId="093D46B6" w14:textId="77777777" w:rsidR="003C2252" w:rsidRPr="00100B13" w:rsidRDefault="001E1B9C" w:rsidP="003C2252">
            <w:pPr>
              <w:pStyle w:val="TableParagraph"/>
              <w:ind w:right="1110"/>
              <w:jc w:val="right"/>
              <w:rPr>
                <w:rFonts w:ascii="Times New Roman" w:hAnsi="Times New Roman" w:cs="Times New Roman"/>
                <w:sz w:val="24"/>
                <w:szCs w:val="24"/>
              </w:rPr>
            </w:pPr>
            <w:hyperlink w:anchor="_bookmark104" w:history="1">
              <w:r w:rsidR="00BD0119" w:rsidRPr="00100B13">
                <w:rPr>
                  <w:rFonts w:ascii="Times New Roman" w:hAnsi="Times New Roman" w:cs="Times New Roman"/>
                  <w:sz w:val="24"/>
                  <w:szCs w:val="24"/>
                  <w:lang w:val="kk"/>
                </w:rPr>
                <w:t>6.13</w:t>
              </w:r>
            </w:hyperlink>
          </w:p>
        </w:tc>
        <w:tc>
          <w:tcPr>
            <w:tcW w:w="2627" w:type="dxa"/>
            <w:tcBorders>
              <w:top w:val="single" w:sz="4" w:space="0" w:color="231F20"/>
              <w:left w:val="single" w:sz="4" w:space="0" w:color="231F20"/>
              <w:bottom w:val="single" w:sz="4" w:space="0" w:color="231F20"/>
              <w:right w:val="single" w:sz="4" w:space="0" w:color="231F20"/>
            </w:tcBorders>
          </w:tcPr>
          <w:p w14:paraId="0ECE6E57"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16.1.1, A.10.1</w:t>
            </w:r>
          </w:p>
        </w:tc>
        <w:tc>
          <w:tcPr>
            <w:tcW w:w="2627" w:type="dxa"/>
            <w:tcBorders>
              <w:top w:val="single" w:sz="4" w:space="0" w:color="231F20"/>
              <w:left w:val="single" w:sz="4" w:space="0" w:color="231F20"/>
              <w:bottom w:val="single" w:sz="4" w:space="0" w:color="231F20"/>
            </w:tcBorders>
          </w:tcPr>
          <w:p w14:paraId="206BB841"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096A33FE" w14:textId="77777777" w:rsidTr="003C2252">
        <w:trPr>
          <w:trHeight w:val="293"/>
        </w:trPr>
        <w:tc>
          <w:tcPr>
            <w:tcW w:w="2628" w:type="dxa"/>
            <w:tcBorders>
              <w:top w:val="single" w:sz="4" w:space="0" w:color="231F20"/>
              <w:bottom w:val="single" w:sz="4" w:space="0" w:color="231F20"/>
              <w:right w:val="single" w:sz="4" w:space="0" w:color="231F20"/>
            </w:tcBorders>
          </w:tcPr>
          <w:p w14:paraId="0C4033D2" w14:textId="77777777" w:rsidR="003C2252" w:rsidRPr="00100B13" w:rsidRDefault="001E1B9C" w:rsidP="003C2252">
            <w:pPr>
              <w:pStyle w:val="TableParagraph"/>
              <w:ind w:right="1115"/>
              <w:jc w:val="right"/>
              <w:rPr>
                <w:rFonts w:ascii="Times New Roman" w:hAnsi="Times New Roman" w:cs="Times New Roman"/>
                <w:sz w:val="24"/>
                <w:szCs w:val="24"/>
              </w:rPr>
            </w:pPr>
            <w:hyperlink w:anchor="_bookmark108" w:history="1">
              <w:r w:rsidR="00BD0119" w:rsidRPr="00100B13">
                <w:rPr>
                  <w:rFonts w:ascii="Times New Roman" w:hAnsi="Times New Roman" w:cs="Times New Roman"/>
                  <w:sz w:val="24"/>
                  <w:szCs w:val="24"/>
                  <w:lang w:val="kk"/>
                </w:rPr>
                <w:t>6.14</w:t>
              </w:r>
            </w:hyperlink>
          </w:p>
        </w:tc>
        <w:tc>
          <w:tcPr>
            <w:tcW w:w="2627" w:type="dxa"/>
            <w:tcBorders>
              <w:top w:val="single" w:sz="4" w:space="0" w:color="231F20"/>
              <w:left w:val="single" w:sz="4" w:space="0" w:color="231F20"/>
              <w:bottom w:val="single" w:sz="4" w:space="0" w:color="231F20"/>
              <w:right w:val="single" w:sz="4" w:space="0" w:color="231F20"/>
            </w:tcBorders>
          </w:tcPr>
          <w:p w14:paraId="1610C101"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1BC9024E"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DEE5ABC" w14:textId="77777777" w:rsidTr="003C2252">
        <w:trPr>
          <w:trHeight w:val="293"/>
        </w:trPr>
        <w:tc>
          <w:tcPr>
            <w:tcW w:w="2628" w:type="dxa"/>
            <w:tcBorders>
              <w:top w:val="single" w:sz="4" w:space="0" w:color="231F20"/>
              <w:bottom w:val="single" w:sz="4" w:space="0" w:color="231F20"/>
              <w:right w:val="single" w:sz="4" w:space="0" w:color="231F20"/>
            </w:tcBorders>
          </w:tcPr>
          <w:p w14:paraId="4A595FF4" w14:textId="77777777" w:rsidR="003C2252" w:rsidRPr="00100B13" w:rsidRDefault="001E1B9C" w:rsidP="003C2252">
            <w:pPr>
              <w:pStyle w:val="TableParagraph"/>
              <w:ind w:right="1038"/>
              <w:jc w:val="right"/>
              <w:rPr>
                <w:rFonts w:ascii="Times New Roman" w:hAnsi="Times New Roman" w:cs="Times New Roman"/>
                <w:sz w:val="24"/>
                <w:szCs w:val="24"/>
              </w:rPr>
            </w:pPr>
            <w:hyperlink w:anchor="_bookmark110" w:history="1">
              <w:r w:rsidR="00BD0119" w:rsidRPr="00100B13">
                <w:rPr>
                  <w:rFonts w:ascii="Times New Roman" w:hAnsi="Times New Roman" w:cs="Times New Roman"/>
                  <w:sz w:val="24"/>
                  <w:szCs w:val="24"/>
                  <w:lang w:val="kk"/>
                </w:rPr>
                <w:t>6.15.1</w:t>
              </w:r>
            </w:hyperlink>
          </w:p>
        </w:tc>
        <w:tc>
          <w:tcPr>
            <w:tcW w:w="2627" w:type="dxa"/>
            <w:tcBorders>
              <w:top w:val="single" w:sz="4" w:space="0" w:color="231F20"/>
              <w:left w:val="single" w:sz="4" w:space="0" w:color="231F20"/>
              <w:bottom w:val="single" w:sz="4" w:space="0" w:color="231F20"/>
              <w:right w:val="single" w:sz="4" w:space="0" w:color="231F20"/>
            </w:tcBorders>
          </w:tcPr>
          <w:p w14:paraId="61C2F4D2"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A.10.2</w:t>
            </w:r>
          </w:p>
        </w:tc>
        <w:tc>
          <w:tcPr>
            <w:tcW w:w="2627" w:type="dxa"/>
            <w:tcBorders>
              <w:top w:val="single" w:sz="4" w:space="0" w:color="231F20"/>
              <w:left w:val="single" w:sz="4" w:space="0" w:color="231F20"/>
              <w:bottom w:val="single" w:sz="4" w:space="0" w:color="231F20"/>
            </w:tcBorders>
          </w:tcPr>
          <w:p w14:paraId="0F370CAF"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BA8B866" w14:textId="77777777" w:rsidTr="003C2252">
        <w:trPr>
          <w:trHeight w:val="293"/>
        </w:trPr>
        <w:tc>
          <w:tcPr>
            <w:tcW w:w="2628" w:type="dxa"/>
            <w:tcBorders>
              <w:top w:val="single" w:sz="4" w:space="0" w:color="231F20"/>
              <w:bottom w:val="single" w:sz="4" w:space="0" w:color="231F20"/>
              <w:right w:val="single" w:sz="4" w:space="0" w:color="231F20"/>
            </w:tcBorders>
          </w:tcPr>
          <w:p w14:paraId="4C1BAAE0" w14:textId="77777777" w:rsidR="003C2252" w:rsidRPr="00100B13" w:rsidRDefault="001E1B9C" w:rsidP="003C2252">
            <w:pPr>
              <w:pStyle w:val="TableParagraph"/>
              <w:ind w:right="1030"/>
              <w:jc w:val="right"/>
              <w:rPr>
                <w:rFonts w:ascii="Times New Roman" w:hAnsi="Times New Roman" w:cs="Times New Roman"/>
                <w:sz w:val="24"/>
                <w:szCs w:val="24"/>
              </w:rPr>
            </w:pPr>
            <w:hyperlink w:anchor="_bookmark114" w:history="1">
              <w:r w:rsidR="00BD0119" w:rsidRPr="00100B13">
                <w:rPr>
                  <w:rFonts w:ascii="Times New Roman" w:hAnsi="Times New Roman" w:cs="Times New Roman"/>
                  <w:sz w:val="24"/>
                  <w:szCs w:val="24"/>
                  <w:lang w:val="kk"/>
                </w:rPr>
                <w:t>6.15.2</w:t>
              </w:r>
            </w:hyperlink>
          </w:p>
        </w:tc>
        <w:tc>
          <w:tcPr>
            <w:tcW w:w="2627" w:type="dxa"/>
            <w:tcBorders>
              <w:top w:val="single" w:sz="4" w:space="0" w:color="231F20"/>
              <w:left w:val="single" w:sz="4" w:space="0" w:color="231F20"/>
              <w:bottom w:val="single" w:sz="4" w:space="0" w:color="231F20"/>
              <w:right w:val="single" w:sz="4" w:space="0" w:color="231F20"/>
            </w:tcBorders>
          </w:tcPr>
          <w:p w14:paraId="5C771F47"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18.2.1</w:t>
            </w:r>
          </w:p>
        </w:tc>
        <w:tc>
          <w:tcPr>
            <w:tcW w:w="2627" w:type="dxa"/>
            <w:tcBorders>
              <w:top w:val="single" w:sz="4" w:space="0" w:color="231F20"/>
              <w:left w:val="single" w:sz="4" w:space="0" w:color="231F20"/>
              <w:bottom w:val="single" w:sz="4" w:space="0" w:color="231F20"/>
            </w:tcBorders>
          </w:tcPr>
          <w:p w14:paraId="60F7C0B5"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18.2</w:t>
            </w:r>
          </w:p>
        </w:tc>
      </w:tr>
      <w:tr w:rsidR="00E736D2" w14:paraId="6CB285E3" w14:textId="77777777" w:rsidTr="003C2252">
        <w:trPr>
          <w:trHeight w:val="293"/>
        </w:trPr>
        <w:tc>
          <w:tcPr>
            <w:tcW w:w="2628" w:type="dxa"/>
            <w:tcBorders>
              <w:top w:val="single" w:sz="4" w:space="0" w:color="231F20"/>
              <w:bottom w:val="single" w:sz="4" w:space="0" w:color="231F20"/>
              <w:right w:val="single" w:sz="4" w:space="0" w:color="231F20"/>
            </w:tcBorders>
          </w:tcPr>
          <w:p w14:paraId="32B6CFF6" w14:textId="77777777" w:rsidR="003C2252" w:rsidRPr="00100B13" w:rsidRDefault="001E1B9C" w:rsidP="003C2252">
            <w:pPr>
              <w:pStyle w:val="TableParagraph"/>
              <w:ind w:right="1094"/>
              <w:jc w:val="right"/>
              <w:rPr>
                <w:rFonts w:ascii="Times New Roman" w:hAnsi="Times New Roman" w:cs="Times New Roman"/>
                <w:sz w:val="24"/>
                <w:szCs w:val="24"/>
              </w:rPr>
            </w:pPr>
            <w:hyperlink w:anchor="_bookmark120" w:history="1">
              <w:r w:rsidR="00BD0119" w:rsidRPr="00100B13">
                <w:rPr>
                  <w:rFonts w:ascii="Times New Roman" w:hAnsi="Times New Roman" w:cs="Times New Roman"/>
                  <w:sz w:val="24"/>
                  <w:szCs w:val="24"/>
                  <w:lang w:val="kk"/>
                </w:rPr>
                <w:t>7.2.1</w:t>
              </w:r>
            </w:hyperlink>
          </w:p>
        </w:tc>
        <w:tc>
          <w:tcPr>
            <w:tcW w:w="2627" w:type="dxa"/>
            <w:tcBorders>
              <w:top w:val="single" w:sz="4" w:space="0" w:color="231F20"/>
              <w:left w:val="single" w:sz="4" w:space="0" w:color="231F20"/>
              <w:bottom w:val="single" w:sz="4" w:space="0" w:color="231F20"/>
              <w:right w:val="single" w:sz="4" w:space="0" w:color="231F20"/>
            </w:tcBorders>
          </w:tcPr>
          <w:p w14:paraId="2A54DEF8"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14FA9854" w14:textId="77777777" w:rsidR="003C2252" w:rsidRPr="00100B13" w:rsidRDefault="00BD0119" w:rsidP="003C2252">
            <w:pPr>
              <w:pStyle w:val="TableParagraph"/>
              <w:ind w:left="34"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А.4</w:t>
            </w:r>
          </w:p>
        </w:tc>
      </w:tr>
      <w:tr w:rsidR="00E736D2" w14:paraId="74563408" w14:textId="77777777" w:rsidTr="003C2252">
        <w:trPr>
          <w:trHeight w:val="293"/>
        </w:trPr>
        <w:tc>
          <w:tcPr>
            <w:tcW w:w="2628" w:type="dxa"/>
            <w:tcBorders>
              <w:top w:val="single" w:sz="4" w:space="0" w:color="231F20"/>
              <w:bottom w:val="single" w:sz="4" w:space="0" w:color="231F20"/>
              <w:right w:val="single" w:sz="4" w:space="0" w:color="231F20"/>
            </w:tcBorders>
          </w:tcPr>
          <w:p w14:paraId="17C73839" w14:textId="77777777" w:rsidR="003C2252" w:rsidRPr="00100B13" w:rsidRDefault="001E1B9C" w:rsidP="003C2252">
            <w:pPr>
              <w:pStyle w:val="TableParagraph"/>
              <w:ind w:right="1085"/>
              <w:jc w:val="right"/>
              <w:rPr>
                <w:rFonts w:ascii="Times New Roman" w:hAnsi="Times New Roman" w:cs="Times New Roman"/>
                <w:sz w:val="24"/>
                <w:szCs w:val="24"/>
              </w:rPr>
            </w:pPr>
            <w:hyperlink w:anchor="_bookmark121" w:history="1">
              <w:r w:rsidR="00BD0119" w:rsidRPr="00100B13">
                <w:rPr>
                  <w:rFonts w:ascii="Times New Roman" w:hAnsi="Times New Roman" w:cs="Times New Roman"/>
                  <w:sz w:val="24"/>
                  <w:szCs w:val="24"/>
                  <w:lang w:val="kk"/>
                </w:rPr>
                <w:t>7.2.2</w:t>
              </w:r>
            </w:hyperlink>
          </w:p>
        </w:tc>
        <w:tc>
          <w:tcPr>
            <w:tcW w:w="2627" w:type="dxa"/>
            <w:tcBorders>
              <w:top w:val="single" w:sz="4" w:space="0" w:color="231F20"/>
              <w:left w:val="single" w:sz="4" w:space="0" w:color="231F20"/>
              <w:bottom w:val="single" w:sz="4" w:space="0" w:color="231F20"/>
              <w:right w:val="single" w:sz="4" w:space="0" w:color="231F20"/>
            </w:tcBorders>
          </w:tcPr>
          <w:p w14:paraId="50C4A5C4"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23183FD9" w14:textId="77777777" w:rsidR="003C2252" w:rsidRPr="00100B13" w:rsidRDefault="00BD0119"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A.4.1</w:t>
            </w:r>
          </w:p>
        </w:tc>
      </w:tr>
      <w:tr w:rsidR="00E736D2" w14:paraId="445302F6" w14:textId="77777777" w:rsidTr="003C2252">
        <w:trPr>
          <w:trHeight w:val="293"/>
        </w:trPr>
        <w:tc>
          <w:tcPr>
            <w:tcW w:w="2628" w:type="dxa"/>
            <w:tcBorders>
              <w:top w:val="single" w:sz="4" w:space="0" w:color="231F20"/>
              <w:bottom w:val="single" w:sz="4" w:space="0" w:color="231F20"/>
              <w:right w:val="single" w:sz="4" w:space="0" w:color="231F20"/>
            </w:tcBorders>
          </w:tcPr>
          <w:p w14:paraId="2A170CB2" w14:textId="77777777" w:rsidR="003C2252" w:rsidRPr="00100B13" w:rsidRDefault="001E1B9C" w:rsidP="003C2252">
            <w:pPr>
              <w:pStyle w:val="TableParagraph"/>
              <w:ind w:right="1089"/>
              <w:jc w:val="right"/>
              <w:rPr>
                <w:rFonts w:ascii="Times New Roman" w:hAnsi="Times New Roman" w:cs="Times New Roman"/>
                <w:sz w:val="24"/>
                <w:szCs w:val="24"/>
              </w:rPr>
            </w:pPr>
            <w:hyperlink w:anchor="_bookmark123" w:history="1">
              <w:r w:rsidR="00BD0119" w:rsidRPr="00100B13">
                <w:rPr>
                  <w:rFonts w:ascii="Times New Roman" w:hAnsi="Times New Roman" w:cs="Times New Roman"/>
                  <w:sz w:val="24"/>
                  <w:szCs w:val="24"/>
                  <w:lang w:val="kk"/>
                </w:rPr>
                <w:t>7.2.3</w:t>
              </w:r>
            </w:hyperlink>
          </w:p>
        </w:tc>
        <w:tc>
          <w:tcPr>
            <w:tcW w:w="2627" w:type="dxa"/>
            <w:tcBorders>
              <w:top w:val="single" w:sz="4" w:space="0" w:color="231F20"/>
              <w:left w:val="single" w:sz="4" w:space="0" w:color="231F20"/>
              <w:bottom w:val="single" w:sz="4" w:space="0" w:color="231F20"/>
              <w:right w:val="single" w:sz="4" w:space="0" w:color="231F20"/>
            </w:tcBorders>
          </w:tcPr>
          <w:p w14:paraId="514ED0D2"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7ADDF0E"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673D264" w14:textId="77777777" w:rsidTr="003C2252">
        <w:trPr>
          <w:trHeight w:val="293"/>
        </w:trPr>
        <w:tc>
          <w:tcPr>
            <w:tcW w:w="2628" w:type="dxa"/>
            <w:tcBorders>
              <w:top w:val="single" w:sz="4" w:space="0" w:color="231F20"/>
              <w:bottom w:val="single" w:sz="4" w:space="0" w:color="231F20"/>
              <w:right w:val="single" w:sz="4" w:space="0" w:color="231F20"/>
            </w:tcBorders>
          </w:tcPr>
          <w:p w14:paraId="3FA58044" w14:textId="77777777" w:rsidR="003C2252" w:rsidRPr="00100B13" w:rsidRDefault="001E1B9C" w:rsidP="003C2252">
            <w:pPr>
              <w:pStyle w:val="TableParagraph"/>
              <w:ind w:right="1093"/>
              <w:jc w:val="right"/>
              <w:rPr>
                <w:rFonts w:ascii="Times New Roman" w:hAnsi="Times New Roman" w:cs="Times New Roman"/>
                <w:sz w:val="24"/>
                <w:szCs w:val="24"/>
              </w:rPr>
            </w:pPr>
            <w:hyperlink w:anchor="_bookmark125" w:history="1">
              <w:r w:rsidR="00BD0119" w:rsidRPr="00100B13">
                <w:rPr>
                  <w:rFonts w:ascii="Times New Roman" w:hAnsi="Times New Roman" w:cs="Times New Roman"/>
                  <w:sz w:val="24"/>
                  <w:szCs w:val="24"/>
                  <w:lang w:val="kk"/>
                </w:rPr>
                <w:t>7.2.4</w:t>
              </w:r>
            </w:hyperlink>
          </w:p>
        </w:tc>
        <w:tc>
          <w:tcPr>
            <w:tcW w:w="2627" w:type="dxa"/>
            <w:tcBorders>
              <w:top w:val="single" w:sz="4" w:space="0" w:color="231F20"/>
              <w:left w:val="single" w:sz="4" w:space="0" w:color="231F20"/>
              <w:bottom w:val="single" w:sz="4" w:space="0" w:color="231F20"/>
              <w:right w:val="single" w:sz="4" w:space="0" w:color="231F20"/>
            </w:tcBorders>
          </w:tcPr>
          <w:p w14:paraId="4B3695EE"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0822B484" w14:textId="77777777" w:rsidR="003C2252" w:rsidRPr="00100B13" w:rsidRDefault="00BD0119"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A.3.1</w:t>
            </w:r>
          </w:p>
        </w:tc>
      </w:tr>
      <w:tr w:rsidR="00E736D2" w14:paraId="2740974D" w14:textId="77777777" w:rsidTr="003C2252">
        <w:trPr>
          <w:trHeight w:val="293"/>
        </w:trPr>
        <w:tc>
          <w:tcPr>
            <w:tcW w:w="2628" w:type="dxa"/>
            <w:tcBorders>
              <w:top w:val="single" w:sz="4" w:space="0" w:color="231F20"/>
              <w:bottom w:val="single" w:sz="4" w:space="0" w:color="231F20"/>
              <w:right w:val="single" w:sz="4" w:space="0" w:color="231F20"/>
            </w:tcBorders>
          </w:tcPr>
          <w:p w14:paraId="145B2723" w14:textId="77777777" w:rsidR="003C2252" w:rsidRPr="00100B13" w:rsidRDefault="001E1B9C" w:rsidP="003C2252">
            <w:pPr>
              <w:pStyle w:val="TableParagraph"/>
              <w:ind w:right="1089"/>
              <w:jc w:val="right"/>
              <w:rPr>
                <w:rFonts w:ascii="Times New Roman" w:hAnsi="Times New Roman" w:cs="Times New Roman"/>
                <w:sz w:val="24"/>
                <w:szCs w:val="24"/>
              </w:rPr>
            </w:pPr>
            <w:hyperlink w:anchor="_bookmark126" w:history="1">
              <w:r w:rsidR="00BD0119" w:rsidRPr="00100B13">
                <w:rPr>
                  <w:rFonts w:ascii="Times New Roman" w:hAnsi="Times New Roman" w:cs="Times New Roman"/>
                  <w:sz w:val="24"/>
                  <w:szCs w:val="24"/>
                  <w:lang w:val="kk"/>
                </w:rPr>
                <w:t>7.2.5</w:t>
              </w:r>
            </w:hyperlink>
          </w:p>
        </w:tc>
        <w:tc>
          <w:tcPr>
            <w:tcW w:w="2627" w:type="dxa"/>
            <w:tcBorders>
              <w:top w:val="single" w:sz="4" w:space="0" w:color="231F20"/>
              <w:left w:val="single" w:sz="4" w:space="0" w:color="231F20"/>
              <w:bottom w:val="single" w:sz="4" w:space="0" w:color="231F20"/>
              <w:right w:val="single" w:sz="4" w:space="0" w:color="231F20"/>
            </w:tcBorders>
          </w:tcPr>
          <w:p w14:paraId="07F93745"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ECA0577"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A.11.2</w:t>
            </w:r>
          </w:p>
        </w:tc>
      </w:tr>
      <w:tr w:rsidR="00E736D2" w14:paraId="64D537FC" w14:textId="77777777" w:rsidTr="003C2252">
        <w:trPr>
          <w:trHeight w:val="293"/>
        </w:trPr>
        <w:tc>
          <w:tcPr>
            <w:tcW w:w="2628" w:type="dxa"/>
            <w:tcBorders>
              <w:top w:val="single" w:sz="4" w:space="0" w:color="231F20"/>
              <w:bottom w:val="single" w:sz="4" w:space="0" w:color="231F20"/>
              <w:right w:val="single" w:sz="4" w:space="0" w:color="231F20"/>
            </w:tcBorders>
          </w:tcPr>
          <w:p w14:paraId="73F91C31" w14:textId="77777777" w:rsidR="003C2252" w:rsidRPr="00100B13" w:rsidRDefault="001E1B9C" w:rsidP="003C2252">
            <w:pPr>
              <w:pStyle w:val="TableParagraph"/>
              <w:ind w:right="1091"/>
              <w:jc w:val="right"/>
              <w:rPr>
                <w:rFonts w:ascii="Times New Roman" w:hAnsi="Times New Roman" w:cs="Times New Roman"/>
                <w:sz w:val="24"/>
                <w:szCs w:val="24"/>
              </w:rPr>
            </w:pPr>
            <w:hyperlink w:anchor="_bookmark127" w:history="1">
              <w:r w:rsidR="00BD0119" w:rsidRPr="00100B13">
                <w:rPr>
                  <w:rFonts w:ascii="Times New Roman" w:hAnsi="Times New Roman" w:cs="Times New Roman"/>
                  <w:sz w:val="24"/>
                  <w:szCs w:val="24"/>
                  <w:lang w:val="kk"/>
                </w:rPr>
                <w:t>7.2.6</w:t>
              </w:r>
            </w:hyperlink>
          </w:p>
        </w:tc>
        <w:tc>
          <w:tcPr>
            <w:tcW w:w="2627" w:type="dxa"/>
            <w:tcBorders>
              <w:top w:val="single" w:sz="4" w:space="0" w:color="231F20"/>
              <w:left w:val="single" w:sz="4" w:space="0" w:color="231F20"/>
              <w:bottom w:val="single" w:sz="4" w:space="0" w:color="231F20"/>
              <w:right w:val="single" w:sz="4" w:space="0" w:color="231F20"/>
            </w:tcBorders>
          </w:tcPr>
          <w:p w14:paraId="36BB7EFC"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20354B3"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A.11.3</w:t>
            </w:r>
          </w:p>
        </w:tc>
      </w:tr>
      <w:tr w:rsidR="00E736D2" w14:paraId="097A7200" w14:textId="77777777" w:rsidTr="003C2252">
        <w:trPr>
          <w:trHeight w:val="293"/>
        </w:trPr>
        <w:tc>
          <w:tcPr>
            <w:tcW w:w="2628" w:type="dxa"/>
            <w:tcBorders>
              <w:top w:val="single" w:sz="4" w:space="0" w:color="231F20"/>
              <w:bottom w:val="single" w:sz="4" w:space="0" w:color="231F20"/>
              <w:right w:val="single" w:sz="4" w:space="0" w:color="231F20"/>
            </w:tcBorders>
          </w:tcPr>
          <w:p w14:paraId="62D19A08" w14:textId="77777777" w:rsidR="003C2252" w:rsidRPr="00100B13" w:rsidRDefault="001E1B9C" w:rsidP="003C2252">
            <w:pPr>
              <w:pStyle w:val="TableParagraph"/>
              <w:ind w:right="1094"/>
              <w:jc w:val="right"/>
              <w:rPr>
                <w:rFonts w:ascii="Times New Roman" w:hAnsi="Times New Roman" w:cs="Times New Roman"/>
                <w:sz w:val="24"/>
                <w:szCs w:val="24"/>
              </w:rPr>
            </w:pPr>
            <w:hyperlink w:anchor="_bookmark129" w:history="1">
              <w:r w:rsidR="00BD0119" w:rsidRPr="00100B13">
                <w:rPr>
                  <w:rFonts w:ascii="Times New Roman" w:hAnsi="Times New Roman" w:cs="Times New Roman"/>
                  <w:sz w:val="24"/>
                  <w:szCs w:val="24"/>
                  <w:lang w:val="kk"/>
                </w:rPr>
                <w:t>7.2.7</w:t>
              </w:r>
            </w:hyperlink>
          </w:p>
        </w:tc>
        <w:tc>
          <w:tcPr>
            <w:tcW w:w="2627" w:type="dxa"/>
            <w:tcBorders>
              <w:top w:val="single" w:sz="4" w:space="0" w:color="231F20"/>
              <w:left w:val="single" w:sz="4" w:space="0" w:color="231F20"/>
              <w:bottom w:val="single" w:sz="4" w:space="0" w:color="231F20"/>
              <w:right w:val="single" w:sz="4" w:space="0" w:color="231F20"/>
            </w:tcBorders>
          </w:tcPr>
          <w:p w14:paraId="1E0F1CCB"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4D06333"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230116D6" w14:textId="77777777" w:rsidTr="003C2252">
        <w:trPr>
          <w:trHeight w:val="293"/>
        </w:trPr>
        <w:tc>
          <w:tcPr>
            <w:tcW w:w="2628" w:type="dxa"/>
            <w:tcBorders>
              <w:top w:val="single" w:sz="4" w:space="0" w:color="231F20"/>
              <w:bottom w:val="single" w:sz="4" w:space="0" w:color="231F20"/>
              <w:right w:val="single" w:sz="4" w:space="0" w:color="231F20"/>
            </w:tcBorders>
          </w:tcPr>
          <w:p w14:paraId="39740EA4" w14:textId="77777777" w:rsidR="003C2252" w:rsidRPr="00100B13" w:rsidRDefault="001E1B9C" w:rsidP="003C2252">
            <w:pPr>
              <w:pStyle w:val="TableParagraph"/>
              <w:ind w:right="1085"/>
              <w:jc w:val="right"/>
              <w:rPr>
                <w:rFonts w:ascii="Times New Roman" w:hAnsi="Times New Roman" w:cs="Times New Roman"/>
                <w:sz w:val="24"/>
                <w:szCs w:val="24"/>
              </w:rPr>
            </w:pPr>
            <w:hyperlink w:anchor="_bookmark130" w:history="1">
              <w:r w:rsidR="00BD0119" w:rsidRPr="00100B13">
                <w:rPr>
                  <w:rFonts w:ascii="Times New Roman" w:hAnsi="Times New Roman" w:cs="Times New Roman"/>
                  <w:sz w:val="24"/>
                  <w:szCs w:val="24"/>
                  <w:lang w:val="kk"/>
                </w:rPr>
                <w:t>7.2.8</w:t>
              </w:r>
            </w:hyperlink>
          </w:p>
        </w:tc>
        <w:tc>
          <w:tcPr>
            <w:tcW w:w="2627" w:type="dxa"/>
            <w:tcBorders>
              <w:top w:val="single" w:sz="4" w:space="0" w:color="231F20"/>
              <w:left w:val="single" w:sz="4" w:space="0" w:color="231F20"/>
              <w:bottom w:val="single" w:sz="4" w:space="0" w:color="231F20"/>
              <w:right w:val="single" w:sz="4" w:space="0" w:color="231F20"/>
            </w:tcBorders>
          </w:tcPr>
          <w:p w14:paraId="34627C9A"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152DD50"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E6F7FA4" w14:textId="77777777" w:rsidTr="003C2252">
        <w:trPr>
          <w:trHeight w:val="293"/>
        </w:trPr>
        <w:tc>
          <w:tcPr>
            <w:tcW w:w="2628" w:type="dxa"/>
            <w:tcBorders>
              <w:top w:val="single" w:sz="4" w:space="0" w:color="231F20"/>
              <w:bottom w:val="single" w:sz="4" w:space="0" w:color="231F20"/>
              <w:right w:val="single" w:sz="4" w:space="0" w:color="231F20"/>
            </w:tcBorders>
          </w:tcPr>
          <w:p w14:paraId="7BD5E23C" w14:textId="77777777" w:rsidR="003C2252" w:rsidRPr="00100B13" w:rsidRDefault="001E1B9C" w:rsidP="003C2252">
            <w:pPr>
              <w:pStyle w:val="TableParagraph"/>
              <w:ind w:right="1095"/>
              <w:jc w:val="right"/>
              <w:rPr>
                <w:rFonts w:ascii="Times New Roman" w:hAnsi="Times New Roman" w:cs="Times New Roman"/>
                <w:sz w:val="24"/>
                <w:szCs w:val="24"/>
              </w:rPr>
            </w:pPr>
            <w:hyperlink w:anchor="_bookmark132" w:history="1">
              <w:r w:rsidR="00BD0119" w:rsidRPr="00100B13">
                <w:rPr>
                  <w:rFonts w:ascii="Times New Roman" w:hAnsi="Times New Roman" w:cs="Times New Roman"/>
                  <w:sz w:val="24"/>
                  <w:szCs w:val="24"/>
                  <w:lang w:val="kk"/>
                </w:rPr>
                <w:t>7.3.1</w:t>
              </w:r>
            </w:hyperlink>
          </w:p>
        </w:tc>
        <w:tc>
          <w:tcPr>
            <w:tcW w:w="2627" w:type="dxa"/>
            <w:tcBorders>
              <w:top w:val="single" w:sz="4" w:space="0" w:color="231F20"/>
              <w:left w:val="single" w:sz="4" w:space="0" w:color="231F20"/>
              <w:bottom w:val="single" w:sz="4" w:space="0" w:color="231F20"/>
              <w:right w:val="single" w:sz="4" w:space="0" w:color="231F20"/>
            </w:tcBorders>
          </w:tcPr>
          <w:p w14:paraId="57551779"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6726A93" w14:textId="77777777" w:rsidR="003C2252" w:rsidRPr="00100B13" w:rsidRDefault="00BD0119" w:rsidP="003C2252">
            <w:pPr>
              <w:pStyle w:val="TableParagraph"/>
              <w:ind w:left="28"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A.10</w:t>
            </w:r>
          </w:p>
        </w:tc>
      </w:tr>
      <w:tr w:rsidR="00E736D2" w14:paraId="77A9BFA4" w14:textId="77777777" w:rsidTr="003C2252">
        <w:trPr>
          <w:trHeight w:val="293"/>
        </w:trPr>
        <w:tc>
          <w:tcPr>
            <w:tcW w:w="2628" w:type="dxa"/>
            <w:tcBorders>
              <w:top w:val="single" w:sz="4" w:space="0" w:color="231F20"/>
              <w:bottom w:val="single" w:sz="4" w:space="0" w:color="231F20"/>
              <w:right w:val="single" w:sz="4" w:space="0" w:color="231F20"/>
            </w:tcBorders>
          </w:tcPr>
          <w:p w14:paraId="36808255" w14:textId="77777777" w:rsidR="003C2252" w:rsidRPr="00100B13" w:rsidRDefault="001E1B9C" w:rsidP="003C2252">
            <w:pPr>
              <w:pStyle w:val="TableParagraph"/>
              <w:ind w:right="1090"/>
              <w:jc w:val="right"/>
              <w:rPr>
                <w:rFonts w:ascii="Times New Roman" w:hAnsi="Times New Roman" w:cs="Times New Roman"/>
                <w:sz w:val="24"/>
                <w:szCs w:val="24"/>
              </w:rPr>
            </w:pPr>
            <w:hyperlink w:anchor="_bookmark133" w:history="1">
              <w:r w:rsidR="00BD0119" w:rsidRPr="00100B13">
                <w:rPr>
                  <w:rFonts w:ascii="Times New Roman" w:hAnsi="Times New Roman" w:cs="Times New Roman"/>
                  <w:sz w:val="24"/>
                  <w:szCs w:val="24"/>
                  <w:lang w:val="kk"/>
                </w:rPr>
                <w:t>7.3.2</w:t>
              </w:r>
            </w:hyperlink>
          </w:p>
        </w:tc>
        <w:tc>
          <w:tcPr>
            <w:tcW w:w="2627" w:type="dxa"/>
            <w:tcBorders>
              <w:top w:val="single" w:sz="4" w:space="0" w:color="231F20"/>
              <w:left w:val="single" w:sz="4" w:space="0" w:color="231F20"/>
              <w:bottom w:val="single" w:sz="4" w:space="0" w:color="231F20"/>
              <w:right w:val="single" w:sz="4" w:space="0" w:color="231F20"/>
            </w:tcBorders>
          </w:tcPr>
          <w:p w14:paraId="7B14C2DA"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66842C70"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EAAE502" w14:textId="77777777" w:rsidTr="003C2252">
        <w:trPr>
          <w:trHeight w:val="293"/>
        </w:trPr>
        <w:tc>
          <w:tcPr>
            <w:tcW w:w="2628" w:type="dxa"/>
            <w:tcBorders>
              <w:top w:val="single" w:sz="4" w:space="0" w:color="231F20"/>
              <w:bottom w:val="single" w:sz="4" w:space="0" w:color="231F20"/>
              <w:right w:val="single" w:sz="4" w:space="0" w:color="231F20"/>
            </w:tcBorders>
          </w:tcPr>
          <w:p w14:paraId="4629F98D" w14:textId="77777777" w:rsidR="003C2252" w:rsidRPr="00100B13" w:rsidRDefault="001E1B9C" w:rsidP="003C2252">
            <w:pPr>
              <w:pStyle w:val="TableParagraph"/>
              <w:ind w:right="1084"/>
              <w:jc w:val="right"/>
              <w:rPr>
                <w:rFonts w:ascii="Times New Roman" w:hAnsi="Times New Roman" w:cs="Times New Roman"/>
                <w:sz w:val="24"/>
                <w:szCs w:val="24"/>
              </w:rPr>
            </w:pPr>
            <w:hyperlink w:anchor="_bookmark135" w:history="1">
              <w:r w:rsidR="00BD0119" w:rsidRPr="00100B13">
                <w:rPr>
                  <w:rFonts w:ascii="Times New Roman" w:hAnsi="Times New Roman" w:cs="Times New Roman"/>
                  <w:sz w:val="24"/>
                  <w:szCs w:val="24"/>
                  <w:lang w:val="kk"/>
                </w:rPr>
                <w:t>7.3.3</w:t>
              </w:r>
            </w:hyperlink>
          </w:p>
        </w:tc>
        <w:tc>
          <w:tcPr>
            <w:tcW w:w="2627" w:type="dxa"/>
            <w:tcBorders>
              <w:top w:val="single" w:sz="4" w:space="0" w:color="231F20"/>
              <w:left w:val="single" w:sz="4" w:space="0" w:color="231F20"/>
              <w:bottom w:val="single" w:sz="4" w:space="0" w:color="231F20"/>
              <w:right w:val="single" w:sz="4" w:space="0" w:color="231F20"/>
            </w:tcBorders>
          </w:tcPr>
          <w:p w14:paraId="5357838B"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F5E45DC" w14:textId="77777777" w:rsidR="003C2252" w:rsidRPr="00100B13" w:rsidRDefault="00BD0119" w:rsidP="003C2252">
            <w:pPr>
              <w:pStyle w:val="TableParagraph"/>
              <w:ind w:left="28"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A.9</w:t>
            </w:r>
          </w:p>
        </w:tc>
      </w:tr>
      <w:tr w:rsidR="00E736D2" w14:paraId="53CD21F7" w14:textId="77777777" w:rsidTr="003C2252">
        <w:trPr>
          <w:trHeight w:val="293"/>
        </w:trPr>
        <w:tc>
          <w:tcPr>
            <w:tcW w:w="2628" w:type="dxa"/>
            <w:tcBorders>
              <w:top w:val="single" w:sz="4" w:space="0" w:color="231F20"/>
              <w:bottom w:val="single" w:sz="4" w:space="0" w:color="231F20"/>
              <w:right w:val="single" w:sz="4" w:space="0" w:color="231F20"/>
            </w:tcBorders>
          </w:tcPr>
          <w:p w14:paraId="3D2060A2" w14:textId="77777777" w:rsidR="003C2252" w:rsidRPr="00100B13" w:rsidRDefault="001E1B9C" w:rsidP="003C2252">
            <w:pPr>
              <w:pStyle w:val="TableParagraph"/>
              <w:ind w:right="1093"/>
              <w:jc w:val="right"/>
              <w:rPr>
                <w:rFonts w:ascii="Times New Roman" w:hAnsi="Times New Roman" w:cs="Times New Roman"/>
                <w:sz w:val="24"/>
                <w:szCs w:val="24"/>
              </w:rPr>
            </w:pPr>
            <w:hyperlink w:anchor="_bookmark136" w:history="1">
              <w:r w:rsidR="00BD0119" w:rsidRPr="00100B13">
                <w:rPr>
                  <w:rFonts w:ascii="Times New Roman" w:hAnsi="Times New Roman" w:cs="Times New Roman"/>
                  <w:sz w:val="24"/>
                  <w:szCs w:val="24"/>
                  <w:lang w:val="kk"/>
                </w:rPr>
                <w:t>7.3.4</w:t>
              </w:r>
            </w:hyperlink>
          </w:p>
        </w:tc>
        <w:tc>
          <w:tcPr>
            <w:tcW w:w="2627" w:type="dxa"/>
            <w:tcBorders>
              <w:top w:val="single" w:sz="4" w:space="0" w:color="231F20"/>
              <w:left w:val="single" w:sz="4" w:space="0" w:color="231F20"/>
              <w:bottom w:val="single" w:sz="4" w:space="0" w:color="231F20"/>
              <w:right w:val="single" w:sz="4" w:space="0" w:color="231F20"/>
            </w:tcBorders>
          </w:tcPr>
          <w:p w14:paraId="1E27F7B4"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E56677D"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57D22733" w14:textId="77777777" w:rsidTr="003C2252">
        <w:trPr>
          <w:trHeight w:val="293"/>
        </w:trPr>
        <w:tc>
          <w:tcPr>
            <w:tcW w:w="2628" w:type="dxa"/>
            <w:tcBorders>
              <w:top w:val="single" w:sz="4" w:space="0" w:color="231F20"/>
              <w:bottom w:val="single" w:sz="4" w:space="0" w:color="231F20"/>
              <w:right w:val="single" w:sz="4" w:space="0" w:color="231F20"/>
            </w:tcBorders>
          </w:tcPr>
          <w:p w14:paraId="7F9CEECC" w14:textId="77777777" w:rsidR="003C2252" w:rsidRPr="00100B13" w:rsidRDefault="001E1B9C" w:rsidP="003C2252">
            <w:pPr>
              <w:pStyle w:val="TableParagraph"/>
              <w:ind w:right="1090"/>
              <w:jc w:val="right"/>
              <w:rPr>
                <w:rFonts w:ascii="Times New Roman" w:hAnsi="Times New Roman" w:cs="Times New Roman"/>
                <w:sz w:val="24"/>
                <w:szCs w:val="24"/>
              </w:rPr>
            </w:pPr>
            <w:hyperlink w:anchor="_bookmark138" w:history="1">
              <w:r w:rsidR="00BD0119" w:rsidRPr="00100B13">
                <w:rPr>
                  <w:rFonts w:ascii="Times New Roman" w:hAnsi="Times New Roman" w:cs="Times New Roman"/>
                  <w:sz w:val="24"/>
                  <w:szCs w:val="24"/>
                  <w:lang w:val="kk"/>
                </w:rPr>
                <w:t>7.3.5</w:t>
              </w:r>
            </w:hyperlink>
          </w:p>
        </w:tc>
        <w:tc>
          <w:tcPr>
            <w:tcW w:w="2627" w:type="dxa"/>
            <w:tcBorders>
              <w:top w:val="single" w:sz="4" w:space="0" w:color="231F20"/>
              <w:left w:val="single" w:sz="4" w:space="0" w:color="231F20"/>
              <w:bottom w:val="single" w:sz="4" w:space="0" w:color="231F20"/>
              <w:right w:val="single" w:sz="4" w:space="0" w:color="231F20"/>
            </w:tcBorders>
          </w:tcPr>
          <w:p w14:paraId="428201CB"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108BA1FD"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0EC98AA0" w14:textId="77777777" w:rsidTr="003C2252">
        <w:trPr>
          <w:trHeight w:val="293"/>
        </w:trPr>
        <w:tc>
          <w:tcPr>
            <w:tcW w:w="2628" w:type="dxa"/>
            <w:tcBorders>
              <w:top w:val="single" w:sz="4" w:space="0" w:color="231F20"/>
              <w:bottom w:val="single" w:sz="4" w:space="0" w:color="231F20"/>
              <w:right w:val="single" w:sz="4" w:space="0" w:color="231F20"/>
            </w:tcBorders>
          </w:tcPr>
          <w:p w14:paraId="3436A386" w14:textId="77777777" w:rsidR="003C2252" w:rsidRPr="00100B13" w:rsidRDefault="001E1B9C" w:rsidP="003C2252">
            <w:pPr>
              <w:pStyle w:val="TableParagraph"/>
              <w:ind w:right="1092"/>
              <w:jc w:val="right"/>
              <w:rPr>
                <w:rFonts w:ascii="Times New Roman" w:hAnsi="Times New Roman" w:cs="Times New Roman"/>
                <w:sz w:val="24"/>
                <w:szCs w:val="24"/>
              </w:rPr>
            </w:pPr>
            <w:hyperlink w:anchor="_bookmark139" w:history="1">
              <w:r w:rsidR="00BD0119" w:rsidRPr="00100B13">
                <w:rPr>
                  <w:rFonts w:ascii="Times New Roman" w:hAnsi="Times New Roman" w:cs="Times New Roman"/>
                  <w:sz w:val="24"/>
                  <w:szCs w:val="24"/>
                  <w:lang w:val="kk"/>
                </w:rPr>
                <w:t>7.3.6</w:t>
              </w:r>
            </w:hyperlink>
          </w:p>
        </w:tc>
        <w:tc>
          <w:tcPr>
            <w:tcW w:w="2627" w:type="dxa"/>
            <w:tcBorders>
              <w:top w:val="single" w:sz="4" w:space="0" w:color="231F20"/>
              <w:left w:val="single" w:sz="4" w:space="0" w:color="231F20"/>
              <w:bottom w:val="single" w:sz="4" w:space="0" w:color="231F20"/>
              <w:right w:val="single" w:sz="4" w:space="0" w:color="231F20"/>
            </w:tcBorders>
          </w:tcPr>
          <w:p w14:paraId="2F2C16E9"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977AA35" w14:textId="77777777" w:rsidR="003C2252" w:rsidRPr="00100B13" w:rsidRDefault="00BD0119"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A.10.1</w:t>
            </w:r>
          </w:p>
        </w:tc>
      </w:tr>
      <w:tr w:rsidR="00E736D2" w14:paraId="5EE9641D" w14:textId="77777777" w:rsidTr="003C2252">
        <w:trPr>
          <w:trHeight w:val="293"/>
        </w:trPr>
        <w:tc>
          <w:tcPr>
            <w:tcW w:w="2628" w:type="dxa"/>
            <w:tcBorders>
              <w:top w:val="single" w:sz="4" w:space="0" w:color="231F20"/>
              <w:bottom w:val="single" w:sz="4" w:space="0" w:color="231F20"/>
              <w:right w:val="single" w:sz="4" w:space="0" w:color="231F20"/>
            </w:tcBorders>
          </w:tcPr>
          <w:p w14:paraId="64D7C7A8" w14:textId="77777777" w:rsidR="003C2252" w:rsidRPr="00100B13" w:rsidRDefault="001E1B9C" w:rsidP="003C2252">
            <w:pPr>
              <w:pStyle w:val="TableParagraph"/>
              <w:ind w:right="1095"/>
              <w:jc w:val="right"/>
              <w:rPr>
                <w:rFonts w:ascii="Times New Roman" w:hAnsi="Times New Roman" w:cs="Times New Roman"/>
                <w:sz w:val="24"/>
                <w:szCs w:val="24"/>
              </w:rPr>
            </w:pPr>
            <w:hyperlink w:anchor="_bookmark141" w:history="1">
              <w:r w:rsidR="00BD0119" w:rsidRPr="00100B13">
                <w:rPr>
                  <w:rFonts w:ascii="Times New Roman" w:hAnsi="Times New Roman" w:cs="Times New Roman"/>
                  <w:sz w:val="24"/>
                  <w:szCs w:val="24"/>
                  <w:lang w:val="kk"/>
                </w:rPr>
                <w:t>7.3.7</w:t>
              </w:r>
            </w:hyperlink>
          </w:p>
        </w:tc>
        <w:tc>
          <w:tcPr>
            <w:tcW w:w="2627" w:type="dxa"/>
            <w:tcBorders>
              <w:top w:val="single" w:sz="4" w:space="0" w:color="231F20"/>
              <w:left w:val="single" w:sz="4" w:space="0" w:color="231F20"/>
              <w:bottom w:val="single" w:sz="4" w:space="0" w:color="231F20"/>
              <w:right w:val="single" w:sz="4" w:space="0" w:color="231F20"/>
            </w:tcBorders>
          </w:tcPr>
          <w:p w14:paraId="45136653"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14496661"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B372144" w14:textId="77777777" w:rsidTr="003C2252">
        <w:trPr>
          <w:trHeight w:val="293"/>
        </w:trPr>
        <w:tc>
          <w:tcPr>
            <w:tcW w:w="2628" w:type="dxa"/>
            <w:tcBorders>
              <w:top w:val="single" w:sz="4" w:space="0" w:color="231F20"/>
              <w:bottom w:val="single" w:sz="4" w:space="0" w:color="231F20"/>
              <w:right w:val="single" w:sz="4" w:space="0" w:color="231F20"/>
            </w:tcBorders>
          </w:tcPr>
          <w:p w14:paraId="3AB29450" w14:textId="77777777" w:rsidR="003C2252" w:rsidRPr="00100B13" w:rsidRDefault="001E1B9C" w:rsidP="003C2252">
            <w:pPr>
              <w:pStyle w:val="TableParagraph"/>
              <w:ind w:right="1091"/>
              <w:jc w:val="right"/>
              <w:rPr>
                <w:rFonts w:ascii="Times New Roman" w:hAnsi="Times New Roman" w:cs="Times New Roman"/>
                <w:sz w:val="24"/>
                <w:szCs w:val="24"/>
              </w:rPr>
            </w:pPr>
            <w:hyperlink w:anchor="_bookmark142" w:history="1">
              <w:r w:rsidR="00BD0119" w:rsidRPr="00100B13">
                <w:rPr>
                  <w:rFonts w:ascii="Times New Roman" w:hAnsi="Times New Roman" w:cs="Times New Roman"/>
                  <w:sz w:val="24"/>
                  <w:szCs w:val="24"/>
                  <w:lang w:val="kk"/>
                </w:rPr>
                <w:t>7.3.8</w:t>
              </w:r>
            </w:hyperlink>
          </w:p>
        </w:tc>
        <w:tc>
          <w:tcPr>
            <w:tcW w:w="2627" w:type="dxa"/>
            <w:tcBorders>
              <w:top w:val="single" w:sz="4" w:space="0" w:color="231F20"/>
              <w:left w:val="single" w:sz="4" w:space="0" w:color="231F20"/>
              <w:bottom w:val="single" w:sz="4" w:space="0" w:color="231F20"/>
              <w:right w:val="single" w:sz="4" w:space="0" w:color="231F20"/>
            </w:tcBorders>
          </w:tcPr>
          <w:p w14:paraId="6FF08A7D"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9FDDDE9"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655D9E8C" w14:textId="77777777" w:rsidTr="003C2252">
        <w:trPr>
          <w:trHeight w:val="293"/>
        </w:trPr>
        <w:tc>
          <w:tcPr>
            <w:tcW w:w="2628" w:type="dxa"/>
            <w:tcBorders>
              <w:top w:val="single" w:sz="4" w:space="0" w:color="231F20"/>
              <w:bottom w:val="single" w:sz="4" w:space="0" w:color="231F20"/>
              <w:right w:val="single" w:sz="4" w:space="0" w:color="231F20"/>
            </w:tcBorders>
          </w:tcPr>
          <w:p w14:paraId="2D03FDA7" w14:textId="77777777" w:rsidR="003C2252" w:rsidRPr="00100B13" w:rsidRDefault="001E1B9C" w:rsidP="003C2252">
            <w:pPr>
              <w:pStyle w:val="TableParagraph"/>
              <w:ind w:right="1096"/>
              <w:jc w:val="right"/>
              <w:rPr>
                <w:rFonts w:ascii="Times New Roman" w:hAnsi="Times New Roman" w:cs="Times New Roman"/>
                <w:sz w:val="24"/>
                <w:szCs w:val="24"/>
              </w:rPr>
            </w:pPr>
            <w:hyperlink w:anchor="_bookmark144" w:history="1">
              <w:r w:rsidR="00BD0119" w:rsidRPr="00100B13">
                <w:rPr>
                  <w:rFonts w:ascii="Times New Roman" w:hAnsi="Times New Roman" w:cs="Times New Roman"/>
                  <w:sz w:val="24"/>
                  <w:szCs w:val="24"/>
                  <w:lang w:val="kk"/>
                </w:rPr>
                <w:t>7.3.9</w:t>
              </w:r>
            </w:hyperlink>
          </w:p>
        </w:tc>
        <w:tc>
          <w:tcPr>
            <w:tcW w:w="2627" w:type="dxa"/>
            <w:tcBorders>
              <w:top w:val="single" w:sz="4" w:space="0" w:color="231F20"/>
              <w:left w:val="single" w:sz="4" w:space="0" w:color="231F20"/>
              <w:bottom w:val="single" w:sz="4" w:space="0" w:color="231F20"/>
              <w:right w:val="single" w:sz="4" w:space="0" w:color="231F20"/>
            </w:tcBorders>
          </w:tcPr>
          <w:p w14:paraId="0D26C23E"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22F67E72"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E0386F6" w14:textId="77777777" w:rsidTr="003C2252">
        <w:trPr>
          <w:trHeight w:val="293"/>
        </w:trPr>
        <w:tc>
          <w:tcPr>
            <w:tcW w:w="2628" w:type="dxa"/>
            <w:tcBorders>
              <w:top w:val="single" w:sz="4" w:space="0" w:color="231F20"/>
              <w:bottom w:val="single" w:sz="4" w:space="0" w:color="231F20"/>
              <w:right w:val="single" w:sz="4" w:space="0" w:color="231F20"/>
            </w:tcBorders>
          </w:tcPr>
          <w:p w14:paraId="53985778" w14:textId="77777777" w:rsidR="003C2252" w:rsidRPr="00100B13" w:rsidRDefault="001E1B9C" w:rsidP="003C2252">
            <w:pPr>
              <w:pStyle w:val="TableParagraph"/>
              <w:ind w:right="1043"/>
              <w:jc w:val="right"/>
              <w:rPr>
                <w:rFonts w:ascii="Times New Roman" w:hAnsi="Times New Roman" w:cs="Times New Roman"/>
                <w:sz w:val="24"/>
                <w:szCs w:val="24"/>
              </w:rPr>
            </w:pPr>
            <w:hyperlink w:anchor="_bookmark145" w:history="1">
              <w:r w:rsidR="00BD0119" w:rsidRPr="00100B13">
                <w:rPr>
                  <w:rFonts w:ascii="Times New Roman" w:hAnsi="Times New Roman" w:cs="Times New Roman"/>
                  <w:sz w:val="24"/>
                  <w:szCs w:val="24"/>
                  <w:lang w:val="kk"/>
                </w:rPr>
                <w:t>7.3.10</w:t>
              </w:r>
            </w:hyperlink>
          </w:p>
        </w:tc>
        <w:tc>
          <w:tcPr>
            <w:tcW w:w="2627" w:type="dxa"/>
            <w:tcBorders>
              <w:top w:val="single" w:sz="4" w:space="0" w:color="231F20"/>
              <w:left w:val="single" w:sz="4" w:space="0" w:color="231F20"/>
              <w:bottom w:val="single" w:sz="4" w:space="0" w:color="231F20"/>
              <w:right w:val="single" w:sz="4" w:space="0" w:color="231F20"/>
            </w:tcBorders>
          </w:tcPr>
          <w:p w14:paraId="1660850A"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0FDCA06F"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B8D9DA3" w14:textId="77777777" w:rsidTr="003C2252">
        <w:trPr>
          <w:trHeight w:val="293"/>
        </w:trPr>
        <w:tc>
          <w:tcPr>
            <w:tcW w:w="2628" w:type="dxa"/>
            <w:tcBorders>
              <w:top w:val="single" w:sz="4" w:space="0" w:color="231F20"/>
              <w:bottom w:val="single" w:sz="4" w:space="0" w:color="231F20"/>
              <w:right w:val="single" w:sz="4" w:space="0" w:color="231F20"/>
            </w:tcBorders>
          </w:tcPr>
          <w:p w14:paraId="085D4D88" w14:textId="77777777" w:rsidR="003C2252" w:rsidRPr="00100B13" w:rsidRDefault="001E1B9C" w:rsidP="003C2252">
            <w:pPr>
              <w:pStyle w:val="TableParagraph"/>
              <w:ind w:right="1099"/>
              <w:jc w:val="right"/>
              <w:rPr>
                <w:rFonts w:ascii="Times New Roman" w:hAnsi="Times New Roman" w:cs="Times New Roman"/>
                <w:sz w:val="24"/>
                <w:szCs w:val="24"/>
              </w:rPr>
            </w:pPr>
            <w:hyperlink w:anchor="_bookmark148" w:history="1">
              <w:r w:rsidR="00BD0119" w:rsidRPr="00100B13">
                <w:rPr>
                  <w:rFonts w:ascii="Times New Roman" w:hAnsi="Times New Roman" w:cs="Times New Roman"/>
                  <w:sz w:val="24"/>
                  <w:szCs w:val="24"/>
                  <w:lang w:val="kk"/>
                </w:rPr>
                <w:t>7.4.1</w:t>
              </w:r>
            </w:hyperlink>
          </w:p>
        </w:tc>
        <w:tc>
          <w:tcPr>
            <w:tcW w:w="2627" w:type="dxa"/>
            <w:tcBorders>
              <w:top w:val="single" w:sz="4" w:space="0" w:color="231F20"/>
              <w:left w:val="single" w:sz="4" w:space="0" w:color="231F20"/>
              <w:bottom w:val="single" w:sz="4" w:space="0" w:color="231F20"/>
              <w:right w:val="single" w:sz="4" w:space="0" w:color="231F20"/>
            </w:tcBorders>
          </w:tcPr>
          <w:p w14:paraId="7E741CCA"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7816F0A" w14:textId="77777777" w:rsidR="003C2252" w:rsidRPr="00100B13" w:rsidRDefault="00BD0119" w:rsidP="003C2252">
            <w:pPr>
              <w:pStyle w:val="TableParagraph"/>
              <w:ind w:left="35" w:right="4"/>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А.5</w:t>
            </w:r>
          </w:p>
        </w:tc>
      </w:tr>
      <w:tr w:rsidR="00E736D2" w14:paraId="529C396C" w14:textId="77777777" w:rsidTr="003C2252">
        <w:trPr>
          <w:trHeight w:val="293"/>
        </w:trPr>
        <w:tc>
          <w:tcPr>
            <w:tcW w:w="2628" w:type="dxa"/>
            <w:tcBorders>
              <w:top w:val="single" w:sz="4" w:space="0" w:color="231F20"/>
              <w:bottom w:val="single" w:sz="4" w:space="0" w:color="231F20"/>
              <w:right w:val="single" w:sz="4" w:space="0" w:color="231F20"/>
            </w:tcBorders>
          </w:tcPr>
          <w:p w14:paraId="12E5493D" w14:textId="77777777" w:rsidR="003C2252" w:rsidRPr="00100B13" w:rsidRDefault="001E1B9C" w:rsidP="003C2252">
            <w:pPr>
              <w:pStyle w:val="TableParagraph"/>
              <w:ind w:right="1094"/>
              <w:jc w:val="right"/>
              <w:rPr>
                <w:rFonts w:ascii="Times New Roman" w:hAnsi="Times New Roman" w:cs="Times New Roman"/>
                <w:sz w:val="24"/>
                <w:szCs w:val="24"/>
              </w:rPr>
            </w:pPr>
            <w:hyperlink w:anchor="_bookmark149" w:history="1">
              <w:r w:rsidR="00BD0119" w:rsidRPr="00100B13">
                <w:rPr>
                  <w:rFonts w:ascii="Times New Roman" w:hAnsi="Times New Roman" w:cs="Times New Roman"/>
                  <w:sz w:val="24"/>
                  <w:szCs w:val="24"/>
                  <w:lang w:val="kk"/>
                </w:rPr>
                <w:t>7.4.2</w:t>
              </w:r>
            </w:hyperlink>
          </w:p>
        </w:tc>
        <w:tc>
          <w:tcPr>
            <w:tcW w:w="2627" w:type="dxa"/>
            <w:tcBorders>
              <w:top w:val="single" w:sz="4" w:space="0" w:color="231F20"/>
              <w:left w:val="single" w:sz="4" w:space="0" w:color="231F20"/>
              <w:bottom w:val="single" w:sz="4" w:space="0" w:color="231F20"/>
              <w:right w:val="single" w:sz="4" w:space="0" w:color="231F20"/>
            </w:tcBorders>
          </w:tcPr>
          <w:p w14:paraId="01376688"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456519D1"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97D87A7" w14:textId="77777777" w:rsidTr="003C2252">
        <w:trPr>
          <w:trHeight w:val="293"/>
        </w:trPr>
        <w:tc>
          <w:tcPr>
            <w:tcW w:w="2628" w:type="dxa"/>
            <w:tcBorders>
              <w:top w:val="single" w:sz="4" w:space="0" w:color="231F20"/>
              <w:bottom w:val="single" w:sz="4" w:space="0" w:color="231F20"/>
              <w:right w:val="single" w:sz="4" w:space="0" w:color="231F20"/>
            </w:tcBorders>
          </w:tcPr>
          <w:p w14:paraId="4E53C903" w14:textId="77777777" w:rsidR="003C2252" w:rsidRPr="00100B13" w:rsidRDefault="001E1B9C" w:rsidP="003C2252">
            <w:pPr>
              <w:pStyle w:val="TableParagraph"/>
              <w:ind w:right="1094"/>
              <w:jc w:val="right"/>
              <w:rPr>
                <w:rFonts w:ascii="Times New Roman" w:hAnsi="Times New Roman" w:cs="Times New Roman"/>
                <w:sz w:val="24"/>
                <w:szCs w:val="24"/>
              </w:rPr>
            </w:pPr>
            <w:hyperlink w:anchor="_bookmark150" w:history="1">
              <w:r w:rsidR="00BD0119" w:rsidRPr="00100B13">
                <w:rPr>
                  <w:rFonts w:ascii="Times New Roman" w:hAnsi="Times New Roman" w:cs="Times New Roman"/>
                  <w:sz w:val="24"/>
                  <w:szCs w:val="24"/>
                  <w:lang w:val="kk"/>
                </w:rPr>
                <w:t>7.4.3</w:t>
              </w:r>
            </w:hyperlink>
          </w:p>
        </w:tc>
        <w:tc>
          <w:tcPr>
            <w:tcW w:w="2627" w:type="dxa"/>
            <w:tcBorders>
              <w:top w:val="single" w:sz="4" w:space="0" w:color="231F20"/>
              <w:left w:val="single" w:sz="4" w:space="0" w:color="231F20"/>
              <w:bottom w:val="single" w:sz="4" w:space="0" w:color="231F20"/>
              <w:right w:val="single" w:sz="4" w:space="0" w:color="231F20"/>
            </w:tcBorders>
          </w:tcPr>
          <w:p w14:paraId="7F535DB0"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3C3E34D4" w14:textId="77777777" w:rsidR="003C2252" w:rsidRPr="00100B13" w:rsidRDefault="00BD0119" w:rsidP="003C2252">
            <w:pPr>
              <w:pStyle w:val="TableParagraph"/>
              <w:ind w:left="35" w:right="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А.8</w:t>
            </w:r>
          </w:p>
        </w:tc>
      </w:tr>
      <w:tr w:rsidR="00E736D2" w14:paraId="0888181C" w14:textId="77777777" w:rsidTr="003C2252">
        <w:trPr>
          <w:trHeight w:val="293"/>
        </w:trPr>
        <w:tc>
          <w:tcPr>
            <w:tcW w:w="2628" w:type="dxa"/>
            <w:tcBorders>
              <w:top w:val="single" w:sz="4" w:space="0" w:color="231F20"/>
              <w:bottom w:val="single" w:sz="4" w:space="0" w:color="231F20"/>
              <w:right w:val="single" w:sz="4" w:space="0" w:color="231F20"/>
            </w:tcBorders>
          </w:tcPr>
          <w:p w14:paraId="1FC9D4F5" w14:textId="77777777" w:rsidR="003C2252" w:rsidRPr="00100B13" w:rsidRDefault="001E1B9C" w:rsidP="003C2252">
            <w:pPr>
              <w:pStyle w:val="TableParagraph"/>
              <w:ind w:right="1098"/>
              <w:jc w:val="right"/>
              <w:rPr>
                <w:rFonts w:ascii="Times New Roman" w:hAnsi="Times New Roman" w:cs="Times New Roman"/>
                <w:sz w:val="24"/>
                <w:szCs w:val="24"/>
              </w:rPr>
            </w:pPr>
            <w:hyperlink w:anchor="_bookmark152" w:history="1">
              <w:r w:rsidR="00BD0119" w:rsidRPr="00100B13">
                <w:rPr>
                  <w:rFonts w:ascii="Times New Roman" w:hAnsi="Times New Roman" w:cs="Times New Roman"/>
                  <w:sz w:val="24"/>
                  <w:szCs w:val="24"/>
                  <w:lang w:val="kk"/>
                </w:rPr>
                <w:t>7.4.4</w:t>
              </w:r>
            </w:hyperlink>
          </w:p>
        </w:tc>
        <w:tc>
          <w:tcPr>
            <w:tcW w:w="2627" w:type="dxa"/>
            <w:tcBorders>
              <w:top w:val="single" w:sz="4" w:space="0" w:color="231F20"/>
              <w:left w:val="single" w:sz="4" w:space="0" w:color="231F20"/>
              <w:bottom w:val="single" w:sz="4" w:space="0" w:color="231F20"/>
              <w:right w:val="single" w:sz="4" w:space="0" w:color="231F20"/>
            </w:tcBorders>
          </w:tcPr>
          <w:p w14:paraId="1CFB72D4"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570EEDA"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A0B9B6C" w14:textId="77777777" w:rsidTr="003C2252">
        <w:trPr>
          <w:trHeight w:val="293"/>
        </w:trPr>
        <w:tc>
          <w:tcPr>
            <w:tcW w:w="2628" w:type="dxa"/>
            <w:tcBorders>
              <w:top w:val="single" w:sz="4" w:space="0" w:color="231F20"/>
              <w:bottom w:val="single" w:sz="4" w:space="0" w:color="231F20"/>
              <w:right w:val="single" w:sz="4" w:space="0" w:color="231F20"/>
            </w:tcBorders>
          </w:tcPr>
          <w:p w14:paraId="6811A7D6" w14:textId="77777777" w:rsidR="003C2252" w:rsidRPr="00100B13" w:rsidRDefault="001E1B9C" w:rsidP="003C2252">
            <w:pPr>
              <w:pStyle w:val="TableParagraph"/>
              <w:ind w:right="1094"/>
              <w:jc w:val="right"/>
              <w:rPr>
                <w:rFonts w:ascii="Times New Roman" w:hAnsi="Times New Roman" w:cs="Times New Roman"/>
                <w:sz w:val="24"/>
                <w:szCs w:val="24"/>
              </w:rPr>
            </w:pPr>
            <w:hyperlink w:anchor="_bookmark153" w:history="1">
              <w:r w:rsidR="00BD0119" w:rsidRPr="00100B13">
                <w:rPr>
                  <w:rFonts w:ascii="Times New Roman" w:hAnsi="Times New Roman" w:cs="Times New Roman"/>
                  <w:sz w:val="24"/>
                  <w:szCs w:val="24"/>
                  <w:lang w:val="kk"/>
                </w:rPr>
                <w:t>7.4.5</w:t>
              </w:r>
            </w:hyperlink>
          </w:p>
        </w:tc>
        <w:tc>
          <w:tcPr>
            <w:tcW w:w="2627" w:type="dxa"/>
            <w:tcBorders>
              <w:top w:val="single" w:sz="4" w:space="0" w:color="231F20"/>
              <w:left w:val="single" w:sz="4" w:space="0" w:color="231F20"/>
              <w:bottom w:val="single" w:sz="4" w:space="0" w:color="231F20"/>
              <w:right w:val="single" w:sz="4" w:space="0" w:color="231F20"/>
            </w:tcBorders>
          </w:tcPr>
          <w:p w14:paraId="0860A964"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F4F2356"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A.7.1</w:t>
            </w:r>
          </w:p>
        </w:tc>
      </w:tr>
      <w:tr w:rsidR="00E736D2" w14:paraId="1C5C3391" w14:textId="77777777" w:rsidTr="003C2252">
        <w:trPr>
          <w:trHeight w:val="293"/>
        </w:trPr>
        <w:tc>
          <w:tcPr>
            <w:tcW w:w="2628" w:type="dxa"/>
            <w:tcBorders>
              <w:top w:val="single" w:sz="4" w:space="0" w:color="231F20"/>
              <w:bottom w:val="single" w:sz="4" w:space="0" w:color="231F20"/>
              <w:right w:val="single" w:sz="4" w:space="0" w:color="231F20"/>
            </w:tcBorders>
          </w:tcPr>
          <w:p w14:paraId="4A563768" w14:textId="77777777" w:rsidR="003C2252" w:rsidRPr="00100B13" w:rsidRDefault="001E1B9C" w:rsidP="003C2252">
            <w:pPr>
              <w:pStyle w:val="TableParagraph"/>
              <w:ind w:right="1097"/>
              <w:jc w:val="right"/>
              <w:rPr>
                <w:rFonts w:ascii="Times New Roman" w:hAnsi="Times New Roman" w:cs="Times New Roman"/>
                <w:sz w:val="24"/>
                <w:szCs w:val="24"/>
              </w:rPr>
            </w:pPr>
            <w:hyperlink w:anchor="_bookmark154" w:history="1">
              <w:r w:rsidR="00BD0119" w:rsidRPr="00100B13">
                <w:rPr>
                  <w:rFonts w:ascii="Times New Roman" w:hAnsi="Times New Roman" w:cs="Times New Roman"/>
                  <w:sz w:val="24"/>
                  <w:szCs w:val="24"/>
                  <w:lang w:val="kk"/>
                </w:rPr>
                <w:t>7.4.6</w:t>
              </w:r>
            </w:hyperlink>
          </w:p>
        </w:tc>
        <w:tc>
          <w:tcPr>
            <w:tcW w:w="2627" w:type="dxa"/>
            <w:tcBorders>
              <w:top w:val="single" w:sz="4" w:space="0" w:color="231F20"/>
              <w:left w:val="single" w:sz="4" w:space="0" w:color="231F20"/>
              <w:bottom w:val="single" w:sz="4" w:space="0" w:color="231F20"/>
              <w:right w:val="single" w:sz="4" w:space="0" w:color="231F20"/>
            </w:tcBorders>
          </w:tcPr>
          <w:p w14:paraId="68985AF5"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37E66277"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A.7.2</w:t>
            </w:r>
          </w:p>
        </w:tc>
      </w:tr>
      <w:tr w:rsidR="00E736D2" w14:paraId="5600C191" w14:textId="77777777" w:rsidTr="003C2252">
        <w:trPr>
          <w:trHeight w:val="293"/>
        </w:trPr>
        <w:tc>
          <w:tcPr>
            <w:tcW w:w="2628" w:type="dxa"/>
            <w:tcBorders>
              <w:top w:val="single" w:sz="4" w:space="0" w:color="231F20"/>
              <w:bottom w:val="single" w:sz="4" w:space="0" w:color="231F20"/>
              <w:right w:val="single" w:sz="4" w:space="0" w:color="231F20"/>
            </w:tcBorders>
          </w:tcPr>
          <w:p w14:paraId="18330E55" w14:textId="77777777" w:rsidR="003C2252" w:rsidRPr="00100B13" w:rsidRDefault="001E1B9C" w:rsidP="003C2252">
            <w:pPr>
              <w:pStyle w:val="TableParagraph"/>
              <w:ind w:right="1099"/>
              <w:jc w:val="right"/>
              <w:rPr>
                <w:rFonts w:ascii="Times New Roman" w:hAnsi="Times New Roman" w:cs="Times New Roman"/>
                <w:sz w:val="24"/>
                <w:szCs w:val="24"/>
              </w:rPr>
            </w:pPr>
            <w:hyperlink w:anchor="_bookmark156" w:history="1">
              <w:r w:rsidR="00BD0119" w:rsidRPr="00100B13">
                <w:rPr>
                  <w:rFonts w:ascii="Times New Roman" w:hAnsi="Times New Roman" w:cs="Times New Roman"/>
                  <w:sz w:val="24"/>
                  <w:szCs w:val="24"/>
                  <w:lang w:val="kk"/>
                </w:rPr>
                <w:t>7.4.7</w:t>
              </w:r>
            </w:hyperlink>
          </w:p>
        </w:tc>
        <w:tc>
          <w:tcPr>
            <w:tcW w:w="2627" w:type="dxa"/>
            <w:tcBorders>
              <w:top w:val="single" w:sz="4" w:space="0" w:color="231F20"/>
              <w:left w:val="single" w:sz="4" w:space="0" w:color="231F20"/>
              <w:bottom w:val="single" w:sz="4" w:space="0" w:color="231F20"/>
              <w:right w:val="single" w:sz="4" w:space="0" w:color="231F20"/>
            </w:tcBorders>
          </w:tcPr>
          <w:p w14:paraId="79B97F62"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5C58CEC2"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A.7.1</w:t>
            </w:r>
          </w:p>
        </w:tc>
      </w:tr>
      <w:tr w:rsidR="00E736D2" w14:paraId="6D7C0001" w14:textId="77777777" w:rsidTr="003C2252">
        <w:trPr>
          <w:trHeight w:val="293"/>
        </w:trPr>
        <w:tc>
          <w:tcPr>
            <w:tcW w:w="2628" w:type="dxa"/>
            <w:tcBorders>
              <w:top w:val="single" w:sz="4" w:space="0" w:color="231F20"/>
              <w:bottom w:val="single" w:sz="4" w:space="0" w:color="231F20"/>
              <w:right w:val="single" w:sz="4" w:space="0" w:color="231F20"/>
            </w:tcBorders>
          </w:tcPr>
          <w:p w14:paraId="760EB063" w14:textId="77777777" w:rsidR="003C2252" w:rsidRPr="00100B13" w:rsidRDefault="001E1B9C" w:rsidP="003C2252">
            <w:pPr>
              <w:pStyle w:val="TableParagraph"/>
              <w:ind w:right="1095"/>
              <w:jc w:val="right"/>
              <w:rPr>
                <w:rFonts w:ascii="Times New Roman" w:hAnsi="Times New Roman" w:cs="Times New Roman"/>
                <w:sz w:val="24"/>
                <w:szCs w:val="24"/>
              </w:rPr>
            </w:pPr>
            <w:hyperlink w:anchor="_bookmark157" w:history="1">
              <w:r w:rsidR="00BD0119" w:rsidRPr="00100B13">
                <w:rPr>
                  <w:rFonts w:ascii="Times New Roman" w:hAnsi="Times New Roman" w:cs="Times New Roman"/>
                  <w:sz w:val="24"/>
                  <w:szCs w:val="24"/>
                  <w:lang w:val="kk"/>
                </w:rPr>
                <w:t>7.4.8</w:t>
              </w:r>
            </w:hyperlink>
          </w:p>
        </w:tc>
        <w:tc>
          <w:tcPr>
            <w:tcW w:w="2627" w:type="dxa"/>
            <w:tcBorders>
              <w:top w:val="single" w:sz="4" w:space="0" w:color="231F20"/>
              <w:left w:val="single" w:sz="4" w:space="0" w:color="231F20"/>
              <w:bottom w:val="single" w:sz="4" w:space="0" w:color="231F20"/>
              <w:right w:val="single" w:sz="4" w:space="0" w:color="231F20"/>
            </w:tcBorders>
          </w:tcPr>
          <w:p w14:paraId="2C91C891"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6FC82D3A"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4F46A497" w14:textId="77777777" w:rsidTr="003C2252">
        <w:trPr>
          <w:trHeight w:val="293"/>
        </w:trPr>
        <w:tc>
          <w:tcPr>
            <w:tcW w:w="2628" w:type="dxa"/>
            <w:tcBorders>
              <w:top w:val="single" w:sz="4" w:space="0" w:color="231F20"/>
              <w:bottom w:val="single" w:sz="4" w:space="0" w:color="231F20"/>
              <w:right w:val="single" w:sz="4" w:space="0" w:color="231F20"/>
            </w:tcBorders>
          </w:tcPr>
          <w:p w14:paraId="491922F8" w14:textId="77777777" w:rsidR="003C2252" w:rsidRPr="00100B13" w:rsidRDefault="001E1B9C" w:rsidP="003C2252">
            <w:pPr>
              <w:pStyle w:val="TableParagraph"/>
              <w:ind w:right="1100"/>
              <w:jc w:val="right"/>
              <w:rPr>
                <w:rFonts w:ascii="Times New Roman" w:hAnsi="Times New Roman" w:cs="Times New Roman"/>
                <w:sz w:val="24"/>
                <w:szCs w:val="24"/>
              </w:rPr>
            </w:pPr>
            <w:hyperlink w:anchor="_bookmark158" w:history="1">
              <w:r w:rsidR="00BD0119" w:rsidRPr="00100B13">
                <w:rPr>
                  <w:rFonts w:ascii="Times New Roman" w:hAnsi="Times New Roman" w:cs="Times New Roman"/>
                  <w:sz w:val="24"/>
                  <w:szCs w:val="24"/>
                  <w:lang w:val="kk"/>
                </w:rPr>
                <w:t>7.4.9</w:t>
              </w:r>
            </w:hyperlink>
          </w:p>
        </w:tc>
        <w:tc>
          <w:tcPr>
            <w:tcW w:w="2627" w:type="dxa"/>
            <w:tcBorders>
              <w:top w:val="single" w:sz="4" w:space="0" w:color="231F20"/>
              <w:left w:val="single" w:sz="4" w:space="0" w:color="231F20"/>
              <w:bottom w:val="single" w:sz="4" w:space="0" w:color="231F20"/>
              <w:right w:val="single" w:sz="4" w:space="0" w:color="231F20"/>
            </w:tcBorders>
          </w:tcPr>
          <w:p w14:paraId="645F60A1"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3A0AE6D7"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bl>
    <w:p w14:paraId="025D7366" w14:textId="77777777" w:rsidR="003C2252" w:rsidRPr="00100B13" w:rsidRDefault="003C2252" w:rsidP="003C2252">
      <w:pPr>
        <w:rPr>
          <w:color w:val="000000"/>
          <w:sz w:val="24"/>
          <w:szCs w:val="24"/>
        </w:rPr>
      </w:pPr>
    </w:p>
    <w:p w14:paraId="5620BBAA" w14:textId="77777777" w:rsidR="003C2252" w:rsidRPr="00100B13" w:rsidRDefault="00BD0119" w:rsidP="003C2252">
      <w:pPr>
        <w:jc w:val="center"/>
        <w:rPr>
          <w:color w:val="000000"/>
          <w:sz w:val="24"/>
          <w:szCs w:val="24"/>
        </w:rPr>
      </w:pPr>
      <w:r w:rsidRPr="00100B13">
        <w:rPr>
          <w:b/>
          <w:color w:val="000000"/>
          <w:sz w:val="24"/>
          <w:szCs w:val="24"/>
          <w:lang w:val="kk"/>
        </w:rPr>
        <w:t xml:space="preserve">E.1-кесте </w:t>
      </w:r>
      <w:r w:rsidRPr="00100B13">
        <w:rPr>
          <w:color w:val="000000"/>
          <w:sz w:val="24"/>
          <w:szCs w:val="24"/>
          <w:lang w:val="kk"/>
        </w:rPr>
        <w:t>(</w:t>
      </w:r>
      <w:r w:rsidRPr="00100B13">
        <w:rPr>
          <w:i/>
          <w:color w:val="000000"/>
          <w:sz w:val="24"/>
          <w:szCs w:val="24"/>
          <w:lang w:val="kk"/>
        </w:rPr>
        <w:t>жалғасы)</w:t>
      </w:r>
    </w:p>
    <w:p w14:paraId="40CC4328" w14:textId="77777777" w:rsidR="003C2252" w:rsidRPr="00100B13" w:rsidRDefault="003C2252" w:rsidP="003C2252">
      <w:pPr>
        <w:rPr>
          <w:color w:val="000000"/>
          <w:sz w:val="24"/>
          <w:szCs w:val="24"/>
        </w:rPr>
      </w:pPr>
    </w:p>
    <w:tbl>
      <w:tblPr>
        <w:tblStyle w:val="TableNormal0"/>
        <w:tblW w:w="0" w:type="auto"/>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628"/>
        <w:gridCol w:w="2627"/>
        <w:gridCol w:w="2627"/>
      </w:tblGrid>
      <w:tr w:rsidR="00E736D2" w14:paraId="2C5A85BB" w14:textId="77777777" w:rsidTr="003C2252">
        <w:trPr>
          <w:trHeight w:val="503"/>
        </w:trPr>
        <w:tc>
          <w:tcPr>
            <w:tcW w:w="2628" w:type="dxa"/>
            <w:tcBorders>
              <w:right w:val="single" w:sz="4" w:space="0" w:color="231F20"/>
            </w:tcBorders>
          </w:tcPr>
          <w:p w14:paraId="77393151" w14:textId="77777777" w:rsidR="003C2252" w:rsidRPr="00100B13" w:rsidRDefault="00BD0119" w:rsidP="003C2252">
            <w:pPr>
              <w:pStyle w:val="TableParagraph"/>
              <w:ind w:left="644"/>
              <w:rPr>
                <w:rFonts w:ascii="Times New Roman" w:hAnsi="Times New Roman" w:cs="Times New Roman"/>
                <w:b/>
                <w:sz w:val="24"/>
                <w:szCs w:val="24"/>
              </w:rPr>
            </w:pPr>
            <w:r w:rsidRPr="00100B13">
              <w:rPr>
                <w:rFonts w:ascii="Times New Roman" w:hAnsi="Times New Roman" w:cs="Times New Roman"/>
                <w:b/>
                <w:color w:val="231F20"/>
                <w:sz w:val="24"/>
                <w:szCs w:val="24"/>
                <w:lang w:val="kk"/>
              </w:rPr>
              <w:t>Осы құжаттағы тармақ</w:t>
            </w:r>
          </w:p>
        </w:tc>
        <w:tc>
          <w:tcPr>
            <w:tcW w:w="2627" w:type="dxa"/>
            <w:tcBorders>
              <w:left w:val="single" w:sz="4" w:space="0" w:color="231F20"/>
              <w:right w:val="single" w:sz="4" w:space="0" w:color="231F20"/>
            </w:tcBorders>
          </w:tcPr>
          <w:p w14:paraId="6825DDD2" w14:textId="77777777" w:rsidR="003C2252" w:rsidRPr="00100B13" w:rsidRDefault="00BD0119" w:rsidP="003C2252">
            <w:pPr>
              <w:pStyle w:val="TableParagraph"/>
              <w:spacing w:before="128"/>
              <w:ind w:left="35" w:right="15"/>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27018 тармағы</w:t>
            </w:r>
          </w:p>
        </w:tc>
        <w:tc>
          <w:tcPr>
            <w:tcW w:w="2627" w:type="dxa"/>
            <w:tcBorders>
              <w:left w:val="single" w:sz="4" w:space="0" w:color="231F20"/>
            </w:tcBorders>
          </w:tcPr>
          <w:p w14:paraId="0FBBA2A0" w14:textId="77777777" w:rsidR="003C2252" w:rsidRPr="00100B13" w:rsidRDefault="00BD0119" w:rsidP="003C2252">
            <w:pPr>
              <w:pStyle w:val="TableParagraph"/>
              <w:spacing w:before="128"/>
              <w:ind w:left="35" w:right="10"/>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ISO/IEC 29151 тармағы</w:t>
            </w:r>
          </w:p>
        </w:tc>
      </w:tr>
      <w:tr w:rsidR="00E736D2" w14:paraId="1210CAB9" w14:textId="77777777" w:rsidTr="003C2252">
        <w:trPr>
          <w:trHeight w:val="288"/>
        </w:trPr>
        <w:tc>
          <w:tcPr>
            <w:tcW w:w="2628" w:type="dxa"/>
            <w:tcBorders>
              <w:bottom w:val="single" w:sz="4" w:space="0" w:color="231F20"/>
              <w:right w:val="single" w:sz="4" w:space="0" w:color="231F20"/>
            </w:tcBorders>
          </w:tcPr>
          <w:p w14:paraId="15F5BC2D" w14:textId="4BFC9505" w:rsidR="002D541C" w:rsidRPr="00100B13" w:rsidRDefault="001E1B9C" w:rsidP="002D541C">
            <w:pPr>
              <w:pStyle w:val="TableParagraph"/>
              <w:spacing w:before="18"/>
              <w:ind w:left="838" w:right="1069"/>
              <w:jc w:val="center"/>
              <w:rPr>
                <w:sz w:val="24"/>
                <w:szCs w:val="24"/>
              </w:rPr>
            </w:pPr>
            <w:hyperlink w:anchor="_bookmark160" w:history="1">
              <w:r w:rsidR="00BD0119" w:rsidRPr="00100B13">
                <w:rPr>
                  <w:rFonts w:ascii="Times New Roman" w:hAnsi="Times New Roman" w:cs="Times New Roman"/>
                  <w:sz w:val="24"/>
                  <w:szCs w:val="24"/>
                  <w:u w:val="single" w:color="053BF5"/>
                  <w:lang w:val="kk"/>
                </w:rPr>
                <w:t>7.5.1</w:t>
              </w:r>
            </w:hyperlink>
          </w:p>
        </w:tc>
        <w:tc>
          <w:tcPr>
            <w:tcW w:w="2627" w:type="dxa"/>
            <w:tcBorders>
              <w:left w:val="single" w:sz="4" w:space="0" w:color="231F20"/>
              <w:bottom w:val="single" w:sz="4" w:space="0" w:color="231F20"/>
              <w:right w:val="single" w:sz="4" w:space="0" w:color="231F20"/>
            </w:tcBorders>
          </w:tcPr>
          <w:p w14:paraId="0F40CA0A" w14:textId="33EDAD05" w:rsidR="002D541C" w:rsidRPr="00100B13" w:rsidRDefault="00BD0119"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4393A43F" w14:textId="4013683E" w:rsidR="002D541C" w:rsidRPr="00100B13" w:rsidRDefault="00BD0119"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A.13.2</w:t>
            </w:r>
          </w:p>
        </w:tc>
      </w:tr>
      <w:tr w:rsidR="00E736D2" w14:paraId="4448C860" w14:textId="77777777" w:rsidTr="003C2252">
        <w:trPr>
          <w:trHeight w:val="288"/>
        </w:trPr>
        <w:tc>
          <w:tcPr>
            <w:tcW w:w="2628" w:type="dxa"/>
            <w:tcBorders>
              <w:bottom w:val="single" w:sz="4" w:space="0" w:color="231F20"/>
              <w:right w:val="single" w:sz="4" w:space="0" w:color="231F20"/>
            </w:tcBorders>
          </w:tcPr>
          <w:p w14:paraId="7FFC09D4" w14:textId="4392DAAE" w:rsidR="002D541C" w:rsidRPr="00100B13" w:rsidRDefault="001E1B9C" w:rsidP="002D541C">
            <w:pPr>
              <w:pStyle w:val="TableParagraph"/>
              <w:spacing w:before="18"/>
              <w:ind w:left="838" w:right="1069"/>
              <w:jc w:val="center"/>
              <w:rPr>
                <w:sz w:val="24"/>
                <w:szCs w:val="24"/>
              </w:rPr>
            </w:pPr>
            <w:hyperlink w:anchor="_bookmark161" w:history="1">
              <w:r w:rsidR="00BD0119" w:rsidRPr="00100B13">
                <w:rPr>
                  <w:rFonts w:ascii="Times New Roman" w:hAnsi="Times New Roman" w:cs="Times New Roman"/>
                  <w:sz w:val="24"/>
                  <w:szCs w:val="24"/>
                  <w:u w:val="single" w:color="053BF5"/>
                  <w:lang w:val="kk"/>
                </w:rPr>
                <w:t>7.5.2</w:t>
              </w:r>
            </w:hyperlink>
          </w:p>
        </w:tc>
        <w:tc>
          <w:tcPr>
            <w:tcW w:w="2627" w:type="dxa"/>
            <w:tcBorders>
              <w:left w:val="single" w:sz="4" w:space="0" w:color="231F20"/>
              <w:bottom w:val="single" w:sz="4" w:space="0" w:color="231F20"/>
              <w:right w:val="single" w:sz="4" w:space="0" w:color="231F20"/>
            </w:tcBorders>
          </w:tcPr>
          <w:p w14:paraId="03120E91" w14:textId="73DC1BFA" w:rsidR="002D541C" w:rsidRPr="00100B13" w:rsidRDefault="00BD0119"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66C59096" w14:textId="5E2A2CB2" w:rsidR="002D541C" w:rsidRPr="00100B13" w:rsidRDefault="00BD0119"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A.13.2</w:t>
            </w:r>
          </w:p>
        </w:tc>
      </w:tr>
      <w:tr w:rsidR="00E736D2" w14:paraId="77D7B78E" w14:textId="77777777" w:rsidTr="003C2252">
        <w:trPr>
          <w:trHeight w:val="288"/>
        </w:trPr>
        <w:tc>
          <w:tcPr>
            <w:tcW w:w="2628" w:type="dxa"/>
            <w:tcBorders>
              <w:bottom w:val="single" w:sz="4" w:space="0" w:color="231F20"/>
              <w:right w:val="single" w:sz="4" w:space="0" w:color="231F20"/>
            </w:tcBorders>
          </w:tcPr>
          <w:p w14:paraId="62E9CDA0" w14:textId="130191A4" w:rsidR="002D541C" w:rsidRPr="00100B13" w:rsidRDefault="001E1B9C" w:rsidP="002D541C">
            <w:pPr>
              <w:pStyle w:val="TableParagraph"/>
              <w:spacing w:before="18"/>
              <w:ind w:left="838" w:right="1069"/>
              <w:jc w:val="center"/>
              <w:rPr>
                <w:sz w:val="24"/>
                <w:szCs w:val="24"/>
              </w:rPr>
            </w:pPr>
            <w:hyperlink w:anchor="_bookmark162" w:history="1">
              <w:r w:rsidR="00BD0119" w:rsidRPr="00100B13">
                <w:rPr>
                  <w:rFonts w:ascii="Times New Roman" w:hAnsi="Times New Roman" w:cs="Times New Roman"/>
                  <w:sz w:val="24"/>
                  <w:szCs w:val="24"/>
                  <w:u w:val="single" w:color="053BF5"/>
                  <w:lang w:val="kk"/>
                </w:rPr>
                <w:t>7.5.3</w:t>
              </w:r>
            </w:hyperlink>
          </w:p>
        </w:tc>
        <w:tc>
          <w:tcPr>
            <w:tcW w:w="2627" w:type="dxa"/>
            <w:tcBorders>
              <w:left w:val="single" w:sz="4" w:space="0" w:color="231F20"/>
              <w:bottom w:val="single" w:sz="4" w:space="0" w:color="231F20"/>
              <w:right w:val="single" w:sz="4" w:space="0" w:color="231F20"/>
            </w:tcBorders>
          </w:tcPr>
          <w:p w14:paraId="3E824BC4" w14:textId="3E3D0669" w:rsidR="002D541C" w:rsidRPr="00100B13" w:rsidRDefault="00BD0119"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27A17379" w14:textId="462BCF13" w:rsidR="002D541C" w:rsidRPr="00100B13" w:rsidRDefault="00BD0119"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A.13.2</w:t>
            </w:r>
          </w:p>
        </w:tc>
      </w:tr>
      <w:tr w:rsidR="00E736D2" w14:paraId="1A753795" w14:textId="77777777" w:rsidTr="003C2252">
        <w:trPr>
          <w:trHeight w:val="288"/>
        </w:trPr>
        <w:tc>
          <w:tcPr>
            <w:tcW w:w="2628" w:type="dxa"/>
            <w:tcBorders>
              <w:bottom w:val="single" w:sz="4" w:space="0" w:color="231F20"/>
              <w:right w:val="single" w:sz="4" w:space="0" w:color="231F20"/>
            </w:tcBorders>
          </w:tcPr>
          <w:p w14:paraId="6EA9A5EE" w14:textId="19B3D915" w:rsidR="002D541C" w:rsidRPr="00100B13" w:rsidRDefault="001E1B9C" w:rsidP="002D541C">
            <w:pPr>
              <w:pStyle w:val="TableParagraph"/>
              <w:spacing w:before="18"/>
              <w:ind w:left="838" w:right="1069"/>
              <w:jc w:val="center"/>
              <w:rPr>
                <w:sz w:val="24"/>
                <w:szCs w:val="24"/>
              </w:rPr>
            </w:pPr>
            <w:hyperlink w:anchor="_bookmark164" w:history="1">
              <w:r w:rsidR="00BD0119" w:rsidRPr="00100B13">
                <w:rPr>
                  <w:rFonts w:ascii="Times New Roman" w:hAnsi="Times New Roman" w:cs="Times New Roman"/>
                  <w:sz w:val="24"/>
                  <w:szCs w:val="24"/>
                  <w:u w:val="single" w:color="053BF5"/>
                  <w:lang w:val="kk"/>
                </w:rPr>
                <w:t>7.5.4</w:t>
              </w:r>
            </w:hyperlink>
          </w:p>
        </w:tc>
        <w:tc>
          <w:tcPr>
            <w:tcW w:w="2627" w:type="dxa"/>
            <w:tcBorders>
              <w:left w:val="single" w:sz="4" w:space="0" w:color="231F20"/>
              <w:bottom w:val="single" w:sz="4" w:space="0" w:color="231F20"/>
              <w:right w:val="single" w:sz="4" w:space="0" w:color="231F20"/>
            </w:tcBorders>
          </w:tcPr>
          <w:p w14:paraId="7D4F9E35" w14:textId="239BB18E" w:rsidR="002D541C" w:rsidRPr="00100B13" w:rsidRDefault="00BD0119"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7275561B" w14:textId="26F74D89" w:rsidR="002D541C" w:rsidRPr="00100B13" w:rsidRDefault="00BD0119"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lang w:val="kk"/>
              </w:rPr>
              <w:t>A.7.4</w:t>
            </w:r>
          </w:p>
        </w:tc>
      </w:tr>
      <w:tr w:rsidR="00E736D2" w14:paraId="4D56F133" w14:textId="77777777" w:rsidTr="003C2252">
        <w:trPr>
          <w:trHeight w:val="288"/>
        </w:trPr>
        <w:tc>
          <w:tcPr>
            <w:tcW w:w="2628" w:type="dxa"/>
            <w:tcBorders>
              <w:bottom w:val="single" w:sz="4" w:space="0" w:color="231F20"/>
              <w:right w:val="single" w:sz="4" w:space="0" w:color="231F20"/>
            </w:tcBorders>
          </w:tcPr>
          <w:p w14:paraId="27C913DA" w14:textId="77777777" w:rsidR="003C2252" w:rsidRPr="00100B13" w:rsidRDefault="001E1B9C" w:rsidP="003C2252">
            <w:pPr>
              <w:pStyle w:val="TableParagraph"/>
              <w:spacing w:before="18"/>
              <w:ind w:left="838" w:right="1069"/>
              <w:jc w:val="center"/>
              <w:rPr>
                <w:rFonts w:ascii="Times New Roman" w:hAnsi="Times New Roman" w:cs="Times New Roman"/>
                <w:sz w:val="24"/>
                <w:szCs w:val="24"/>
              </w:rPr>
            </w:pPr>
            <w:hyperlink w:anchor="_bookmark166" w:history="1">
              <w:r w:rsidR="00BD0119" w:rsidRPr="00100B13">
                <w:rPr>
                  <w:rFonts w:ascii="Times New Roman" w:hAnsi="Times New Roman" w:cs="Times New Roman"/>
                  <w:sz w:val="24"/>
                  <w:szCs w:val="24"/>
                  <w:u w:val="single" w:color="053BF5"/>
                  <w:lang w:val="kk"/>
                </w:rPr>
                <w:t>8.2.1</w:t>
              </w:r>
            </w:hyperlink>
          </w:p>
        </w:tc>
        <w:tc>
          <w:tcPr>
            <w:tcW w:w="2627" w:type="dxa"/>
            <w:tcBorders>
              <w:left w:val="single" w:sz="4" w:space="0" w:color="231F20"/>
              <w:bottom w:val="single" w:sz="4" w:space="0" w:color="231F20"/>
              <w:right w:val="single" w:sz="4" w:space="0" w:color="231F20"/>
            </w:tcBorders>
          </w:tcPr>
          <w:p w14:paraId="680B5F85" w14:textId="77777777" w:rsidR="003C2252" w:rsidRPr="00100B13" w:rsidRDefault="00BD0119" w:rsidP="003C2252">
            <w:pPr>
              <w:pStyle w:val="TableParagraph"/>
              <w:spacing w:before="18"/>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left w:val="single" w:sz="4" w:space="0" w:color="231F20"/>
              <w:bottom w:val="single" w:sz="4" w:space="0" w:color="231F20"/>
            </w:tcBorders>
          </w:tcPr>
          <w:p w14:paraId="175C5C8B" w14:textId="77777777" w:rsidR="003C2252" w:rsidRPr="00100B13" w:rsidRDefault="00BD0119" w:rsidP="003C2252">
            <w:pPr>
              <w:pStyle w:val="TableParagraph"/>
              <w:spacing w:before="18"/>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EDB8B55" w14:textId="77777777" w:rsidTr="003C2252">
        <w:trPr>
          <w:trHeight w:val="293"/>
        </w:trPr>
        <w:tc>
          <w:tcPr>
            <w:tcW w:w="2628" w:type="dxa"/>
            <w:tcBorders>
              <w:top w:val="single" w:sz="4" w:space="0" w:color="231F20"/>
              <w:bottom w:val="single" w:sz="4" w:space="0" w:color="231F20"/>
              <w:right w:val="single" w:sz="4" w:space="0" w:color="231F20"/>
            </w:tcBorders>
          </w:tcPr>
          <w:p w14:paraId="1B700DEB" w14:textId="77777777" w:rsidR="003C2252" w:rsidRPr="00100B13" w:rsidRDefault="001E1B9C" w:rsidP="003C2252">
            <w:pPr>
              <w:pStyle w:val="TableParagraph"/>
              <w:ind w:left="838" w:right="1065"/>
              <w:jc w:val="center"/>
              <w:rPr>
                <w:rFonts w:ascii="Times New Roman" w:hAnsi="Times New Roman" w:cs="Times New Roman"/>
                <w:sz w:val="24"/>
                <w:szCs w:val="24"/>
              </w:rPr>
            </w:pPr>
            <w:hyperlink w:anchor="_bookmark168" w:history="1">
              <w:r w:rsidR="00BD0119" w:rsidRPr="00100B13">
                <w:rPr>
                  <w:rFonts w:ascii="Times New Roman" w:hAnsi="Times New Roman" w:cs="Times New Roman"/>
                  <w:sz w:val="24"/>
                  <w:szCs w:val="24"/>
                  <w:lang w:val="kk"/>
                </w:rPr>
                <w:t>8.2.2</w:t>
              </w:r>
            </w:hyperlink>
          </w:p>
        </w:tc>
        <w:tc>
          <w:tcPr>
            <w:tcW w:w="2627" w:type="dxa"/>
            <w:tcBorders>
              <w:top w:val="single" w:sz="4" w:space="0" w:color="231F20"/>
              <w:left w:val="single" w:sz="4" w:space="0" w:color="231F20"/>
              <w:bottom w:val="single" w:sz="4" w:space="0" w:color="231F20"/>
              <w:right w:val="single" w:sz="4" w:space="0" w:color="231F20"/>
            </w:tcBorders>
          </w:tcPr>
          <w:p w14:paraId="34D2A26D"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A.3.1</w:t>
            </w:r>
          </w:p>
        </w:tc>
        <w:tc>
          <w:tcPr>
            <w:tcW w:w="2627" w:type="dxa"/>
            <w:tcBorders>
              <w:top w:val="single" w:sz="4" w:space="0" w:color="231F20"/>
              <w:left w:val="single" w:sz="4" w:space="0" w:color="231F20"/>
              <w:bottom w:val="single" w:sz="4" w:space="0" w:color="231F20"/>
            </w:tcBorders>
          </w:tcPr>
          <w:p w14:paraId="0FADEFF7"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62B81580" w14:textId="77777777" w:rsidTr="003C2252">
        <w:trPr>
          <w:trHeight w:val="293"/>
        </w:trPr>
        <w:tc>
          <w:tcPr>
            <w:tcW w:w="2628" w:type="dxa"/>
            <w:tcBorders>
              <w:top w:val="single" w:sz="4" w:space="0" w:color="231F20"/>
              <w:bottom w:val="single" w:sz="4" w:space="0" w:color="231F20"/>
              <w:right w:val="single" w:sz="4" w:space="0" w:color="231F20"/>
            </w:tcBorders>
          </w:tcPr>
          <w:p w14:paraId="677D02FC"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69" w:history="1">
              <w:r w:rsidR="00BD0119" w:rsidRPr="00100B13">
                <w:rPr>
                  <w:rFonts w:ascii="Times New Roman" w:hAnsi="Times New Roman" w:cs="Times New Roman"/>
                  <w:sz w:val="24"/>
                  <w:szCs w:val="24"/>
                  <w:lang w:val="kk"/>
                </w:rPr>
                <w:t>8.2.3</w:t>
              </w:r>
            </w:hyperlink>
          </w:p>
        </w:tc>
        <w:tc>
          <w:tcPr>
            <w:tcW w:w="2627" w:type="dxa"/>
            <w:tcBorders>
              <w:top w:val="single" w:sz="4" w:space="0" w:color="231F20"/>
              <w:left w:val="single" w:sz="4" w:space="0" w:color="231F20"/>
              <w:bottom w:val="single" w:sz="4" w:space="0" w:color="231F20"/>
              <w:right w:val="single" w:sz="4" w:space="0" w:color="231F20"/>
            </w:tcBorders>
          </w:tcPr>
          <w:p w14:paraId="41E865D9"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A.3.2</w:t>
            </w:r>
          </w:p>
        </w:tc>
        <w:tc>
          <w:tcPr>
            <w:tcW w:w="2627" w:type="dxa"/>
            <w:tcBorders>
              <w:top w:val="single" w:sz="4" w:space="0" w:color="231F20"/>
              <w:left w:val="single" w:sz="4" w:space="0" w:color="231F20"/>
              <w:bottom w:val="single" w:sz="4" w:space="0" w:color="231F20"/>
            </w:tcBorders>
          </w:tcPr>
          <w:p w14:paraId="0B9809AE"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7797DEB8" w14:textId="77777777" w:rsidTr="003C2252">
        <w:trPr>
          <w:trHeight w:val="293"/>
        </w:trPr>
        <w:tc>
          <w:tcPr>
            <w:tcW w:w="2628" w:type="dxa"/>
            <w:tcBorders>
              <w:top w:val="single" w:sz="4" w:space="0" w:color="231F20"/>
              <w:bottom w:val="single" w:sz="4" w:space="0" w:color="231F20"/>
              <w:right w:val="single" w:sz="4" w:space="0" w:color="231F20"/>
            </w:tcBorders>
          </w:tcPr>
          <w:p w14:paraId="4B1DBFAB"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70" w:history="1">
              <w:r w:rsidR="00BD0119" w:rsidRPr="00100B13">
                <w:rPr>
                  <w:rFonts w:ascii="Times New Roman" w:hAnsi="Times New Roman" w:cs="Times New Roman"/>
                  <w:sz w:val="24"/>
                  <w:szCs w:val="24"/>
                  <w:lang w:val="kk"/>
                </w:rPr>
                <w:t>8.2.4</w:t>
              </w:r>
            </w:hyperlink>
          </w:p>
        </w:tc>
        <w:tc>
          <w:tcPr>
            <w:tcW w:w="2627" w:type="dxa"/>
            <w:tcBorders>
              <w:top w:val="single" w:sz="4" w:space="0" w:color="231F20"/>
              <w:left w:val="single" w:sz="4" w:space="0" w:color="231F20"/>
              <w:bottom w:val="single" w:sz="4" w:space="0" w:color="231F20"/>
              <w:right w:val="single" w:sz="4" w:space="0" w:color="231F20"/>
            </w:tcBorders>
          </w:tcPr>
          <w:p w14:paraId="4F4ED9BD"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1F04009A"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3A69F85" w14:textId="77777777" w:rsidTr="003C2252">
        <w:trPr>
          <w:trHeight w:val="293"/>
        </w:trPr>
        <w:tc>
          <w:tcPr>
            <w:tcW w:w="2628" w:type="dxa"/>
            <w:tcBorders>
              <w:top w:val="single" w:sz="4" w:space="0" w:color="231F20"/>
              <w:bottom w:val="single" w:sz="4" w:space="0" w:color="231F20"/>
              <w:right w:val="single" w:sz="4" w:space="0" w:color="231F20"/>
            </w:tcBorders>
          </w:tcPr>
          <w:p w14:paraId="184843B0"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71" w:history="1">
              <w:r w:rsidR="00BD0119" w:rsidRPr="00100B13">
                <w:rPr>
                  <w:rFonts w:ascii="Times New Roman" w:hAnsi="Times New Roman" w:cs="Times New Roman"/>
                  <w:sz w:val="24"/>
                  <w:szCs w:val="24"/>
                  <w:lang w:val="kk"/>
                </w:rPr>
                <w:t>8.2.5</w:t>
              </w:r>
            </w:hyperlink>
          </w:p>
        </w:tc>
        <w:tc>
          <w:tcPr>
            <w:tcW w:w="2627" w:type="dxa"/>
            <w:tcBorders>
              <w:top w:val="single" w:sz="4" w:space="0" w:color="231F20"/>
              <w:left w:val="single" w:sz="4" w:space="0" w:color="231F20"/>
              <w:bottom w:val="single" w:sz="4" w:space="0" w:color="231F20"/>
              <w:right w:val="single" w:sz="4" w:space="0" w:color="231F20"/>
            </w:tcBorders>
          </w:tcPr>
          <w:p w14:paraId="275980BE"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2FACCFA4"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1411A7F" w14:textId="77777777" w:rsidTr="003C2252">
        <w:trPr>
          <w:trHeight w:val="293"/>
        </w:trPr>
        <w:tc>
          <w:tcPr>
            <w:tcW w:w="2628" w:type="dxa"/>
            <w:tcBorders>
              <w:top w:val="single" w:sz="4" w:space="0" w:color="231F20"/>
              <w:bottom w:val="single" w:sz="4" w:space="0" w:color="231F20"/>
              <w:right w:val="single" w:sz="4" w:space="0" w:color="231F20"/>
            </w:tcBorders>
          </w:tcPr>
          <w:p w14:paraId="7A427C17" w14:textId="77777777" w:rsidR="003C2252" w:rsidRPr="00100B13" w:rsidRDefault="001E1B9C" w:rsidP="003C2252">
            <w:pPr>
              <w:pStyle w:val="TableParagraph"/>
              <w:ind w:left="838" w:right="1066"/>
              <w:jc w:val="center"/>
              <w:rPr>
                <w:rFonts w:ascii="Times New Roman" w:hAnsi="Times New Roman" w:cs="Times New Roman"/>
                <w:sz w:val="24"/>
                <w:szCs w:val="24"/>
              </w:rPr>
            </w:pPr>
            <w:hyperlink w:anchor="_bookmark173" w:history="1">
              <w:r w:rsidR="00BD0119" w:rsidRPr="00100B13">
                <w:rPr>
                  <w:rFonts w:ascii="Times New Roman" w:hAnsi="Times New Roman" w:cs="Times New Roman"/>
                  <w:sz w:val="24"/>
                  <w:szCs w:val="24"/>
                  <w:lang w:val="kk"/>
                </w:rPr>
                <w:t>8.2.6</w:t>
              </w:r>
            </w:hyperlink>
          </w:p>
        </w:tc>
        <w:tc>
          <w:tcPr>
            <w:tcW w:w="2627" w:type="dxa"/>
            <w:tcBorders>
              <w:top w:val="single" w:sz="4" w:space="0" w:color="231F20"/>
              <w:left w:val="single" w:sz="4" w:space="0" w:color="231F20"/>
              <w:bottom w:val="single" w:sz="4" w:space="0" w:color="231F20"/>
              <w:right w:val="single" w:sz="4" w:space="0" w:color="231F20"/>
            </w:tcBorders>
          </w:tcPr>
          <w:p w14:paraId="639F8932"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7A5F3354"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F6E6D0D" w14:textId="77777777" w:rsidTr="003C2252">
        <w:trPr>
          <w:trHeight w:val="293"/>
        </w:trPr>
        <w:tc>
          <w:tcPr>
            <w:tcW w:w="2628" w:type="dxa"/>
            <w:tcBorders>
              <w:top w:val="single" w:sz="4" w:space="0" w:color="231F20"/>
              <w:bottom w:val="single" w:sz="4" w:space="0" w:color="231F20"/>
              <w:right w:val="single" w:sz="4" w:space="0" w:color="231F20"/>
            </w:tcBorders>
          </w:tcPr>
          <w:p w14:paraId="29A25314"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74" w:history="1">
              <w:r w:rsidR="00BD0119" w:rsidRPr="00100B13">
                <w:rPr>
                  <w:rFonts w:ascii="Times New Roman" w:hAnsi="Times New Roman" w:cs="Times New Roman"/>
                  <w:sz w:val="24"/>
                  <w:szCs w:val="24"/>
                  <w:lang w:val="kk"/>
                </w:rPr>
                <w:t>8.3.1</w:t>
              </w:r>
            </w:hyperlink>
          </w:p>
        </w:tc>
        <w:tc>
          <w:tcPr>
            <w:tcW w:w="2627" w:type="dxa"/>
            <w:tcBorders>
              <w:top w:val="single" w:sz="4" w:space="0" w:color="231F20"/>
              <w:left w:val="single" w:sz="4" w:space="0" w:color="231F20"/>
              <w:bottom w:val="single" w:sz="4" w:space="0" w:color="231F20"/>
              <w:right w:val="single" w:sz="4" w:space="0" w:color="231F20"/>
            </w:tcBorders>
          </w:tcPr>
          <w:p w14:paraId="5359F10B"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A.2.1</w:t>
            </w:r>
          </w:p>
        </w:tc>
        <w:tc>
          <w:tcPr>
            <w:tcW w:w="2627" w:type="dxa"/>
            <w:tcBorders>
              <w:top w:val="single" w:sz="4" w:space="0" w:color="231F20"/>
              <w:left w:val="single" w:sz="4" w:space="0" w:color="231F20"/>
              <w:bottom w:val="single" w:sz="4" w:space="0" w:color="231F20"/>
            </w:tcBorders>
          </w:tcPr>
          <w:p w14:paraId="3C81177A"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5E6F1BD6" w14:textId="77777777" w:rsidTr="003C2252">
        <w:trPr>
          <w:trHeight w:val="293"/>
        </w:trPr>
        <w:tc>
          <w:tcPr>
            <w:tcW w:w="2628" w:type="dxa"/>
            <w:tcBorders>
              <w:top w:val="single" w:sz="4" w:space="0" w:color="231F20"/>
              <w:bottom w:val="single" w:sz="4" w:space="0" w:color="231F20"/>
              <w:right w:val="single" w:sz="4" w:space="0" w:color="231F20"/>
            </w:tcBorders>
          </w:tcPr>
          <w:p w14:paraId="0A5A5B60"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76" w:history="1">
              <w:r w:rsidR="00BD0119" w:rsidRPr="00100B13">
                <w:rPr>
                  <w:rFonts w:ascii="Times New Roman" w:hAnsi="Times New Roman" w:cs="Times New Roman"/>
                  <w:sz w:val="24"/>
                  <w:szCs w:val="24"/>
                  <w:lang w:val="kk"/>
                </w:rPr>
                <w:t>8.4.1</w:t>
              </w:r>
            </w:hyperlink>
          </w:p>
        </w:tc>
        <w:tc>
          <w:tcPr>
            <w:tcW w:w="2627" w:type="dxa"/>
            <w:tcBorders>
              <w:top w:val="single" w:sz="4" w:space="0" w:color="231F20"/>
              <w:left w:val="single" w:sz="4" w:space="0" w:color="231F20"/>
              <w:bottom w:val="single" w:sz="4" w:space="0" w:color="231F20"/>
              <w:right w:val="single" w:sz="4" w:space="0" w:color="231F20"/>
            </w:tcBorders>
          </w:tcPr>
          <w:p w14:paraId="47702893"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A.5.1</w:t>
            </w:r>
          </w:p>
        </w:tc>
        <w:tc>
          <w:tcPr>
            <w:tcW w:w="2627" w:type="dxa"/>
            <w:tcBorders>
              <w:top w:val="single" w:sz="4" w:space="0" w:color="231F20"/>
              <w:left w:val="single" w:sz="4" w:space="0" w:color="231F20"/>
              <w:bottom w:val="single" w:sz="4" w:space="0" w:color="231F20"/>
            </w:tcBorders>
          </w:tcPr>
          <w:p w14:paraId="34D159CF"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05E14C1" w14:textId="77777777" w:rsidTr="003C2252">
        <w:trPr>
          <w:trHeight w:val="293"/>
        </w:trPr>
        <w:tc>
          <w:tcPr>
            <w:tcW w:w="2628" w:type="dxa"/>
            <w:tcBorders>
              <w:top w:val="single" w:sz="4" w:space="0" w:color="231F20"/>
              <w:bottom w:val="single" w:sz="4" w:space="0" w:color="231F20"/>
              <w:right w:val="single" w:sz="4" w:space="0" w:color="231F20"/>
            </w:tcBorders>
          </w:tcPr>
          <w:p w14:paraId="678BBF13"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78" w:history="1">
              <w:r w:rsidR="00BD0119" w:rsidRPr="00100B13">
                <w:rPr>
                  <w:rFonts w:ascii="Times New Roman" w:hAnsi="Times New Roman" w:cs="Times New Roman"/>
                  <w:sz w:val="24"/>
                  <w:szCs w:val="24"/>
                  <w:lang w:val="kk"/>
                </w:rPr>
                <w:t>8.4.2</w:t>
              </w:r>
            </w:hyperlink>
          </w:p>
        </w:tc>
        <w:tc>
          <w:tcPr>
            <w:tcW w:w="2627" w:type="dxa"/>
            <w:tcBorders>
              <w:top w:val="single" w:sz="4" w:space="0" w:color="231F20"/>
              <w:left w:val="single" w:sz="4" w:space="0" w:color="231F20"/>
              <w:bottom w:val="single" w:sz="4" w:space="0" w:color="231F20"/>
              <w:right w:val="single" w:sz="4" w:space="0" w:color="231F20"/>
            </w:tcBorders>
          </w:tcPr>
          <w:p w14:paraId="772E300A"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A.10.3</w:t>
            </w:r>
          </w:p>
        </w:tc>
        <w:tc>
          <w:tcPr>
            <w:tcW w:w="2627" w:type="dxa"/>
            <w:tcBorders>
              <w:top w:val="single" w:sz="4" w:space="0" w:color="231F20"/>
              <w:left w:val="single" w:sz="4" w:space="0" w:color="231F20"/>
              <w:bottom w:val="single" w:sz="4" w:space="0" w:color="231F20"/>
            </w:tcBorders>
          </w:tcPr>
          <w:p w14:paraId="41F5DE4D"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3CC7D562" w14:textId="77777777" w:rsidTr="003C2252">
        <w:trPr>
          <w:trHeight w:val="293"/>
        </w:trPr>
        <w:tc>
          <w:tcPr>
            <w:tcW w:w="2628" w:type="dxa"/>
            <w:tcBorders>
              <w:top w:val="single" w:sz="4" w:space="0" w:color="231F20"/>
              <w:bottom w:val="single" w:sz="4" w:space="0" w:color="231F20"/>
              <w:right w:val="single" w:sz="4" w:space="0" w:color="231F20"/>
            </w:tcBorders>
          </w:tcPr>
          <w:p w14:paraId="044EEF5B"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79" w:history="1">
              <w:r w:rsidR="00BD0119" w:rsidRPr="00100B13">
                <w:rPr>
                  <w:rFonts w:ascii="Times New Roman" w:hAnsi="Times New Roman" w:cs="Times New Roman"/>
                  <w:sz w:val="24"/>
                  <w:szCs w:val="24"/>
                  <w:lang w:val="kk"/>
                </w:rPr>
                <w:t>8.4.3</w:t>
              </w:r>
            </w:hyperlink>
          </w:p>
        </w:tc>
        <w:tc>
          <w:tcPr>
            <w:tcW w:w="2627" w:type="dxa"/>
            <w:tcBorders>
              <w:top w:val="single" w:sz="4" w:space="0" w:color="231F20"/>
              <w:left w:val="single" w:sz="4" w:space="0" w:color="231F20"/>
              <w:bottom w:val="single" w:sz="4" w:space="0" w:color="231F20"/>
              <w:right w:val="single" w:sz="4" w:space="0" w:color="231F20"/>
            </w:tcBorders>
          </w:tcPr>
          <w:p w14:paraId="63413539" w14:textId="77777777" w:rsidR="003C2252" w:rsidRPr="00100B13" w:rsidRDefault="00BD0119" w:rsidP="003C2252">
            <w:pPr>
              <w:pStyle w:val="TableParagraph"/>
              <w:ind w:left="34"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A.12.2</w:t>
            </w:r>
          </w:p>
        </w:tc>
        <w:tc>
          <w:tcPr>
            <w:tcW w:w="2627" w:type="dxa"/>
            <w:tcBorders>
              <w:top w:val="single" w:sz="4" w:space="0" w:color="231F20"/>
              <w:left w:val="single" w:sz="4" w:space="0" w:color="231F20"/>
              <w:bottom w:val="single" w:sz="4" w:space="0" w:color="231F20"/>
            </w:tcBorders>
          </w:tcPr>
          <w:p w14:paraId="57A3AA44"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0FC17EB9" w14:textId="77777777" w:rsidTr="003C2252">
        <w:trPr>
          <w:trHeight w:val="293"/>
        </w:trPr>
        <w:tc>
          <w:tcPr>
            <w:tcW w:w="2628" w:type="dxa"/>
            <w:tcBorders>
              <w:top w:val="single" w:sz="4" w:space="0" w:color="231F20"/>
              <w:bottom w:val="single" w:sz="4" w:space="0" w:color="231F20"/>
              <w:right w:val="single" w:sz="4" w:space="0" w:color="231F20"/>
            </w:tcBorders>
          </w:tcPr>
          <w:p w14:paraId="5951F2E8"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81" w:history="1">
              <w:r w:rsidR="00BD0119" w:rsidRPr="00100B13">
                <w:rPr>
                  <w:rFonts w:ascii="Times New Roman" w:hAnsi="Times New Roman" w:cs="Times New Roman"/>
                  <w:sz w:val="24"/>
                  <w:szCs w:val="24"/>
                  <w:lang w:val="kk"/>
                </w:rPr>
                <w:t>8.5.1</w:t>
              </w:r>
            </w:hyperlink>
          </w:p>
        </w:tc>
        <w:tc>
          <w:tcPr>
            <w:tcW w:w="2627" w:type="dxa"/>
            <w:tcBorders>
              <w:top w:val="single" w:sz="4" w:space="0" w:color="231F20"/>
              <w:left w:val="single" w:sz="4" w:space="0" w:color="231F20"/>
              <w:bottom w:val="single" w:sz="4" w:space="0" w:color="231F20"/>
              <w:right w:val="single" w:sz="4" w:space="0" w:color="231F20"/>
            </w:tcBorders>
          </w:tcPr>
          <w:p w14:paraId="37E0941C" w14:textId="77777777" w:rsidR="003C2252" w:rsidRPr="00100B13" w:rsidRDefault="00BD0119"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c>
          <w:tcPr>
            <w:tcW w:w="2627" w:type="dxa"/>
            <w:tcBorders>
              <w:top w:val="single" w:sz="4" w:space="0" w:color="231F20"/>
              <w:left w:val="single" w:sz="4" w:space="0" w:color="231F20"/>
              <w:bottom w:val="single" w:sz="4" w:space="0" w:color="231F20"/>
            </w:tcBorders>
          </w:tcPr>
          <w:p w14:paraId="3D9ECA3E"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686C9BFC" w14:textId="77777777" w:rsidTr="003C2252">
        <w:trPr>
          <w:trHeight w:val="293"/>
        </w:trPr>
        <w:tc>
          <w:tcPr>
            <w:tcW w:w="2628" w:type="dxa"/>
            <w:tcBorders>
              <w:top w:val="single" w:sz="4" w:space="0" w:color="231F20"/>
              <w:bottom w:val="single" w:sz="4" w:space="0" w:color="231F20"/>
              <w:right w:val="single" w:sz="4" w:space="0" w:color="231F20"/>
            </w:tcBorders>
          </w:tcPr>
          <w:p w14:paraId="0D273CA7"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82" w:history="1">
              <w:r w:rsidR="00BD0119" w:rsidRPr="00100B13">
                <w:rPr>
                  <w:rFonts w:ascii="Times New Roman" w:hAnsi="Times New Roman" w:cs="Times New Roman"/>
                  <w:sz w:val="24"/>
                  <w:szCs w:val="24"/>
                  <w:lang w:val="kk"/>
                </w:rPr>
                <w:t>8.5.2</w:t>
              </w:r>
            </w:hyperlink>
          </w:p>
        </w:tc>
        <w:tc>
          <w:tcPr>
            <w:tcW w:w="2627" w:type="dxa"/>
            <w:tcBorders>
              <w:top w:val="single" w:sz="4" w:space="0" w:color="231F20"/>
              <w:left w:val="single" w:sz="4" w:space="0" w:color="231F20"/>
              <w:bottom w:val="single" w:sz="4" w:space="0" w:color="231F20"/>
              <w:right w:val="single" w:sz="4" w:space="0" w:color="231F20"/>
            </w:tcBorders>
          </w:tcPr>
          <w:p w14:paraId="354E840C"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A.12.1</w:t>
            </w:r>
          </w:p>
        </w:tc>
        <w:tc>
          <w:tcPr>
            <w:tcW w:w="2627" w:type="dxa"/>
            <w:tcBorders>
              <w:top w:val="single" w:sz="4" w:space="0" w:color="231F20"/>
              <w:left w:val="single" w:sz="4" w:space="0" w:color="231F20"/>
              <w:bottom w:val="single" w:sz="4" w:space="0" w:color="231F20"/>
            </w:tcBorders>
          </w:tcPr>
          <w:p w14:paraId="202C8EBD"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64702D88" w14:textId="77777777" w:rsidTr="003C2252">
        <w:trPr>
          <w:trHeight w:val="293"/>
        </w:trPr>
        <w:tc>
          <w:tcPr>
            <w:tcW w:w="2628" w:type="dxa"/>
            <w:tcBorders>
              <w:top w:val="single" w:sz="4" w:space="0" w:color="231F20"/>
              <w:bottom w:val="single" w:sz="4" w:space="0" w:color="231F20"/>
              <w:right w:val="single" w:sz="4" w:space="0" w:color="231F20"/>
            </w:tcBorders>
          </w:tcPr>
          <w:p w14:paraId="29A8FCA6"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84" w:history="1">
              <w:r w:rsidR="00BD0119" w:rsidRPr="00100B13">
                <w:rPr>
                  <w:rFonts w:ascii="Times New Roman" w:hAnsi="Times New Roman" w:cs="Times New Roman"/>
                  <w:sz w:val="24"/>
                  <w:szCs w:val="24"/>
                  <w:lang w:val="kk"/>
                </w:rPr>
                <w:t>8.5.3</w:t>
              </w:r>
            </w:hyperlink>
          </w:p>
        </w:tc>
        <w:tc>
          <w:tcPr>
            <w:tcW w:w="2627" w:type="dxa"/>
            <w:tcBorders>
              <w:top w:val="single" w:sz="4" w:space="0" w:color="231F20"/>
              <w:left w:val="single" w:sz="4" w:space="0" w:color="231F20"/>
              <w:bottom w:val="single" w:sz="4" w:space="0" w:color="231F20"/>
              <w:right w:val="single" w:sz="4" w:space="0" w:color="231F20"/>
            </w:tcBorders>
          </w:tcPr>
          <w:p w14:paraId="52F12792" w14:textId="77777777" w:rsidR="003C2252" w:rsidRPr="00100B13" w:rsidRDefault="00BD0119"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A.6.2</w:t>
            </w:r>
          </w:p>
        </w:tc>
        <w:tc>
          <w:tcPr>
            <w:tcW w:w="2627" w:type="dxa"/>
            <w:tcBorders>
              <w:top w:val="single" w:sz="4" w:space="0" w:color="231F20"/>
              <w:left w:val="single" w:sz="4" w:space="0" w:color="231F20"/>
              <w:bottom w:val="single" w:sz="4" w:space="0" w:color="231F20"/>
            </w:tcBorders>
          </w:tcPr>
          <w:p w14:paraId="0887FFE2"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287B2D8" w14:textId="77777777" w:rsidTr="003C2252">
        <w:trPr>
          <w:trHeight w:val="293"/>
        </w:trPr>
        <w:tc>
          <w:tcPr>
            <w:tcW w:w="2628" w:type="dxa"/>
            <w:tcBorders>
              <w:top w:val="single" w:sz="4" w:space="0" w:color="231F20"/>
              <w:bottom w:val="single" w:sz="4" w:space="0" w:color="231F20"/>
              <w:right w:val="single" w:sz="4" w:space="0" w:color="231F20"/>
            </w:tcBorders>
          </w:tcPr>
          <w:p w14:paraId="3E8FAF98"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85" w:history="1">
              <w:r w:rsidR="00BD0119" w:rsidRPr="00100B13">
                <w:rPr>
                  <w:rFonts w:ascii="Times New Roman" w:hAnsi="Times New Roman" w:cs="Times New Roman"/>
                  <w:sz w:val="24"/>
                  <w:szCs w:val="24"/>
                  <w:lang w:val="kk"/>
                </w:rPr>
                <w:t>8.5.4</w:t>
              </w:r>
            </w:hyperlink>
          </w:p>
        </w:tc>
        <w:tc>
          <w:tcPr>
            <w:tcW w:w="2627" w:type="dxa"/>
            <w:tcBorders>
              <w:top w:val="single" w:sz="4" w:space="0" w:color="231F20"/>
              <w:left w:val="single" w:sz="4" w:space="0" w:color="231F20"/>
              <w:bottom w:val="single" w:sz="4" w:space="0" w:color="231F20"/>
              <w:right w:val="single" w:sz="4" w:space="0" w:color="231F20"/>
            </w:tcBorders>
          </w:tcPr>
          <w:p w14:paraId="2950375B"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A.6.1</w:t>
            </w:r>
          </w:p>
        </w:tc>
        <w:tc>
          <w:tcPr>
            <w:tcW w:w="2627" w:type="dxa"/>
            <w:tcBorders>
              <w:top w:val="single" w:sz="4" w:space="0" w:color="231F20"/>
              <w:left w:val="single" w:sz="4" w:space="0" w:color="231F20"/>
              <w:bottom w:val="single" w:sz="4" w:space="0" w:color="231F20"/>
            </w:tcBorders>
          </w:tcPr>
          <w:p w14:paraId="05686F6F"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06533462" w14:textId="77777777" w:rsidTr="003C2252">
        <w:trPr>
          <w:trHeight w:val="293"/>
        </w:trPr>
        <w:tc>
          <w:tcPr>
            <w:tcW w:w="2628" w:type="dxa"/>
            <w:tcBorders>
              <w:top w:val="single" w:sz="4" w:space="0" w:color="231F20"/>
              <w:bottom w:val="single" w:sz="4" w:space="0" w:color="231F20"/>
              <w:right w:val="single" w:sz="4" w:space="0" w:color="231F20"/>
            </w:tcBorders>
          </w:tcPr>
          <w:p w14:paraId="7AE4C0D0" w14:textId="77777777" w:rsidR="003C2252" w:rsidRPr="00100B13" w:rsidRDefault="001E1B9C" w:rsidP="003C2252">
            <w:pPr>
              <w:pStyle w:val="TableParagraph"/>
              <w:ind w:left="838" w:right="1064"/>
              <w:jc w:val="center"/>
              <w:rPr>
                <w:rFonts w:ascii="Times New Roman" w:hAnsi="Times New Roman" w:cs="Times New Roman"/>
                <w:sz w:val="24"/>
                <w:szCs w:val="24"/>
              </w:rPr>
            </w:pPr>
            <w:hyperlink w:anchor="_bookmark186" w:history="1">
              <w:r w:rsidR="00BD0119" w:rsidRPr="00100B13">
                <w:rPr>
                  <w:rFonts w:ascii="Times New Roman" w:hAnsi="Times New Roman" w:cs="Times New Roman"/>
                  <w:sz w:val="24"/>
                  <w:szCs w:val="24"/>
                  <w:lang w:val="kk"/>
                </w:rPr>
                <w:t>8.5.5</w:t>
              </w:r>
            </w:hyperlink>
          </w:p>
        </w:tc>
        <w:tc>
          <w:tcPr>
            <w:tcW w:w="2627" w:type="dxa"/>
            <w:tcBorders>
              <w:top w:val="single" w:sz="4" w:space="0" w:color="231F20"/>
              <w:left w:val="single" w:sz="4" w:space="0" w:color="231F20"/>
              <w:bottom w:val="single" w:sz="4" w:space="0" w:color="231F20"/>
              <w:right w:val="single" w:sz="4" w:space="0" w:color="231F20"/>
            </w:tcBorders>
          </w:tcPr>
          <w:p w14:paraId="34C5DC2E"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A.6.1</w:t>
            </w:r>
          </w:p>
        </w:tc>
        <w:tc>
          <w:tcPr>
            <w:tcW w:w="2627" w:type="dxa"/>
            <w:tcBorders>
              <w:top w:val="single" w:sz="4" w:space="0" w:color="231F20"/>
              <w:left w:val="single" w:sz="4" w:space="0" w:color="231F20"/>
              <w:bottom w:val="single" w:sz="4" w:space="0" w:color="231F20"/>
            </w:tcBorders>
          </w:tcPr>
          <w:p w14:paraId="259CAADA"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1714712B" w14:textId="77777777" w:rsidTr="003C2252">
        <w:trPr>
          <w:trHeight w:val="293"/>
        </w:trPr>
        <w:tc>
          <w:tcPr>
            <w:tcW w:w="2628" w:type="dxa"/>
            <w:tcBorders>
              <w:top w:val="single" w:sz="4" w:space="0" w:color="231F20"/>
              <w:bottom w:val="single" w:sz="4" w:space="0" w:color="231F20"/>
              <w:right w:val="single" w:sz="4" w:space="0" w:color="231F20"/>
            </w:tcBorders>
          </w:tcPr>
          <w:p w14:paraId="410D3625"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87" w:history="1">
              <w:r w:rsidR="00BD0119" w:rsidRPr="00100B13">
                <w:rPr>
                  <w:rFonts w:ascii="Times New Roman" w:hAnsi="Times New Roman" w:cs="Times New Roman"/>
                  <w:sz w:val="24"/>
                  <w:szCs w:val="24"/>
                  <w:lang w:val="kk"/>
                </w:rPr>
                <w:t>8.5.6</w:t>
              </w:r>
            </w:hyperlink>
          </w:p>
        </w:tc>
        <w:tc>
          <w:tcPr>
            <w:tcW w:w="2627" w:type="dxa"/>
            <w:tcBorders>
              <w:top w:val="single" w:sz="4" w:space="0" w:color="231F20"/>
              <w:left w:val="single" w:sz="4" w:space="0" w:color="231F20"/>
              <w:bottom w:val="single" w:sz="4" w:space="0" w:color="231F20"/>
              <w:right w:val="single" w:sz="4" w:space="0" w:color="231F20"/>
            </w:tcBorders>
          </w:tcPr>
          <w:p w14:paraId="32E2F92B"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A.8.1</w:t>
            </w:r>
          </w:p>
        </w:tc>
        <w:tc>
          <w:tcPr>
            <w:tcW w:w="2627" w:type="dxa"/>
            <w:tcBorders>
              <w:top w:val="single" w:sz="4" w:space="0" w:color="231F20"/>
              <w:left w:val="single" w:sz="4" w:space="0" w:color="231F20"/>
              <w:bottom w:val="single" w:sz="4" w:space="0" w:color="231F20"/>
            </w:tcBorders>
          </w:tcPr>
          <w:p w14:paraId="487DA449" w14:textId="77777777" w:rsidR="003C2252" w:rsidRPr="00100B13" w:rsidRDefault="00BD0119"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A.7.5</w:t>
            </w:r>
          </w:p>
        </w:tc>
      </w:tr>
      <w:tr w:rsidR="00E736D2" w14:paraId="431F856D" w14:textId="77777777" w:rsidTr="003C2252">
        <w:trPr>
          <w:trHeight w:val="293"/>
        </w:trPr>
        <w:tc>
          <w:tcPr>
            <w:tcW w:w="2628" w:type="dxa"/>
            <w:tcBorders>
              <w:top w:val="single" w:sz="4" w:space="0" w:color="231F20"/>
              <w:bottom w:val="single" w:sz="4" w:space="0" w:color="231F20"/>
              <w:right w:val="single" w:sz="4" w:space="0" w:color="231F20"/>
            </w:tcBorders>
          </w:tcPr>
          <w:p w14:paraId="064640A3"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89" w:history="1">
              <w:r w:rsidR="00BD0119" w:rsidRPr="00100B13">
                <w:rPr>
                  <w:rFonts w:ascii="Times New Roman" w:hAnsi="Times New Roman" w:cs="Times New Roman"/>
                  <w:sz w:val="24"/>
                  <w:szCs w:val="24"/>
                  <w:lang w:val="kk"/>
                </w:rPr>
                <w:t>8.5.7</w:t>
              </w:r>
            </w:hyperlink>
          </w:p>
        </w:tc>
        <w:tc>
          <w:tcPr>
            <w:tcW w:w="2627" w:type="dxa"/>
            <w:tcBorders>
              <w:top w:val="single" w:sz="4" w:space="0" w:color="231F20"/>
              <w:left w:val="single" w:sz="4" w:space="0" w:color="231F20"/>
              <w:bottom w:val="single" w:sz="4" w:space="0" w:color="231F20"/>
              <w:right w:val="single" w:sz="4" w:space="0" w:color="231F20"/>
            </w:tcBorders>
          </w:tcPr>
          <w:p w14:paraId="502A61AA"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A.8.1</w:t>
            </w:r>
          </w:p>
        </w:tc>
        <w:tc>
          <w:tcPr>
            <w:tcW w:w="2627" w:type="dxa"/>
            <w:tcBorders>
              <w:top w:val="single" w:sz="4" w:space="0" w:color="231F20"/>
              <w:left w:val="single" w:sz="4" w:space="0" w:color="231F20"/>
              <w:bottom w:val="single" w:sz="4" w:space="0" w:color="231F20"/>
            </w:tcBorders>
          </w:tcPr>
          <w:p w14:paraId="04F1964C"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r w:rsidR="00E736D2" w14:paraId="76890B9C" w14:textId="77777777" w:rsidTr="003C2252">
        <w:trPr>
          <w:trHeight w:val="288"/>
        </w:trPr>
        <w:tc>
          <w:tcPr>
            <w:tcW w:w="2628" w:type="dxa"/>
            <w:tcBorders>
              <w:top w:val="single" w:sz="4" w:space="0" w:color="231F20"/>
              <w:right w:val="single" w:sz="4" w:space="0" w:color="231F20"/>
            </w:tcBorders>
          </w:tcPr>
          <w:p w14:paraId="2B4E79B2" w14:textId="77777777" w:rsidR="003C2252" w:rsidRPr="00100B13" w:rsidRDefault="001E1B9C" w:rsidP="003C2252">
            <w:pPr>
              <w:pStyle w:val="TableParagraph"/>
              <w:ind w:left="838" w:right="1069"/>
              <w:jc w:val="center"/>
              <w:rPr>
                <w:rFonts w:ascii="Times New Roman" w:hAnsi="Times New Roman" w:cs="Times New Roman"/>
                <w:sz w:val="24"/>
                <w:szCs w:val="24"/>
              </w:rPr>
            </w:pPr>
            <w:hyperlink w:anchor="_bookmark190" w:history="1">
              <w:r w:rsidR="00BD0119" w:rsidRPr="00100B13">
                <w:rPr>
                  <w:rFonts w:ascii="Times New Roman" w:hAnsi="Times New Roman" w:cs="Times New Roman"/>
                  <w:sz w:val="24"/>
                  <w:szCs w:val="24"/>
                  <w:lang w:val="kk"/>
                </w:rPr>
                <w:t>8.5.8</w:t>
              </w:r>
            </w:hyperlink>
          </w:p>
        </w:tc>
        <w:tc>
          <w:tcPr>
            <w:tcW w:w="2627" w:type="dxa"/>
            <w:tcBorders>
              <w:top w:val="single" w:sz="4" w:space="0" w:color="231F20"/>
              <w:left w:val="single" w:sz="4" w:space="0" w:color="231F20"/>
              <w:right w:val="single" w:sz="4" w:space="0" w:color="231F20"/>
            </w:tcBorders>
          </w:tcPr>
          <w:p w14:paraId="7C9F65FF" w14:textId="77777777" w:rsidR="003C2252" w:rsidRPr="00100B13" w:rsidRDefault="00BD0119"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A.8.1</w:t>
            </w:r>
          </w:p>
        </w:tc>
        <w:tc>
          <w:tcPr>
            <w:tcW w:w="2627" w:type="dxa"/>
            <w:tcBorders>
              <w:top w:val="single" w:sz="4" w:space="0" w:color="231F20"/>
              <w:left w:val="single" w:sz="4" w:space="0" w:color="231F20"/>
            </w:tcBorders>
          </w:tcPr>
          <w:p w14:paraId="0A18DAA8" w14:textId="77777777" w:rsidR="003C2252" w:rsidRPr="00100B13" w:rsidRDefault="00BD0119"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lang w:val="kk"/>
              </w:rPr>
              <w:t>ЖОҚ</w:t>
            </w:r>
          </w:p>
        </w:tc>
      </w:tr>
    </w:tbl>
    <w:p w14:paraId="028F62CD" w14:textId="77777777" w:rsidR="003C2252" w:rsidRPr="00100B13" w:rsidRDefault="003C2252" w:rsidP="003C2252">
      <w:pPr>
        <w:rPr>
          <w:color w:val="000000"/>
          <w:sz w:val="24"/>
          <w:szCs w:val="24"/>
        </w:rPr>
      </w:pPr>
    </w:p>
    <w:p w14:paraId="51CE0127" w14:textId="77777777" w:rsidR="003C2252" w:rsidRPr="00100B13" w:rsidRDefault="00BD0119" w:rsidP="003C2252">
      <w:pPr>
        <w:rPr>
          <w:color w:val="000000"/>
          <w:sz w:val="24"/>
          <w:szCs w:val="24"/>
        </w:rPr>
      </w:pPr>
      <w:r w:rsidRPr="00100B13">
        <w:rPr>
          <w:color w:val="000000"/>
          <w:sz w:val="24"/>
          <w:szCs w:val="24"/>
        </w:rPr>
        <w:br w:type="page"/>
      </w:r>
    </w:p>
    <w:p w14:paraId="670F153A" w14:textId="77777777" w:rsidR="003C2252" w:rsidRPr="00100B13" w:rsidRDefault="00BD0119" w:rsidP="003C2252">
      <w:pPr>
        <w:jc w:val="center"/>
        <w:rPr>
          <w:b/>
          <w:color w:val="000000"/>
          <w:sz w:val="24"/>
          <w:szCs w:val="24"/>
        </w:rPr>
      </w:pPr>
      <w:r w:rsidRPr="00100B13">
        <w:rPr>
          <w:b/>
          <w:color w:val="000000"/>
          <w:sz w:val="24"/>
          <w:szCs w:val="24"/>
          <w:lang w:val="kk"/>
        </w:rPr>
        <w:lastRenderedPageBreak/>
        <w:t>F қосымшасы</w:t>
      </w:r>
    </w:p>
    <w:p w14:paraId="48AE3DAB" w14:textId="77777777" w:rsidR="003C2252" w:rsidRPr="00100B13" w:rsidRDefault="00BD0119" w:rsidP="003C2252">
      <w:pPr>
        <w:jc w:val="center"/>
        <w:rPr>
          <w:i/>
          <w:color w:val="000000"/>
          <w:sz w:val="24"/>
          <w:szCs w:val="24"/>
        </w:rPr>
      </w:pPr>
      <w:r w:rsidRPr="00100B13">
        <w:rPr>
          <w:i/>
          <w:color w:val="000000"/>
          <w:sz w:val="24"/>
          <w:szCs w:val="24"/>
          <w:lang w:val="kk"/>
        </w:rPr>
        <w:t>(ақпараттық)</w:t>
      </w:r>
    </w:p>
    <w:p w14:paraId="5F809CAA" w14:textId="77777777" w:rsidR="003C2252" w:rsidRPr="00100B13" w:rsidRDefault="003C2252" w:rsidP="003C2252">
      <w:pPr>
        <w:jc w:val="center"/>
        <w:rPr>
          <w:color w:val="000000"/>
          <w:sz w:val="24"/>
          <w:szCs w:val="24"/>
        </w:rPr>
      </w:pPr>
    </w:p>
    <w:p w14:paraId="640713E7" w14:textId="178DC54D" w:rsidR="003C2252" w:rsidRPr="00100B13" w:rsidRDefault="00BD0119" w:rsidP="003C2252">
      <w:pPr>
        <w:jc w:val="center"/>
        <w:rPr>
          <w:b/>
          <w:color w:val="000000"/>
          <w:sz w:val="24"/>
          <w:szCs w:val="24"/>
        </w:rPr>
      </w:pPr>
      <w:r w:rsidRPr="00100B13">
        <w:rPr>
          <w:b/>
          <w:color w:val="000000"/>
          <w:sz w:val="24"/>
          <w:szCs w:val="24"/>
          <w:lang w:val="kk"/>
        </w:rPr>
        <w:t>ISO/IEC 27701-ді ISO/IEC 27001 және ISO/IEC 27002-ге қолдану тәсілі</w:t>
      </w:r>
    </w:p>
    <w:p w14:paraId="7E935F34" w14:textId="77777777" w:rsidR="003C2252" w:rsidRPr="00100B13" w:rsidRDefault="003C2252" w:rsidP="003C2252">
      <w:pPr>
        <w:rPr>
          <w:color w:val="000000"/>
          <w:sz w:val="24"/>
          <w:szCs w:val="24"/>
        </w:rPr>
      </w:pPr>
    </w:p>
    <w:p w14:paraId="76B8495F" w14:textId="77777777" w:rsidR="003C2252" w:rsidRPr="00100B13" w:rsidRDefault="00BD0119" w:rsidP="003C2252">
      <w:pPr>
        <w:rPr>
          <w:b/>
          <w:color w:val="000000"/>
          <w:sz w:val="24"/>
          <w:szCs w:val="24"/>
        </w:rPr>
      </w:pPr>
      <w:r w:rsidRPr="00100B13">
        <w:rPr>
          <w:b/>
          <w:color w:val="000000"/>
          <w:sz w:val="24"/>
          <w:szCs w:val="24"/>
          <w:lang w:val="kk"/>
        </w:rPr>
        <w:t>F.1 Осы құжатты қолдану тәсілі</w:t>
      </w:r>
    </w:p>
    <w:p w14:paraId="16E3A88A" w14:textId="0B7FA378" w:rsidR="003C2252" w:rsidRPr="00BD0119" w:rsidRDefault="00BD0119" w:rsidP="003C2252">
      <w:pPr>
        <w:rPr>
          <w:color w:val="000000"/>
          <w:sz w:val="24"/>
          <w:szCs w:val="24"/>
          <w:lang w:val="kk"/>
        </w:rPr>
      </w:pPr>
      <w:r w:rsidRPr="00100B13">
        <w:rPr>
          <w:color w:val="000000"/>
          <w:sz w:val="24"/>
          <w:szCs w:val="24"/>
          <w:lang w:val="kk"/>
        </w:rPr>
        <w:t xml:space="preserve">Осы құжат ISO/IEC 27001:2013 және ISO/IEC 27002:2013-ке негізделген және ақпараттық қауіпсіздіктен басқа, ДД өңдеуі әсер етуі мүмкін ДД қолжетімділік әкімшілерінің құпиялылығын қорғауды ескеру үшін олардың талаптары мен ұсыныстарын кеңейтеді. Осы </w:t>
      </w:r>
      <w:r>
        <w:rPr>
          <w:color w:val="000000"/>
          <w:sz w:val="24"/>
          <w:szCs w:val="24"/>
          <w:lang w:val="kk"/>
        </w:rPr>
        <w:t>«</w:t>
      </w:r>
      <w:r w:rsidRPr="00100B13">
        <w:rPr>
          <w:color w:val="000000"/>
          <w:sz w:val="24"/>
          <w:szCs w:val="24"/>
          <w:lang w:val="kk"/>
        </w:rPr>
        <w:t>ақпараттық қауіпсіздік</w:t>
      </w:r>
      <w:r>
        <w:rPr>
          <w:color w:val="000000"/>
          <w:sz w:val="24"/>
          <w:szCs w:val="24"/>
          <w:lang w:val="kk"/>
        </w:rPr>
        <w:t>»</w:t>
      </w:r>
      <w:r w:rsidRPr="00100B13">
        <w:rPr>
          <w:color w:val="000000"/>
          <w:sz w:val="24"/>
          <w:szCs w:val="24"/>
          <w:lang w:val="kk"/>
        </w:rPr>
        <w:t xml:space="preserve"> терминінің орнына ISO/IEC 27001 немесе ISO/IEC 27002 </w:t>
      </w:r>
      <w:r>
        <w:rPr>
          <w:color w:val="000000"/>
          <w:sz w:val="24"/>
          <w:szCs w:val="24"/>
          <w:lang w:val="kk"/>
        </w:rPr>
        <w:t>«</w:t>
      </w:r>
      <w:r w:rsidRPr="00100B13">
        <w:rPr>
          <w:color w:val="000000"/>
          <w:sz w:val="24"/>
          <w:szCs w:val="24"/>
          <w:lang w:val="kk"/>
        </w:rPr>
        <w:t>ақпараттық қауіпсіздік және құпиялылық</w:t>
      </w:r>
      <w:r>
        <w:rPr>
          <w:color w:val="000000"/>
          <w:sz w:val="24"/>
          <w:szCs w:val="24"/>
          <w:lang w:val="kk"/>
        </w:rPr>
        <w:t>»</w:t>
      </w:r>
      <w:r w:rsidRPr="00100B13">
        <w:rPr>
          <w:color w:val="000000"/>
          <w:sz w:val="24"/>
          <w:szCs w:val="24"/>
          <w:lang w:val="kk"/>
        </w:rPr>
        <w:t xml:space="preserve"> қолданылады.</w:t>
      </w:r>
    </w:p>
    <w:p w14:paraId="36C586AE" w14:textId="7C5D9FD9" w:rsidR="003C2252" w:rsidRPr="00BD0119" w:rsidRDefault="00BD0119" w:rsidP="003C2252">
      <w:pPr>
        <w:rPr>
          <w:color w:val="000000"/>
          <w:sz w:val="24"/>
          <w:szCs w:val="24"/>
          <w:lang w:val="kk"/>
        </w:rPr>
      </w:pPr>
      <w:r w:rsidRPr="00100B13">
        <w:rPr>
          <w:color w:val="000000"/>
          <w:sz w:val="24"/>
          <w:szCs w:val="24"/>
          <w:lang w:val="kk"/>
        </w:rPr>
        <w:t xml:space="preserve">F.1-кестеде осы құжатқа қолдану үшін </w:t>
      </w:r>
      <w:r>
        <w:rPr>
          <w:color w:val="000000"/>
          <w:sz w:val="24"/>
          <w:szCs w:val="24"/>
          <w:lang w:val="kk"/>
        </w:rPr>
        <w:t>«</w:t>
      </w:r>
      <w:r w:rsidRPr="00100B13">
        <w:rPr>
          <w:color w:val="000000"/>
          <w:sz w:val="24"/>
          <w:szCs w:val="24"/>
          <w:lang w:val="kk"/>
        </w:rPr>
        <w:t>ақпараттық қауіпсіздік</w:t>
      </w:r>
      <w:r>
        <w:rPr>
          <w:color w:val="000000"/>
          <w:sz w:val="24"/>
          <w:szCs w:val="24"/>
          <w:lang w:val="kk"/>
        </w:rPr>
        <w:t>»</w:t>
      </w:r>
      <w:r w:rsidRPr="00100B13">
        <w:rPr>
          <w:color w:val="000000"/>
          <w:sz w:val="24"/>
          <w:szCs w:val="24"/>
          <w:lang w:val="kk"/>
        </w:rPr>
        <w:t xml:space="preserve"> терминінің кеңеюі көрсетілген.</w:t>
      </w:r>
    </w:p>
    <w:p w14:paraId="52CCA52A" w14:textId="77777777" w:rsidR="003C2252" w:rsidRPr="00BD0119" w:rsidRDefault="003C2252" w:rsidP="003C2252">
      <w:pPr>
        <w:rPr>
          <w:color w:val="000000"/>
          <w:sz w:val="24"/>
          <w:szCs w:val="24"/>
          <w:lang w:val="kk"/>
        </w:rPr>
      </w:pPr>
    </w:p>
    <w:p w14:paraId="0FE921F0" w14:textId="272BF878" w:rsidR="003C2252" w:rsidRPr="00BD0119" w:rsidRDefault="00BD0119" w:rsidP="003C2252">
      <w:pPr>
        <w:rPr>
          <w:b/>
          <w:color w:val="000000"/>
          <w:sz w:val="24"/>
          <w:szCs w:val="24"/>
          <w:lang w:val="kk"/>
        </w:rPr>
      </w:pPr>
      <w:r w:rsidRPr="00100B13">
        <w:rPr>
          <w:b/>
          <w:color w:val="000000"/>
          <w:sz w:val="24"/>
          <w:szCs w:val="24"/>
          <w:lang w:val="kk"/>
        </w:rPr>
        <w:t xml:space="preserve">F. 1-кесте - </w:t>
      </w:r>
      <w:r>
        <w:rPr>
          <w:b/>
          <w:color w:val="000000"/>
          <w:sz w:val="24"/>
          <w:szCs w:val="24"/>
          <w:lang w:val="kk"/>
        </w:rPr>
        <w:t>«</w:t>
      </w:r>
      <w:r w:rsidRPr="00100B13">
        <w:rPr>
          <w:b/>
          <w:color w:val="000000"/>
          <w:sz w:val="24"/>
          <w:szCs w:val="24"/>
          <w:lang w:val="kk"/>
        </w:rPr>
        <w:t>Ақпараттық қауіпсіздік</w:t>
      </w:r>
      <w:r>
        <w:rPr>
          <w:b/>
          <w:color w:val="000000"/>
          <w:sz w:val="24"/>
          <w:szCs w:val="24"/>
          <w:lang w:val="kk"/>
        </w:rPr>
        <w:t>»</w:t>
      </w:r>
      <w:r w:rsidRPr="00100B13">
        <w:rPr>
          <w:b/>
          <w:color w:val="000000"/>
          <w:sz w:val="24"/>
          <w:szCs w:val="24"/>
          <w:lang w:val="kk"/>
        </w:rPr>
        <w:t xml:space="preserve"> терминінің құпиялылыққа кеңейтілуін көрсету</w:t>
      </w:r>
    </w:p>
    <w:p w14:paraId="7DC7BA51" w14:textId="77777777" w:rsidR="003C2252" w:rsidRPr="00BD0119" w:rsidRDefault="003C2252" w:rsidP="003C2252">
      <w:pPr>
        <w:rPr>
          <w:b/>
          <w:color w:val="000000"/>
          <w:sz w:val="24"/>
          <w:szCs w:val="24"/>
          <w:lang w:val="kk"/>
        </w:rPr>
      </w:pPr>
    </w:p>
    <w:tbl>
      <w:tblPr>
        <w:tblStyle w:val="TableNormal0"/>
        <w:tblW w:w="0" w:type="auto"/>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866"/>
        <w:gridCol w:w="4866"/>
      </w:tblGrid>
      <w:tr w:rsidR="00E736D2" w14:paraId="246B345B" w14:textId="77777777" w:rsidTr="003C2252">
        <w:trPr>
          <w:trHeight w:val="283"/>
        </w:trPr>
        <w:tc>
          <w:tcPr>
            <w:tcW w:w="4866" w:type="dxa"/>
            <w:tcBorders>
              <w:right w:val="single" w:sz="4" w:space="0" w:color="231F20"/>
            </w:tcBorders>
          </w:tcPr>
          <w:p w14:paraId="7243B63A" w14:textId="77777777" w:rsidR="003C2252" w:rsidRPr="00100B13" w:rsidRDefault="00BD0119" w:rsidP="003C2252">
            <w:pPr>
              <w:pStyle w:val="TableParagraph"/>
              <w:spacing w:before="18"/>
              <w:ind w:left="1116" w:right="1727"/>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kk"/>
              </w:rPr>
              <w:t xml:space="preserve">ISO/IEC 27001 </w:t>
            </w:r>
          </w:p>
        </w:tc>
        <w:tc>
          <w:tcPr>
            <w:tcW w:w="4866" w:type="dxa"/>
            <w:tcBorders>
              <w:left w:val="single" w:sz="4" w:space="0" w:color="231F20"/>
            </w:tcBorders>
          </w:tcPr>
          <w:p w14:paraId="2AB2B234" w14:textId="77777777" w:rsidR="003C2252" w:rsidRPr="00100B13" w:rsidRDefault="00BD0119" w:rsidP="003C2252">
            <w:pPr>
              <w:pStyle w:val="TableParagraph"/>
              <w:spacing w:before="18"/>
              <w:ind w:left="377"/>
              <w:rPr>
                <w:rFonts w:ascii="Times New Roman" w:hAnsi="Times New Roman" w:cs="Times New Roman"/>
                <w:b/>
                <w:sz w:val="24"/>
                <w:szCs w:val="24"/>
              </w:rPr>
            </w:pPr>
            <w:r w:rsidRPr="00100B13">
              <w:rPr>
                <w:rFonts w:ascii="Times New Roman" w:hAnsi="Times New Roman" w:cs="Times New Roman"/>
                <w:b/>
                <w:color w:val="231F20"/>
                <w:sz w:val="24"/>
                <w:szCs w:val="24"/>
                <w:lang w:val="kk"/>
              </w:rPr>
              <w:t>Осы құжат (кеңейту)</w:t>
            </w:r>
          </w:p>
        </w:tc>
      </w:tr>
      <w:tr w:rsidR="00E736D2" w14:paraId="00FA95E2" w14:textId="77777777" w:rsidTr="003C2252">
        <w:trPr>
          <w:trHeight w:val="288"/>
        </w:trPr>
        <w:tc>
          <w:tcPr>
            <w:tcW w:w="4866" w:type="dxa"/>
            <w:tcBorders>
              <w:bottom w:val="single" w:sz="4" w:space="0" w:color="231F20"/>
              <w:right w:val="single" w:sz="4" w:space="0" w:color="231F20"/>
            </w:tcBorders>
          </w:tcPr>
          <w:p w14:paraId="3FC45B21" w14:textId="77777777" w:rsidR="003C2252" w:rsidRPr="00100B13" w:rsidRDefault="00BD0119" w:rsidP="003C2252">
            <w:pPr>
              <w:pStyle w:val="TableParagraph"/>
              <w:spacing w:before="18"/>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w:t>
            </w:r>
          </w:p>
        </w:tc>
        <w:tc>
          <w:tcPr>
            <w:tcW w:w="4866" w:type="dxa"/>
            <w:tcBorders>
              <w:left w:val="single" w:sz="4" w:space="0" w:color="231F20"/>
              <w:bottom w:val="single" w:sz="4" w:space="0" w:color="231F20"/>
            </w:tcBorders>
          </w:tcPr>
          <w:p w14:paraId="6AE8D32F" w14:textId="77777777" w:rsidR="003C2252" w:rsidRPr="00100B13" w:rsidRDefault="00BD0119" w:rsidP="003C2252">
            <w:pPr>
              <w:pStyle w:val="TableParagraph"/>
              <w:spacing w:before="18"/>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және құпиялылық</w:t>
            </w:r>
          </w:p>
        </w:tc>
      </w:tr>
      <w:tr w:rsidR="00E736D2" w14:paraId="18E47DA5" w14:textId="77777777" w:rsidTr="003C2252">
        <w:trPr>
          <w:trHeight w:val="293"/>
        </w:trPr>
        <w:tc>
          <w:tcPr>
            <w:tcW w:w="4866" w:type="dxa"/>
            <w:tcBorders>
              <w:top w:val="single" w:sz="4" w:space="0" w:color="231F20"/>
              <w:bottom w:val="single" w:sz="4" w:space="0" w:color="231F20"/>
              <w:right w:val="single" w:sz="4" w:space="0" w:color="231F20"/>
            </w:tcBorders>
          </w:tcPr>
          <w:p w14:paraId="2854B07B"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саясаты</w:t>
            </w:r>
          </w:p>
        </w:tc>
        <w:tc>
          <w:tcPr>
            <w:tcW w:w="4866" w:type="dxa"/>
            <w:tcBorders>
              <w:top w:val="single" w:sz="4" w:space="0" w:color="231F20"/>
              <w:left w:val="single" w:sz="4" w:space="0" w:color="231F20"/>
              <w:bottom w:val="single" w:sz="4" w:space="0" w:color="231F20"/>
            </w:tcBorders>
          </w:tcPr>
          <w:p w14:paraId="54032D0F" w14:textId="77777777" w:rsidR="003C2252" w:rsidRPr="00100B13" w:rsidRDefault="00BD0119"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және құпиялылық саясаты</w:t>
            </w:r>
          </w:p>
        </w:tc>
      </w:tr>
      <w:tr w:rsidR="00E736D2" w14:paraId="61B7F2B5" w14:textId="77777777" w:rsidTr="003C2252">
        <w:trPr>
          <w:trHeight w:val="513"/>
        </w:trPr>
        <w:tc>
          <w:tcPr>
            <w:tcW w:w="4866" w:type="dxa"/>
            <w:tcBorders>
              <w:top w:val="single" w:sz="4" w:space="0" w:color="231F20"/>
              <w:bottom w:val="single" w:sz="4" w:space="0" w:color="231F20"/>
              <w:right w:val="single" w:sz="4" w:space="0" w:color="231F20"/>
            </w:tcBorders>
          </w:tcPr>
          <w:p w14:paraId="10B4CF01"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менеджменті</w:t>
            </w:r>
          </w:p>
        </w:tc>
        <w:tc>
          <w:tcPr>
            <w:tcW w:w="4866" w:type="dxa"/>
            <w:tcBorders>
              <w:top w:val="single" w:sz="4" w:space="0" w:color="231F20"/>
              <w:left w:val="single" w:sz="4" w:space="0" w:color="231F20"/>
              <w:bottom w:val="single" w:sz="4" w:space="0" w:color="231F20"/>
            </w:tcBorders>
          </w:tcPr>
          <w:p w14:paraId="0376055A" w14:textId="77777777" w:rsidR="003C2252" w:rsidRPr="00100B13" w:rsidRDefault="00BD0119" w:rsidP="003C2252">
            <w:pPr>
              <w:pStyle w:val="TableParagraph"/>
              <w:spacing w:before="34"/>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және құпиялылық менеджменті</w:t>
            </w:r>
          </w:p>
        </w:tc>
      </w:tr>
      <w:tr w:rsidR="00E736D2" w14:paraId="0A6B2A54" w14:textId="77777777" w:rsidTr="003C2252">
        <w:trPr>
          <w:trHeight w:val="293"/>
        </w:trPr>
        <w:tc>
          <w:tcPr>
            <w:tcW w:w="4866" w:type="dxa"/>
            <w:tcBorders>
              <w:top w:val="single" w:sz="4" w:space="0" w:color="231F20"/>
              <w:bottom w:val="single" w:sz="4" w:space="0" w:color="231F20"/>
              <w:right w:val="single" w:sz="4" w:space="0" w:color="231F20"/>
            </w:tcBorders>
          </w:tcPr>
          <w:p w14:paraId="68E6FF9D"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менеджменті жүйесі (ISMS)</w:t>
            </w:r>
          </w:p>
        </w:tc>
        <w:tc>
          <w:tcPr>
            <w:tcW w:w="4866" w:type="dxa"/>
            <w:tcBorders>
              <w:top w:val="single" w:sz="4" w:space="0" w:color="231F20"/>
              <w:left w:val="single" w:sz="4" w:space="0" w:color="231F20"/>
              <w:bottom w:val="single" w:sz="4" w:space="0" w:color="231F20"/>
            </w:tcBorders>
          </w:tcPr>
          <w:p w14:paraId="00E91F87" w14:textId="77777777" w:rsidR="003C2252" w:rsidRPr="00100B13" w:rsidRDefault="00BD0119"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құпия ақпарат менеджмент жүйесі (PIMS)</w:t>
            </w:r>
          </w:p>
        </w:tc>
      </w:tr>
      <w:tr w:rsidR="00E736D2" w14:paraId="1AAF43EC" w14:textId="77777777" w:rsidTr="003C2252">
        <w:trPr>
          <w:trHeight w:val="293"/>
        </w:trPr>
        <w:tc>
          <w:tcPr>
            <w:tcW w:w="4866" w:type="dxa"/>
            <w:tcBorders>
              <w:top w:val="single" w:sz="4" w:space="0" w:color="231F20"/>
              <w:bottom w:val="single" w:sz="4" w:space="0" w:color="231F20"/>
              <w:right w:val="single" w:sz="4" w:space="0" w:color="231F20"/>
            </w:tcBorders>
          </w:tcPr>
          <w:p w14:paraId="4C439967" w14:textId="77777777" w:rsidR="003C2252" w:rsidRPr="00100B13" w:rsidRDefault="00BD0119"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міндеттері</w:t>
            </w:r>
          </w:p>
        </w:tc>
        <w:tc>
          <w:tcPr>
            <w:tcW w:w="4866" w:type="dxa"/>
            <w:tcBorders>
              <w:top w:val="single" w:sz="4" w:space="0" w:color="231F20"/>
              <w:left w:val="single" w:sz="4" w:space="0" w:color="231F20"/>
              <w:bottom w:val="single" w:sz="4" w:space="0" w:color="231F20"/>
            </w:tcBorders>
          </w:tcPr>
          <w:p w14:paraId="5860F54C" w14:textId="77777777" w:rsidR="003C2252" w:rsidRPr="00100B13" w:rsidRDefault="00BD0119"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kk"/>
              </w:rPr>
              <w:t>ақпараттық қауіпсіздік және құпиялылық міндеттері</w:t>
            </w:r>
          </w:p>
        </w:tc>
      </w:tr>
      <w:tr w:rsidR="00E736D2" w:rsidRPr="00B5204F" w14:paraId="11EF2AA7" w14:textId="77777777" w:rsidTr="003C2252">
        <w:trPr>
          <w:trHeight w:val="293"/>
        </w:trPr>
        <w:tc>
          <w:tcPr>
            <w:tcW w:w="4866" w:type="dxa"/>
            <w:tcBorders>
              <w:top w:val="single" w:sz="4" w:space="0" w:color="231F20"/>
              <w:bottom w:val="single" w:sz="4" w:space="0" w:color="231F20"/>
              <w:right w:val="single" w:sz="4" w:space="0" w:color="231F20"/>
            </w:tcBorders>
          </w:tcPr>
          <w:p w14:paraId="50CD6A02"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қауіпсіздіктің тиімділігі</w:t>
            </w:r>
          </w:p>
        </w:tc>
        <w:tc>
          <w:tcPr>
            <w:tcW w:w="4866" w:type="dxa"/>
            <w:tcBorders>
              <w:top w:val="single" w:sz="4" w:space="0" w:color="231F20"/>
              <w:left w:val="single" w:sz="4" w:space="0" w:color="231F20"/>
              <w:bottom w:val="single" w:sz="4" w:space="0" w:color="231F20"/>
            </w:tcBorders>
          </w:tcPr>
          <w:p w14:paraId="7368AE2F"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пен құпиялылықтың тиімділігі</w:t>
            </w:r>
          </w:p>
        </w:tc>
      </w:tr>
      <w:tr w:rsidR="00E736D2" w:rsidRPr="00B5204F" w14:paraId="469DC6A4" w14:textId="77777777" w:rsidTr="003C2252">
        <w:trPr>
          <w:trHeight w:val="293"/>
        </w:trPr>
        <w:tc>
          <w:tcPr>
            <w:tcW w:w="4866" w:type="dxa"/>
            <w:tcBorders>
              <w:top w:val="single" w:sz="4" w:space="0" w:color="231F20"/>
              <w:bottom w:val="single" w:sz="4" w:space="0" w:color="231F20"/>
              <w:right w:val="single" w:sz="4" w:space="0" w:color="231F20"/>
            </w:tcBorders>
          </w:tcPr>
          <w:p w14:paraId="1F43F999"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қауіпсіздікке қойылатын талаптар</w:t>
            </w:r>
          </w:p>
        </w:tc>
        <w:tc>
          <w:tcPr>
            <w:tcW w:w="4866" w:type="dxa"/>
            <w:tcBorders>
              <w:top w:val="single" w:sz="4" w:space="0" w:color="231F20"/>
              <w:left w:val="single" w:sz="4" w:space="0" w:color="231F20"/>
              <w:bottom w:val="single" w:sz="4" w:space="0" w:color="231F20"/>
            </w:tcBorders>
          </w:tcPr>
          <w:p w14:paraId="0DCB2D84"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пен құпиялылыққа қойылатын талаптар</w:t>
            </w:r>
          </w:p>
        </w:tc>
      </w:tr>
      <w:tr w:rsidR="00E736D2" w:rsidRPr="00B5204F" w14:paraId="6508AC70" w14:textId="77777777" w:rsidTr="003C2252">
        <w:trPr>
          <w:trHeight w:val="293"/>
        </w:trPr>
        <w:tc>
          <w:tcPr>
            <w:tcW w:w="4866" w:type="dxa"/>
            <w:tcBorders>
              <w:top w:val="single" w:sz="4" w:space="0" w:color="231F20"/>
              <w:bottom w:val="single" w:sz="4" w:space="0" w:color="231F20"/>
              <w:right w:val="single" w:sz="4" w:space="0" w:color="231F20"/>
            </w:tcBorders>
          </w:tcPr>
          <w:p w14:paraId="2DDA696E"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тәуекелі</w:t>
            </w:r>
          </w:p>
        </w:tc>
        <w:tc>
          <w:tcPr>
            <w:tcW w:w="4866" w:type="dxa"/>
            <w:tcBorders>
              <w:top w:val="single" w:sz="4" w:space="0" w:color="231F20"/>
              <w:left w:val="single" w:sz="4" w:space="0" w:color="231F20"/>
              <w:bottom w:val="single" w:sz="4" w:space="0" w:color="231F20"/>
            </w:tcBorders>
          </w:tcPr>
          <w:p w14:paraId="2F0B715C"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және құпиялылық тәуекелі</w:t>
            </w:r>
          </w:p>
        </w:tc>
      </w:tr>
      <w:tr w:rsidR="00E736D2" w:rsidRPr="00B5204F" w14:paraId="5C120A91" w14:textId="77777777" w:rsidTr="003C2252">
        <w:trPr>
          <w:trHeight w:val="293"/>
        </w:trPr>
        <w:tc>
          <w:tcPr>
            <w:tcW w:w="4866" w:type="dxa"/>
            <w:tcBorders>
              <w:top w:val="single" w:sz="4" w:space="0" w:color="231F20"/>
              <w:bottom w:val="single" w:sz="4" w:space="0" w:color="231F20"/>
              <w:right w:val="single" w:sz="4" w:space="0" w:color="231F20"/>
            </w:tcBorders>
          </w:tcPr>
          <w:p w14:paraId="18CC329C"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тәуекелін бағалау</w:t>
            </w:r>
          </w:p>
        </w:tc>
        <w:tc>
          <w:tcPr>
            <w:tcW w:w="4866" w:type="dxa"/>
            <w:tcBorders>
              <w:top w:val="single" w:sz="4" w:space="0" w:color="231F20"/>
              <w:left w:val="single" w:sz="4" w:space="0" w:color="231F20"/>
              <w:bottom w:val="single" w:sz="4" w:space="0" w:color="231F20"/>
            </w:tcBorders>
          </w:tcPr>
          <w:p w14:paraId="6CBE500E"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және құпиялылық тәуекелін бағалау</w:t>
            </w:r>
          </w:p>
        </w:tc>
      </w:tr>
      <w:tr w:rsidR="00E736D2" w:rsidRPr="00B5204F" w14:paraId="78D5D0CC" w14:textId="77777777" w:rsidTr="003C2252">
        <w:trPr>
          <w:trHeight w:val="288"/>
        </w:trPr>
        <w:tc>
          <w:tcPr>
            <w:tcW w:w="4866" w:type="dxa"/>
            <w:tcBorders>
              <w:top w:val="single" w:sz="4" w:space="0" w:color="231F20"/>
              <w:right w:val="single" w:sz="4" w:space="0" w:color="231F20"/>
            </w:tcBorders>
          </w:tcPr>
          <w:p w14:paraId="3B2C42A7" w14:textId="77777777" w:rsidR="003C2252" w:rsidRPr="00100B13" w:rsidRDefault="00BD0119"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тәуекелін өңдеу</w:t>
            </w:r>
          </w:p>
        </w:tc>
        <w:tc>
          <w:tcPr>
            <w:tcW w:w="4866" w:type="dxa"/>
            <w:tcBorders>
              <w:top w:val="single" w:sz="4" w:space="0" w:color="231F20"/>
              <w:left w:val="single" w:sz="4" w:space="0" w:color="231F20"/>
            </w:tcBorders>
          </w:tcPr>
          <w:p w14:paraId="2C05E2AD" w14:textId="77777777" w:rsidR="003C2252" w:rsidRPr="00BD0119" w:rsidRDefault="00BD0119"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kk"/>
              </w:rPr>
              <w:t>ақпараттық қауіпсіздік және құпиялылық тәуекелдерін өңдеу</w:t>
            </w:r>
          </w:p>
        </w:tc>
      </w:tr>
    </w:tbl>
    <w:p w14:paraId="3DB82D07" w14:textId="77777777" w:rsidR="003C2252" w:rsidRPr="00BD0119" w:rsidRDefault="003C2252" w:rsidP="003C2252">
      <w:pPr>
        <w:rPr>
          <w:color w:val="000000"/>
          <w:sz w:val="24"/>
          <w:szCs w:val="24"/>
          <w:lang w:val="en-US"/>
        </w:rPr>
      </w:pPr>
    </w:p>
    <w:p w14:paraId="5DA43664" w14:textId="77777777" w:rsidR="003C2252" w:rsidRPr="00BD0119" w:rsidRDefault="00BD0119" w:rsidP="003C2252">
      <w:pPr>
        <w:rPr>
          <w:color w:val="000000"/>
          <w:sz w:val="24"/>
          <w:szCs w:val="24"/>
          <w:lang w:val="en-US"/>
        </w:rPr>
      </w:pPr>
      <w:r w:rsidRPr="00100B13">
        <w:rPr>
          <w:color w:val="000000"/>
          <w:sz w:val="24"/>
          <w:szCs w:val="24"/>
          <w:lang w:val="kk"/>
        </w:rPr>
        <w:t>Негізінен, ДД өңдеу кезінде ДД қолжетімділік әкімшілерінің құпиялылығын қорғау үшін осы құжатты қолданудың үш жағдайы бар:</w:t>
      </w:r>
    </w:p>
    <w:p w14:paraId="7FC773CA" w14:textId="77777777" w:rsidR="003C2252" w:rsidRPr="00BD0119" w:rsidRDefault="00BD0119" w:rsidP="003C2252">
      <w:pPr>
        <w:rPr>
          <w:color w:val="000000"/>
          <w:sz w:val="24"/>
          <w:szCs w:val="24"/>
          <w:lang w:val="kk"/>
        </w:rPr>
      </w:pPr>
      <w:r w:rsidRPr="00100B13">
        <w:rPr>
          <w:color w:val="000000"/>
          <w:sz w:val="24"/>
          <w:szCs w:val="24"/>
          <w:lang w:val="kk"/>
        </w:rPr>
        <w:t>1) Мынадай қауіпсіздік стандарттарын қолдану: сілтемелік (көрсетілген) стандарттар жоғарыда көрсетілгендей терминдерді кеңейте отырып қолданылады. Осылайша, сілтеме стандарты қайталанбайды, тек тиісті бөлімдерде айтылады.</w:t>
      </w:r>
    </w:p>
    <w:p w14:paraId="21B207F1" w14:textId="77777777" w:rsidR="003C2252" w:rsidRPr="00BD0119" w:rsidRDefault="00BD0119" w:rsidP="003C2252">
      <w:pPr>
        <w:rPr>
          <w:color w:val="000000"/>
          <w:sz w:val="24"/>
          <w:szCs w:val="24"/>
          <w:lang w:val="kk"/>
        </w:rPr>
      </w:pPr>
      <w:r w:rsidRPr="00100B13">
        <w:rPr>
          <w:color w:val="000000"/>
          <w:sz w:val="24"/>
          <w:szCs w:val="24"/>
          <w:lang w:val="kk"/>
        </w:rPr>
        <w:t>2) Қауіпсіздік стандарттарына толықтырулар: сілтеме стандарттары қосымша құпиялылық талаптарымен немесе іске асыру жөніндегі нұсқаулықпен қолданылады.</w:t>
      </w:r>
    </w:p>
    <w:p w14:paraId="45E77042" w14:textId="77777777" w:rsidR="003C2252" w:rsidRPr="00BD0119" w:rsidRDefault="00BD0119" w:rsidP="003C2252">
      <w:pPr>
        <w:rPr>
          <w:color w:val="000000"/>
          <w:sz w:val="24"/>
          <w:szCs w:val="24"/>
          <w:lang w:val="kk"/>
        </w:rPr>
      </w:pPr>
      <w:r w:rsidRPr="00100B13">
        <w:rPr>
          <w:color w:val="000000"/>
          <w:sz w:val="24"/>
          <w:szCs w:val="24"/>
          <w:lang w:val="kk"/>
        </w:rPr>
        <w:t>3) Қауіпсіздік стандарттарын нақтылау: сілтеме стандарттары құпиялылық талаптары немесе іске асыру нұсқаулары арқылы нақтыланады.</w:t>
      </w:r>
    </w:p>
    <w:p w14:paraId="5ACA674C" w14:textId="77777777" w:rsidR="003C2252" w:rsidRPr="00BD0119" w:rsidRDefault="003C2252" w:rsidP="003C2252">
      <w:pPr>
        <w:rPr>
          <w:color w:val="000000"/>
          <w:sz w:val="24"/>
          <w:szCs w:val="24"/>
          <w:lang w:val="kk"/>
        </w:rPr>
      </w:pPr>
    </w:p>
    <w:p w14:paraId="21E9A7DA" w14:textId="77777777" w:rsidR="003C2252" w:rsidRPr="00BD0119" w:rsidRDefault="00BD0119" w:rsidP="003C2252">
      <w:pPr>
        <w:rPr>
          <w:b/>
          <w:color w:val="000000"/>
          <w:sz w:val="24"/>
          <w:szCs w:val="24"/>
          <w:lang w:val="kk"/>
        </w:rPr>
      </w:pPr>
      <w:r w:rsidRPr="00100B13">
        <w:rPr>
          <w:b/>
          <w:color w:val="000000"/>
          <w:sz w:val="24"/>
          <w:szCs w:val="24"/>
          <w:lang w:val="kk"/>
        </w:rPr>
        <w:t>F.2 Қауіпсіздік стандарттарын нақтылау мысалы</w:t>
      </w:r>
    </w:p>
    <w:p w14:paraId="1BD9167C" w14:textId="0C9D8626" w:rsidR="003C2252" w:rsidRPr="00BD0119" w:rsidRDefault="00BD0119" w:rsidP="003C2252">
      <w:pPr>
        <w:rPr>
          <w:color w:val="000000"/>
          <w:sz w:val="24"/>
          <w:szCs w:val="24"/>
          <w:lang w:val="kk"/>
        </w:rPr>
      </w:pPr>
      <w:r w:rsidRPr="00100B13">
        <w:rPr>
          <w:color w:val="000000"/>
          <w:sz w:val="24"/>
          <w:szCs w:val="24"/>
          <w:lang w:val="kk"/>
        </w:rPr>
        <w:lastRenderedPageBreak/>
        <w:t>Осы бөлімде ISO/ІEC 27001:2013, 6.1.2 т.-на 5.4.1.2 қолдану тәсілі сипатталады.</w:t>
      </w:r>
    </w:p>
    <w:p w14:paraId="7240670A" w14:textId="7E972F42" w:rsidR="003C2252" w:rsidRPr="00BD0119" w:rsidRDefault="00BD0119" w:rsidP="003C2252">
      <w:pPr>
        <w:rPr>
          <w:color w:val="000000"/>
          <w:sz w:val="24"/>
          <w:szCs w:val="24"/>
          <w:lang w:val="kk"/>
        </w:rPr>
      </w:pPr>
      <w:r w:rsidRPr="00100B13">
        <w:rPr>
          <w:color w:val="000000"/>
          <w:sz w:val="24"/>
          <w:szCs w:val="24"/>
          <w:lang w:val="kk"/>
        </w:rPr>
        <w:t>ДД өңдеу кезінде ДД қол жеткізу әкімшілерінің құпиялылығын қорғауды назарға ала отырып, ISO/IEC 27001:2013, 6.1.2 т.төменде асты сызылған мәтінмен өзгертіледі.</w:t>
      </w:r>
    </w:p>
    <w:p w14:paraId="2BBDDC3A" w14:textId="77777777" w:rsidR="003C2252" w:rsidRPr="00BD0119" w:rsidRDefault="003C2252" w:rsidP="003C2252">
      <w:pPr>
        <w:rPr>
          <w:b/>
          <w:color w:val="000000"/>
          <w:sz w:val="24"/>
          <w:szCs w:val="24"/>
          <w:lang w:val="kk"/>
        </w:rPr>
      </w:pPr>
    </w:p>
    <w:p w14:paraId="2DB65EA2" w14:textId="77777777" w:rsidR="003C2252" w:rsidRPr="00BD0119" w:rsidRDefault="00BD0119" w:rsidP="003C2252">
      <w:pPr>
        <w:rPr>
          <w:b/>
          <w:color w:val="000000"/>
          <w:sz w:val="24"/>
          <w:szCs w:val="24"/>
          <w:lang w:val="kk"/>
        </w:rPr>
      </w:pPr>
      <w:r w:rsidRPr="00100B13">
        <w:rPr>
          <w:b/>
          <w:color w:val="000000"/>
          <w:sz w:val="24"/>
          <w:szCs w:val="24"/>
          <w:lang w:val="kk"/>
        </w:rPr>
        <w:t>6.1.2 Ақпараттық қауіпсіздік тәуекелдерін бағалау</w:t>
      </w:r>
    </w:p>
    <w:p w14:paraId="48594438" w14:textId="77777777" w:rsidR="003C2252" w:rsidRPr="00BD0119" w:rsidRDefault="00BD0119" w:rsidP="003C2252">
      <w:pPr>
        <w:rPr>
          <w:color w:val="000000"/>
          <w:sz w:val="24"/>
          <w:szCs w:val="24"/>
          <w:lang w:val="kk"/>
        </w:rPr>
      </w:pPr>
      <w:r w:rsidRPr="00100B13">
        <w:rPr>
          <w:color w:val="000000"/>
          <w:sz w:val="24"/>
          <w:szCs w:val="24"/>
          <w:lang w:val="kk"/>
        </w:rPr>
        <w:t>Ұйым ақпараттық қауіпсіздік пен құпиялылық тәуекелдерін бағалау процесін анықтап, қолдануы керек:</w:t>
      </w:r>
    </w:p>
    <w:p w14:paraId="09191475" w14:textId="77777777" w:rsidR="003C2252" w:rsidRPr="00BD0119" w:rsidRDefault="00BD0119" w:rsidP="003C2252">
      <w:pPr>
        <w:rPr>
          <w:color w:val="000000"/>
          <w:sz w:val="24"/>
          <w:szCs w:val="24"/>
          <w:lang w:val="kk"/>
        </w:rPr>
      </w:pPr>
      <w:r w:rsidRPr="00100B13">
        <w:rPr>
          <w:color w:val="000000"/>
          <w:sz w:val="24"/>
          <w:szCs w:val="24"/>
          <w:lang w:val="kk"/>
        </w:rPr>
        <w:t>a) ақпараттық қауіпсіздік пен құпиялылық тәуекелінің өлшемшарттарын белгілейді және қолдайды:</w:t>
      </w:r>
    </w:p>
    <w:p w14:paraId="22328E5E" w14:textId="77777777" w:rsidR="003C2252" w:rsidRPr="00BD0119" w:rsidRDefault="00BD0119" w:rsidP="003C2252">
      <w:pPr>
        <w:rPr>
          <w:color w:val="000000"/>
          <w:sz w:val="24"/>
          <w:szCs w:val="24"/>
          <w:lang w:val="kk"/>
        </w:rPr>
      </w:pPr>
      <w:r w:rsidRPr="00100B13">
        <w:rPr>
          <w:color w:val="000000"/>
          <w:sz w:val="24"/>
          <w:szCs w:val="24"/>
          <w:lang w:val="kk"/>
        </w:rPr>
        <w:t>1) тәуекелді қабылдау өлшемшарттары; сондай-ақ</w:t>
      </w:r>
    </w:p>
    <w:p w14:paraId="088C7907" w14:textId="77777777" w:rsidR="003C2252" w:rsidRPr="00BD0119" w:rsidRDefault="00BD0119" w:rsidP="003C2252">
      <w:pPr>
        <w:rPr>
          <w:color w:val="000000"/>
          <w:sz w:val="24"/>
          <w:szCs w:val="24"/>
          <w:lang w:val="kk"/>
        </w:rPr>
      </w:pPr>
      <w:r w:rsidRPr="00100B13">
        <w:rPr>
          <w:color w:val="000000"/>
          <w:sz w:val="24"/>
          <w:szCs w:val="24"/>
          <w:lang w:val="kk"/>
        </w:rPr>
        <w:t>2) ақпараттық қауіпсіздік және құпиялылық тәуекелдеріне бағалау жүргізу өлшемшарттары;</w:t>
      </w:r>
    </w:p>
    <w:p w14:paraId="2E42FA6F" w14:textId="77777777" w:rsidR="003C2252" w:rsidRPr="00BD0119" w:rsidRDefault="00BD0119" w:rsidP="003C2252">
      <w:pPr>
        <w:rPr>
          <w:color w:val="000000"/>
          <w:sz w:val="24"/>
          <w:szCs w:val="24"/>
          <w:lang w:val="kk"/>
        </w:rPr>
      </w:pPr>
      <w:r w:rsidRPr="00100B13">
        <w:rPr>
          <w:color w:val="000000"/>
          <w:sz w:val="24"/>
          <w:szCs w:val="24"/>
          <w:lang w:val="kk"/>
        </w:rPr>
        <w:t>b) ақпараттық қауіпсіздік пен құпиялылық тәуекелдерін қайта бағалау дәйекті, дұрыс және салыстырмалы нәтижелер беретініне кепілдік береді;</w:t>
      </w:r>
    </w:p>
    <w:p w14:paraId="2064F26A" w14:textId="77777777" w:rsidR="003C2252" w:rsidRPr="00BD0119" w:rsidRDefault="00BD0119" w:rsidP="003C2252">
      <w:pPr>
        <w:rPr>
          <w:color w:val="000000"/>
          <w:sz w:val="24"/>
          <w:szCs w:val="24"/>
          <w:lang w:val="kk"/>
        </w:rPr>
      </w:pPr>
      <w:r w:rsidRPr="00100B13">
        <w:rPr>
          <w:color w:val="000000"/>
          <w:sz w:val="24"/>
          <w:szCs w:val="24"/>
          <w:lang w:val="kk"/>
        </w:rPr>
        <w:t>c) ақпараттық қауіпсіздік пен құпиялылық тәуекелдерін анықтайды:</w:t>
      </w:r>
    </w:p>
    <w:p w14:paraId="5BB49569" w14:textId="77777777" w:rsidR="003C2252" w:rsidRPr="00BD0119" w:rsidRDefault="00BD0119" w:rsidP="003C2252">
      <w:pPr>
        <w:rPr>
          <w:color w:val="000000"/>
          <w:sz w:val="24"/>
          <w:szCs w:val="24"/>
          <w:lang w:val="kk"/>
        </w:rPr>
      </w:pPr>
      <w:r w:rsidRPr="00100B13">
        <w:rPr>
          <w:color w:val="000000"/>
          <w:sz w:val="24"/>
          <w:szCs w:val="24"/>
          <w:lang w:val="kk"/>
        </w:rPr>
        <w:t>1) қауіпсіздік және құпиялылық туралы ақпараттың менеджменті жүйесі шеңберінде ақпараттың құпиялылығын, тұтастығын және қолжетімділігін жоғалтуға байланысты тәуекелдерді анықтау үшін ақпараттық қауіпсіздік пен құпиялылық тәуекелдерін бағалау процесін қолдануға; сондай-ақ</w:t>
      </w:r>
    </w:p>
    <w:p w14:paraId="39D4D33B" w14:textId="77777777" w:rsidR="003C2252" w:rsidRPr="00BD0119" w:rsidRDefault="00BD0119" w:rsidP="003C2252">
      <w:pPr>
        <w:rPr>
          <w:color w:val="000000"/>
          <w:sz w:val="24"/>
          <w:szCs w:val="24"/>
          <w:lang w:val="kk"/>
        </w:rPr>
      </w:pPr>
      <w:r w:rsidRPr="00100B13">
        <w:rPr>
          <w:color w:val="000000"/>
          <w:sz w:val="24"/>
          <w:szCs w:val="24"/>
          <w:lang w:val="kk"/>
        </w:rPr>
        <w:t>2) тәуекел иелерін анықтау;</w:t>
      </w:r>
    </w:p>
    <w:p w14:paraId="20A63584" w14:textId="77777777" w:rsidR="003C2252" w:rsidRPr="00BD0119" w:rsidRDefault="00BD0119" w:rsidP="003C2252">
      <w:pPr>
        <w:rPr>
          <w:color w:val="000000"/>
          <w:sz w:val="24"/>
          <w:szCs w:val="24"/>
          <w:lang w:val="kk"/>
        </w:rPr>
      </w:pPr>
      <w:r w:rsidRPr="00100B13">
        <w:rPr>
          <w:color w:val="000000"/>
          <w:sz w:val="24"/>
          <w:szCs w:val="24"/>
          <w:lang w:val="kk"/>
        </w:rPr>
        <w:t>d) ақпараттық қауіпсіздік пен құпиялылық тәуекелдерін талдайды</w:t>
      </w:r>
      <w:r w:rsidRPr="00100B13">
        <w:rPr>
          <w:color w:val="000000"/>
          <w:sz w:val="24"/>
          <w:szCs w:val="24"/>
          <w:u w:val="single"/>
          <w:lang w:val="kk"/>
        </w:rPr>
        <w:t>;</w:t>
      </w:r>
    </w:p>
    <w:p w14:paraId="235FCAF8" w14:textId="77777777" w:rsidR="003C2252" w:rsidRPr="00BD0119" w:rsidRDefault="00BD0119" w:rsidP="003C2252">
      <w:pPr>
        <w:rPr>
          <w:color w:val="000000"/>
          <w:sz w:val="24"/>
          <w:szCs w:val="24"/>
          <w:lang w:val="kk"/>
        </w:rPr>
      </w:pPr>
      <w:r w:rsidRPr="00100B13">
        <w:rPr>
          <w:color w:val="000000"/>
          <w:sz w:val="24"/>
          <w:szCs w:val="24"/>
          <w:lang w:val="kk"/>
        </w:rPr>
        <w:t>1) егер 6.1.2 c) тармағында көрсетілген тәуекелдер іске асырылса, туындауы мүмкін әлеуетті салдарларды бағалау;</w:t>
      </w:r>
    </w:p>
    <w:p w14:paraId="2CFA408C" w14:textId="77777777" w:rsidR="003C2252" w:rsidRPr="00BD0119" w:rsidRDefault="00BD0119" w:rsidP="003C2252">
      <w:pPr>
        <w:rPr>
          <w:color w:val="000000"/>
          <w:sz w:val="24"/>
          <w:szCs w:val="24"/>
          <w:lang w:val="kk"/>
        </w:rPr>
      </w:pPr>
      <w:r w:rsidRPr="00100B13">
        <w:rPr>
          <w:color w:val="000000"/>
          <w:sz w:val="24"/>
          <w:szCs w:val="24"/>
          <w:lang w:val="kk"/>
        </w:rPr>
        <w:t>2) 6.1.2 c) 1) тармағында көрсетілген тәуекелдердің туындауының нақты ықтималдығын бағалау; сондай-ақ</w:t>
      </w:r>
    </w:p>
    <w:p w14:paraId="178AF408" w14:textId="77777777" w:rsidR="003C2252" w:rsidRPr="00BD0119" w:rsidRDefault="00BD0119" w:rsidP="003C2252">
      <w:pPr>
        <w:rPr>
          <w:color w:val="000000"/>
          <w:sz w:val="24"/>
          <w:szCs w:val="24"/>
          <w:lang w:val="kk"/>
        </w:rPr>
      </w:pPr>
      <w:r w:rsidRPr="00100B13">
        <w:rPr>
          <w:color w:val="000000"/>
          <w:sz w:val="24"/>
          <w:szCs w:val="24"/>
          <w:lang w:val="kk"/>
        </w:rPr>
        <w:t>3) тәуекел деңгейін анықтау;</w:t>
      </w:r>
    </w:p>
    <w:p w14:paraId="20F09C17" w14:textId="77777777" w:rsidR="003C2252" w:rsidRPr="00BD0119" w:rsidRDefault="00BD0119" w:rsidP="003C2252">
      <w:pPr>
        <w:rPr>
          <w:color w:val="000000"/>
          <w:sz w:val="24"/>
          <w:szCs w:val="24"/>
          <w:u w:val="single"/>
          <w:lang w:val="kk"/>
        </w:rPr>
      </w:pPr>
      <w:r w:rsidRPr="00100B13">
        <w:rPr>
          <w:color w:val="000000"/>
          <w:sz w:val="24"/>
          <w:szCs w:val="24"/>
          <w:lang w:val="kk"/>
        </w:rPr>
        <w:t>e) ақпараттық қауіпсіздік пен құпиялылық тәуекелдерін бағалайды:</w:t>
      </w:r>
    </w:p>
    <w:p w14:paraId="49A0E2B1" w14:textId="77777777" w:rsidR="003C2252" w:rsidRPr="00BD0119" w:rsidRDefault="00BD0119" w:rsidP="003C2252">
      <w:pPr>
        <w:rPr>
          <w:color w:val="000000"/>
          <w:sz w:val="24"/>
          <w:szCs w:val="24"/>
          <w:lang w:val="kk"/>
        </w:rPr>
      </w:pPr>
      <w:r w:rsidRPr="00100B13">
        <w:rPr>
          <w:color w:val="000000"/>
          <w:sz w:val="24"/>
          <w:szCs w:val="24"/>
          <w:lang w:val="kk"/>
        </w:rPr>
        <w:t>1) тәуекелді талдау нәтижелерін 6.1.2 а-да белгіленген тәуекел өлшемшартарымен салыстыру; сондай-ақ</w:t>
      </w:r>
    </w:p>
    <w:p w14:paraId="3C256CF4" w14:textId="77777777" w:rsidR="003C2252" w:rsidRPr="00BD0119" w:rsidRDefault="00BD0119" w:rsidP="003C2252">
      <w:pPr>
        <w:rPr>
          <w:color w:val="000000"/>
          <w:sz w:val="24"/>
          <w:szCs w:val="24"/>
          <w:lang w:val="kk"/>
        </w:rPr>
      </w:pPr>
      <w:r w:rsidRPr="00100B13">
        <w:rPr>
          <w:color w:val="000000"/>
          <w:sz w:val="24"/>
          <w:szCs w:val="24"/>
          <w:lang w:val="kk"/>
        </w:rPr>
        <w:t>2) тәуекелдерді өңдеу үшін талданатын тәуекелдердің басымдылығын белгілеу.</w:t>
      </w:r>
    </w:p>
    <w:p w14:paraId="02D19F84" w14:textId="77777777" w:rsidR="003C2252" w:rsidRPr="00BD0119" w:rsidRDefault="00BD0119" w:rsidP="003C2252">
      <w:pPr>
        <w:rPr>
          <w:color w:val="000000"/>
          <w:sz w:val="24"/>
          <w:szCs w:val="24"/>
          <w:lang w:val="kk"/>
        </w:rPr>
      </w:pPr>
      <w:r w:rsidRPr="00100B13">
        <w:rPr>
          <w:color w:val="000000"/>
          <w:sz w:val="24"/>
          <w:szCs w:val="24"/>
          <w:lang w:val="kk"/>
        </w:rPr>
        <w:t>Ұйым ақпараттық қауіпсіздік пен құпиялылық тәуекелдерін бағалау процесі туралы құжатталған ақпаратты сақтауы керек.</w:t>
      </w:r>
    </w:p>
    <w:p w14:paraId="3EE13A62" w14:textId="77777777" w:rsidR="003C2252" w:rsidRPr="00BD0119" w:rsidRDefault="003C2252" w:rsidP="003C2252">
      <w:pPr>
        <w:rPr>
          <w:b/>
          <w:color w:val="000000"/>
          <w:sz w:val="24"/>
          <w:szCs w:val="24"/>
          <w:u w:val="single"/>
          <w:lang w:val="kk"/>
        </w:rPr>
      </w:pPr>
    </w:p>
    <w:p w14:paraId="61899A9E" w14:textId="77777777" w:rsidR="003C2252" w:rsidRPr="00BD0119" w:rsidRDefault="00BD0119" w:rsidP="003C2252">
      <w:pPr>
        <w:rPr>
          <w:b/>
          <w:color w:val="000000"/>
          <w:sz w:val="24"/>
          <w:szCs w:val="24"/>
          <w:lang w:val="kk"/>
        </w:rPr>
      </w:pPr>
      <w:r w:rsidRPr="00BD0119">
        <w:rPr>
          <w:b/>
          <w:color w:val="000000"/>
          <w:sz w:val="24"/>
          <w:szCs w:val="24"/>
          <w:lang w:val="kk"/>
        </w:rPr>
        <w:br w:type="page"/>
      </w:r>
    </w:p>
    <w:p w14:paraId="1B9A88B3" w14:textId="77777777" w:rsidR="00EB233C" w:rsidRPr="00BD0119" w:rsidRDefault="00BD0119" w:rsidP="00EB233C">
      <w:pPr>
        <w:widowControl/>
        <w:autoSpaceDE/>
        <w:autoSpaceDN/>
        <w:adjustRightInd/>
        <w:ind w:firstLine="0"/>
        <w:jc w:val="center"/>
        <w:rPr>
          <w:b/>
          <w:sz w:val="24"/>
          <w:szCs w:val="24"/>
          <w:lang w:val="kk"/>
        </w:rPr>
      </w:pPr>
      <w:r w:rsidRPr="00100B13">
        <w:rPr>
          <w:b/>
          <w:sz w:val="24"/>
          <w:szCs w:val="24"/>
          <w:lang w:val="kk"/>
        </w:rPr>
        <w:lastRenderedPageBreak/>
        <w:t>B.A қосымшасы</w:t>
      </w:r>
    </w:p>
    <w:p w14:paraId="127B0DAD" w14:textId="77777777" w:rsidR="00EB233C" w:rsidRPr="00BD0119" w:rsidRDefault="00BD0119" w:rsidP="00EB233C">
      <w:pPr>
        <w:widowControl/>
        <w:autoSpaceDE/>
        <w:autoSpaceDN/>
        <w:adjustRightInd/>
        <w:ind w:firstLine="0"/>
        <w:jc w:val="center"/>
        <w:rPr>
          <w:i/>
          <w:sz w:val="24"/>
          <w:szCs w:val="24"/>
          <w:lang w:val="kk"/>
        </w:rPr>
      </w:pPr>
      <w:r w:rsidRPr="00100B13">
        <w:rPr>
          <w:i/>
          <w:sz w:val="24"/>
          <w:szCs w:val="24"/>
          <w:lang w:val="kk"/>
        </w:rPr>
        <w:t>(ақпараттық)</w:t>
      </w:r>
    </w:p>
    <w:p w14:paraId="15C866BD" w14:textId="77777777" w:rsidR="00EB233C" w:rsidRPr="00BD0119" w:rsidRDefault="00BD0119" w:rsidP="00EB233C">
      <w:pPr>
        <w:widowControl/>
        <w:autoSpaceDE/>
        <w:autoSpaceDN/>
        <w:adjustRightInd/>
        <w:ind w:firstLine="0"/>
        <w:jc w:val="center"/>
        <w:rPr>
          <w:b/>
          <w:sz w:val="24"/>
          <w:szCs w:val="24"/>
          <w:lang w:val="kk"/>
        </w:rPr>
      </w:pPr>
      <w:r w:rsidRPr="00100B13">
        <w:rPr>
          <w:b/>
          <w:sz w:val="24"/>
          <w:szCs w:val="24"/>
          <w:lang w:val="kk"/>
        </w:rPr>
        <w:t xml:space="preserve">Ұлттық стандарттың сілтемелік халықаралық стандартқа </w:t>
      </w:r>
    </w:p>
    <w:p w14:paraId="441A1FAD" w14:textId="77777777" w:rsidR="00EB233C" w:rsidRPr="00BD0119" w:rsidRDefault="00BD0119" w:rsidP="00EB233C">
      <w:pPr>
        <w:widowControl/>
        <w:autoSpaceDE/>
        <w:autoSpaceDN/>
        <w:adjustRightInd/>
        <w:ind w:firstLine="0"/>
        <w:jc w:val="center"/>
        <w:rPr>
          <w:b/>
          <w:sz w:val="24"/>
          <w:szCs w:val="24"/>
          <w:lang w:val="kk"/>
        </w:rPr>
      </w:pPr>
      <w:r w:rsidRPr="00100B13">
        <w:rPr>
          <w:b/>
          <w:sz w:val="24"/>
          <w:szCs w:val="24"/>
          <w:lang w:val="kk"/>
        </w:rPr>
        <w:t xml:space="preserve"> сәйкестігі туралы мәліметтер</w:t>
      </w:r>
    </w:p>
    <w:p w14:paraId="393E0079" w14:textId="77777777" w:rsidR="00EB233C" w:rsidRPr="00BD0119" w:rsidRDefault="00EB233C" w:rsidP="00EB233C">
      <w:pPr>
        <w:widowControl/>
        <w:autoSpaceDE/>
        <w:autoSpaceDN/>
        <w:adjustRightInd/>
        <w:ind w:firstLine="709"/>
        <w:jc w:val="center"/>
        <w:rPr>
          <w:b/>
          <w:sz w:val="24"/>
          <w:szCs w:val="24"/>
          <w:lang w:val="kk"/>
        </w:rPr>
      </w:pPr>
    </w:p>
    <w:p w14:paraId="432C3783" w14:textId="4C179DB0" w:rsidR="00EB233C" w:rsidRPr="00B5204F" w:rsidRDefault="00BD0119" w:rsidP="00B5204F">
      <w:pPr>
        <w:pStyle w:val="Default"/>
        <w:rPr>
          <w:b/>
          <w:bCs/>
          <w:sz w:val="23"/>
          <w:szCs w:val="23"/>
          <w:lang w:val="kk"/>
        </w:rPr>
      </w:pPr>
      <w:r w:rsidRPr="00100B13">
        <w:rPr>
          <w:b/>
          <w:lang w:val="kk"/>
        </w:rPr>
        <w:t>В.А.1-кесте</w:t>
      </w:r>
      <w:r w:rsidRPr="00100B13">
        <w:rPr>
          <w:b/>
          <w:bCs/>
          <w:sz w:val="23"/>
          <w:szCs w:val="23"/>
          <w:lang w:val="kk"/>
        </w:rPr>
        <w:t xml:space="preserve"> - Стандарттардың сілтемелік халықаралық өңірлік стандарттарға, шет мемлекеттер стандарттарына</w:t>
      </w:r>
      <w:r w:rsidR="00B5204F">
        <w:rPr>
          <w:b/>
          <w:bCs/>
          <w:sz w:val="23"/>
          <w:szCs w:val="23"/>
          <w:lang w:val="kk-KZ"/>
        </w:rPr>
        <w:t xml:space="preserve"> </w:t>
      </w:r>
      <w:r w:rsidRPr="00100B13">
        <w:rPr>
          <w:b/>
          <w:bCs/>
          <w:sz w:val="23"/>
          <w:szCs w:val="23"/>
          <w:lang w:val="kk"/>
        </w:rPr>
        <w:t>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3933"/>
      </w:tblGrid>
      <w:tr w:rsidR="00E736D2" w14:paraId="751B9044" w14:textId="77777777" w:rsidTr="00BC7E35">
        <w:tc>
          <w:tcPr>
            <w:tcW w:w="3652" w:type="dxa"/>
            <w:vAlign w:val="center"/>
          </w:tcPr>
          <w:p w14:paraId="67660773" w14:textId="05F0AF85" w:rsidR="00EB233C" w:rsidRPr="00100B13" w:rsidRDefault="00B5204F" w:rsidP="00B5204F">
            <w:pPr>
              <w:pStyle w:val="Default"/>
              <w:jc w:val="center"/>
            </w:pPr>
            <w:r>
              <w:rPr>
                <w:lang w:val="kk-KZ"/>
              </w:rPr>
              <w:t>Халықаралық, өңірлік стандарттардың, шет мемлекеті стандартының белгіленуі және атауы</w:t>
            </w:r>
          </w:p>
        </w:tc>
        <w:tc>
          <w:tcPr>
            <w:tcW w:w="1985" w:type="dxa"/>
            <w:vAlign w:val="center"/>
          </w:tcPr>
          <w:p w14:paraId="5038A76F" w14:textId="77777777" w:rsidR="00EB233C" w:rsidRPr="00100B13" w:rsidRDefault="00BD0119" w:rsidP="00BC7E35">
            <w:pPr>
              <w:pStyle w:val="Default"/>
              <w:jc w:val="center"/>
            </w:pPr>
            <w:r w:rsidRPr="00100B13">
              <w:rPr>
                <w:lang w:val="kk"/>
              </w:rPr>
              <w:t>Сәйкестік дәрежесі</w:t>
            </w:r>
          </w:p>
        </w:tc>
        <w:tc>
          <w:tcPr>
            <w:tcW w:w="3933" w:type="dxa"/>
            <w:vAlign w:val="center"/>
          </w:tcPr>
          <w:p w14:paraId="1B1E5124" w14:textId="41C8C291" w:rsidR="00EB233C" w:rsidRPr="00100B13" w:rsidRDefault="00B5204F" w:rsidP="00B5204F">
            <w:pPr>
              <w:pStyle w:val="Default"/>
              <w:jc w:val="center"/>
            </w:pPr>
            <w:r>
              <w:rPr>
                <w:lang w:val="kk-KZ"/>
              </w:rPr>
              <w:t>Ұлттық стандарттың, мемлекетаралық стандарттың белгіленуі және атауы</w:t>
            </w:r>
          </w:p>
        </w:tc>
      </w:tr>
      <w:tr w:rsidR="00E736D2" w14:paraId="39673149" w14:textId="77777777" w:rsidTr="00BC7E35">
        <w:trPr>
          <w:trHeight w:val="1211"/>
        </w:trPr>
        <w:tc>
          <w:tcPr>
            <w:tcW w:w="3652" w:type="dxa"/>
          </w:tcPr>
          <w:p w14:paraId="3D7A77C4" w14:textId="140C5611" w:rsidR="00EB233C" w:rsidRPr="00100B13" w:rsidRDefault="00BD0119" w:rsidP="00967CEE">
            <w:pPr>
              <w:rPr>
                <w:color w:val="000000"/>
                <w:sz w:val="24"/>
                <w:szCs w:val="24"/>
              </w:rPr>
            </w:pPr>
            <w:r w:rsidRPr="00100B13">
              <w:rPr>
                <w:color w:val="000000"/>
                <w:sz w:val="24"/>
                <w:szCs w:val="24"/>
                <w:lang w:val="kk"/>
              </w:rPr>
              <w:t>ISO/IEC 27000 Ақпараттық технологиялар. Қауіпсіздікті қамтамасыз ету әдістері мен құралдары. Ақпараттық қауіпсіздік менеджмент жүйелері. Жалпы шолу және терминология.</w:t>
            </w:r>
          </w:p>
        </w:tc>
        <w:tc>
          <w:tcPr>
            <w:tcW w:w="1985" w:type="dxa"/>
            <w:vAlign w:val="center"/>
          </w:tcPr>
          <w:p w14:paraId="1E5165CF" w14:textId="77777777" w:rsidR="00EB233C" w:rsidRPr="00100B13" w:rsidRDefault="00BD0119" w:rsidP="00BC7E35">
            <w:pPr>
              <w:widowControl/>
              <w:autoSpaceDE/>
              <w:autoSpaceDN/>
              <w:adjustRightInd/>
              <w:ind w:firstLine="0"/>
              <w:jc w:val="center"/>
              <w:rPr>
                <w:sz w:val="24"/>
                <w:szCs w:val="24"/>
                <w:lang w:val="en-US"/>
              </w:rPr>
            </w:pPr>
            <w:r w:rsidRPr="00100B13">
              <w:rPr>
                <w:sz w:val="24"/>
                <w:szCs w:val="24"/>
                <w:lang w:val="kk"/>
              </w:rPr>
              <w:t>IDT</w:t>
            </w:r>
          </w:p>
        </w:tc>
        <w:tc>
          <w:tcPr>
            <w:tcW w:w="3933" w:type="dxa"/>
          </w:tcPr>
          <w:p w14:paraId="33BB743E" w14:textId="39FA4185" w:rsidR="00EB233C" w:rsidRPr="00100B13" w:rsidRDefault="00BD0119" w:rsidP="00967CEE">
            <w:pPr>
              <w:rPr>
                <w:color w:val="000000"/>
                <w:sz w:val="24"/>
                <w:szCs w:val="24"/>
              </w:rPr>
            </w:pPr>
            <w:r w:rsidRPr="00100B13">
              <w:rPr>
                <w:color w:val="000000"/>
                <w:sz w:val="24"/>
                <w:szCs w:val="24"/>
                <w:lang w:val="kk"/>
              </w:rPr>
              <w:t>ҚР СТ ISO / IEC 27000-2019* Ақпараттық технологиялар. Қауіпсіздікті қамтамасыз ету әдістері мен құралдары. Ақпараттық қауіпсіздік менеджмент жүйелері. Жалпы шолу және терминология.</w:t>
            </w:r>
          </w:p>
        </w:tc>
      </w:tr>
      <w:tr w:rsidR="00E736D2" w14:paraId="4220B4D5" w14:textId="77777777" w:rsidTr="00BC7E35">
        <w:trPr>
          <w:trHeight w:val="1211"/>
        </w:trPr>
        <w:tc>
          <w:tcPr>
            <w:tcW w:w="3652" w:type="dxa"/>
          </w:tcPr>
          <w:p w14:paraId="1A34C651" w14:textId="169C09F2" w:rsidR="00EB233C" w:rsidRPr="00100B13" w:rsidRDefault="00BD0119" w:rsidP="00967CEE">
            <w:pPr>
              <w:rPr>
                <w:color w:val="000000"/>
                <w:sz w:val="24"/>
                <w:szCs w:val="24"/>
              </w:rPr>
            </w:pPr>
            <w:r w:rsidRPr="00100B13">
              <w:rPr>
                <w:color w:val="000000"/>
                <w:sz w:val="24"/>
                <w:szCs w:val="24"/>
                <w:lang w:val="kk"/>
              </w:rPr>
              <w:t xml:space="preserve">ISO/IEC 27001:2013, Ақпараттық технологиялар. Қорғауды қамтамасыз ету әдістері. Ақпараттық қауіпсіздікті қамтамасыз ету жүйелері. Талаптар </w:t>
            </w:r>
          </w:p>
        </w:tc>
        <w:tc>
          <w:tcPr>
            <w:tcW w:w="1985" w:type="dxa"/>
            <w:vAlign w:val="center"/>
          </w:tcPr>
          <w:p w14:paraId="75A8BE61" w14:textId="4FEA0EA1" w:rsidR="00EB233C" w:rsidRPr="00100B13" w:rsidRDefault="00BD0119" w:rsidP="00BC7E35">
            <w:pPr>
              <w:widowControl/>
              <w:autoSpaceDE/>
              <w:autoSpaceDN/>
              <w:adjustRightInd/>
              <w:ind w:firstLine="0"/>
              <w:jc w:val="center"/>
              <w:rPr>
                <w:sz w:val="24"/>
                <w:szCs w:val="24"/>
                <w:lang w:val="en-US"/>
              </w:rPr>
            </w:pPr>
            <w:r w:rsidRPr="00100B13">
              <w:rPr>
                <w:sz w:val="24"/>
                <w:szCs w:val="24"/>
                <w:lang w:val="kk"/>
              </w:rPr>
              <w:t>IDT</w:t>
            </w:r>
          </w:p>
        </w:tc>
        <w:tc>
          <w:tcPr>
            <w:tcW w:w="3933" w:type="dxa"/>
          </w:tcPr>
          <w:p w14:paraId="659C8ED7" w14:textId="7B3635B8" w:rsidR="00EB233C" w:rsidRPr="00100B13" w:rsidRDefault="00BD0119" w:rsidP="00967CEE">
            <w:pPr>
              <w:rPr>
                <w:color w:val="000000"/>
                <w:sz w:val="24"/>
                <w:szCs w:val="24"/>
              </w:rPr>
            </w:pPr>
            <w:r w:rsidRPr="00100B13">
              <w:rPr>
                <w:color w:val="000000"/>
                <w:sz w:val="24"/>
                <w:szCs w:val="24"/>
                <w:lang w:val="kk"/>
              </w:rPr>
              <w:t xml:space="preserve">ҚР СТ ISO / IEC 27001-2015*, Ақпараттық технологиялар. Қорғауды қамтамасыз ету әдістері. Ақпараттық қауіпсіздікті қамтамасыз ету жүйелері. Талаптар </w:t>
            </w:r>
          </w:p>
        </w:tc>
      </w:tr>
      <w:tr w:rsidR="00E736D2" w14:paraId="71EDA326" w14:textId="77777777" w:rsidTr="00BC7E35">
        <w:trPr>
          <w:trHeight w:val="1211"/>
        </w:trPr>
        <w:tc>
          <w:tcPr>
            <w:tcW w:w="3652" w:type="dxa"/>
          </w:tcPr>
          <w:p w14:paraId="7BCBBC26" w14:textId="4A20FB32" w:rsidR="00EB233C" w:rsidRPr="00BD0119" w:rsidRDefault="00BD0119" w:rsidP="00967CEE">
            <w:pPr>
              <w:rPr>
                <w:color w:val="000000"/>
                <w:sz w:val="24"/>
                <w:szCs w:val="24"/>
                <w:lang w:val="kk"/>
              </w:rPr>
            </w:pPr>
            <w:r w:rsidRPr="00100B13">
              <w:rPr>
                <w:color w:val="000000"/>
                <w:sz w:val="24"/>
                <w:szCs w:val="24"/>
                <w:lang w:val="kk"/>
              </w:rPr>
              <w:t xml:space="preserve">ISO/IEC 27002:2013, Ақпараттық технологиялар. Қауіпсіздікті қамтамасыз ету әдістері мен құралдары. Ақпараттық қауіпсіздікті қамтамасыз ету шараларын қолдану нормалары мен қағидаларының жиынтығы </w:t>
            </w:r>
          </w:p>
        </w:tc>
        <w:tc>
          <w:tcPr>
            <w:tcW w:w="1985" w:type="dxa"/>
            <w:vAlign w:val="center"/>
          </w:tcPr>
          <w:p w14:paraId="51FDF278" w14:textId="22ED4A89" w:rsidR="00EB233C" w:rsidRPr="00100B13" w:rsidRDefault="00BD0119" w:rsidP="00BC7E35">
            <w:pPr>
              <w:widowControl/>
              <w:autoSpaceDE/>
              <w:autoSpaceDN/>
              <w:adjustRightInd/>
              <w:ind w:firstLine="0"/>
              <w:jc w:val="center"/>
              <w:rPr>
                <w:sz w:val="24"/>
                <w:szCs w:val="24"/>
                <w:lang w:val="en-US"/>
              </w:rPr>
            </w:pPr>
            <w:r w:rsidRPr="00100B13">
              <w:rPr>
                <w:sz w:val="24"/>
                <w:szCs w:val="24"/>
                <w:lang w:val="kk"/>
              </w:rPr>
              <w:t>IDT</w:t>
            </w:r>
          </w:p>
        </w:tc>
        <w:tc>
          <w:tcPr>
            <w:tcW w:w="3933" w:type="dxa"/>
          </w:tcPr>
          <w:p w14:paraId="03ABB973" w14:textId="57684416" w:rsidR="00B1735D" w:rsidRPr="00100B13" w:rsidRDefault="00BD0119" w:rsidP="00B1735D">
            <w:pPr>
              <w:rPr>
                <w:color w:val="000000"/>
                <w:sz w:val="24"/>
                <w:szCs w:val="24"/>
              </w:rPr>
            </w:pPr>
            <w:r w:rsidRPr="00100B13">
              <w:rPr>
                <w:color w:val="000000"/>
                <w:sz w:val="24"/>
                <w:szCs w:val="24"/>
                <w:lang w:val="kk"/>
              </w:rPr>
              <w:t xml:space="preserve">ҚР СТ ISO / IEC 27002-2015* Ақпараттық технологиялар. Қауіпсіздікті қамтамасыз ету әдістері мен құралдары. Ақпараттық қауіпсіздікті қамтамасыз ету шараларын қолдану нормалары мен қағидаларының жиынтығы </w:t>
            </w:r>
          </w:p>
          <w:p w14:paraId="164BB864" w14:textId="77777777" w:rsidR="00EB233C" w:rsidRPr="00100B13" w:rsidRDefault="00EB233C" w:rsidP="00BC7E35">
            <w:pPr>
              <w:ind w:firstLine="33"/>
              <w:rPr>
                <w:sz w:val="24"/>
                <w:szCs w:val="24"/>
              </w:rPr>
            </w:pPr>
          </w:p>
        </w:tc>
      </w:tr>
      <w:tr w:rsidR="00E736D2" w:rsidRPr="00B5204F" w14:paraId="18F59CF8" w14:textId="77777777" w:rsidTr="00BC7E35">
        <w:trPr>
          <w:trHeight w:val="1211"/>
        </w:trPr>
        <w:tc>
          <w:tcPr>
            <w:tcW w:w="3652" w:type="dxa"/>
          </w:tcPr>
          <w:p w14:paraId="40F2495C" w14:textId="6E518760" w:rsidR="00EB233C" w:rsidRPr="00100B13" w:rsidRDefault="00BD0119" w:rsidP="00967CEE">
            <w:pPr>
              <w:rPr>
                <w:b/>
                <w:bCs/>
                <w:color w:val="000000"/>
                <w:sz w:val="24"/>
                <w:szCs w:val="24"/>
              </w:rPr>
            </w:pPr>
            <w:r w:rsidRPr="00100B13">
              <w:rPr>
                <w:color w:val="000000"/>
                <w:sz w:val="24"/>
                <w:szCs w:val="24"/>
                <w:lang w:val="kk"/>
              </w:rPr>
              <w:t>ISO / IEC 29100, Ақпараттық технология. Қорғауды қамтамасыз ету әдістері мен құралдары. Құпиялылық схемасы</w:t>
            </w:r>
          </w:p>
        </w:tc>
        <w:tc>
          <w:tcPr>
            <w:tcW w:w="1985" w:type="dxa"/>
            <w:vAlign w:val="center"/>
          </w:tcPr>
          <w:p w14:paraId="29F52EC8" w14:textId="398BA037" w:rsidR="00EB233C" w:rsidRPr="00100B13" w:rsidRDefault="00BD0119" w:rsidP="00BC7E35">
            <w:pPr>
              <w:widowControl/>
              <w:autoSpaceDE/>
              <w:autoSpaceDN/>
              <w:adjustRightInd/>
              <w:ind w:firstLine="0"/>
              <w:jc w:val="center"/>
              <w:rPr>
                <w:sz w:val="24"/>
                <w:szCs w:val="24"/>
                <w:lang w:val="en-US"/>
              </w:rPr>
            </w:pPr>
            <w:r w:rsidRPr="00100B13">
              <w:rPr>
                <w:sz w:val="24"/>
                <w:szCs w:val="24"/>
                <w:lang w:val="kk"/>
              </w:rPr>
              <w:t>IDT</w:t>
            </w:r>
          </w:p>
        </w:tc>
        <w:tc>
          <w:tcPr>
            <w:tcW w:w="3933" w:type="dxa"/>
          </w:tcPr>
          <w:p w14:paraId="0B68E6BC" w14:textId="5687FE15" w:rsidR="00B1735D" w:rsidRPr="00BD0119" w:rsidRDefault="00BD0119" w:rsidP="00B1735D">
            <w:pPr>
              <w:rPr>
                <w:b/>
                <w:bCs/>
                <w:color w:val="000000"/>
                <w:sz w:val="24"/>
                <w:szCs w:val="24"/>
                <w:lang w:val="kk"/>
              </w:rPr>
            </w:pPr>
            <w:r w:rsidRPr="00100B13">
              <w:rPr>
                <w:color w:val="000000"/>
                <w:sz w:val="24"/>
                <w:szCs w:val="24"/>
                <w:lang w:val="kk"/>
              </w:rPr>
              <w:t>ҚР СТ ISO / IEC 29100-2012*, Ақпараттық технологиялар. Қауіпсіздікті қамтамасыз ету әдістері. Қауіпсіздік схемасы</w:t>
            </w:r>
          </w:p>
          <w:p w14:paraId="3E1078C3" w14:textId="77777777" w:rsidR="00EB233C" w:rsidRPr="00BD0119" w:rsidRDefault="00EB233C" w:rsidP="00BC7E35">
            <w:pPr>
              <w:ind w:firstLine="33"/>
              <w:rPr>
                <w:sz w:val="24"/>
                <w:szCs w:val="24"/>
                <w:lang w:val="kk"/>
              </w:rPr>
            </w:pPr>
          </w:p>
        </w:tc>
      </w:tr>
      <w:tr w:rsidR="00E736D2" w14:paraId="2E90CEF7" w14:textId="77777777" w:rsidTr="00BC7E35">
        <w:tc>
          <w:tcPr>
            <w:tcW w:w="9570" w:type="dxa"/>
            <w:gridSpan w:val="3"/>
          </w:tcPr>
          <w:p w14:paraId="46DA914A" w14:textId="77777777" w:rsidR="00EB233C" w:rsidRPr="00100B13" w:rsidRDefault="00BD0119" w:rsidP="00BC7E35">
            <w:pPr>
              <w:pStyle w:val="ac"/>
              <w:ind w:left="708"/>
              <w:jc w:val="left"/>
            </w:pPr>
            <w:r w:rsidRPr="00100B13">
              <w:rPr>
                <w:lang w:val="kk"/>
              </w:rPr>
              <w:t>______________</w:t>
            </w:r>
          </w:p>
          <w:p w14:paraId="4A04A092" w14:textId="576FA316" w:rsidR="00EB233C" w:rsidRPr="00100B13" w:rsidRDefault="00BD0119" w:rsidP="00B1735D">
            <w:pPr>
              <w:widowControl/>
              <w:autoSpaceDE/>
              <w:autoSpaceDN/>
              <w:adjustRightInd/>
              <w:ind w:left="708" w:firstLine="0"/>
              <w:jc w:val="left"/>
              <w:rPr>
                <w:b/>
                <w:sz w:val="24"/>
                <w:szCs w:val="24"/>
              </w:rPr>
            </w:pPr>
            <w:r w:rsidRPr="00100B13">
              <w:rPr>
                <w:sz w:val="24"/>
                <w:szCs w:val="24"/>
                <w:lang w:val="kk"/>
              </w:rPr>
              <w:t>* бекітілген</w:t>
            </w:r>
          </w:p>
        </w:tc>
      </w:tr>
    </w:tbl>
    <w:p w14:paraId="0460AFFA" w14:textId="77777777" w:rsidR="00EB233C" w:rsidRPr="00100B13" w:rsidRDefault="00EB233C" w:rsidP="00EB233C">
      <w:pPr>
        <w:widowControl/>
        <w:autoSpaceDE/>
        <w:autoSpaceDN/>
        <w:adjustRightInd/>
        <w:ind w:firstLine="709"/>
        <w:jc w:val="left"/>
        <w:rPr>
          <w:sz w:val="24"/>
          <w:szCs w:val="24"/>
        </w:rPr>
      </w:pPr>
    </w:p>
    <w:p w14:paraId="0C4BBFEC" w14:textId="77777777" w:rsidR="00EB233C" w:rsidRPr="00100B13" w:rsidRDefault="00EB233C" w:rsidP="00EB233C">
      <w:pPr>
        <w:widowControl/>
        <w:autoSpaceDE/>
        <w:autoSpaceDN/>
        <w:adjustRightInd/>
        <w:ind w:firstLine="709"/>
        <w:jc w:val="left"/>
        <w:rPr>
          <w:sz w:val="24"/>
          <w:szCs w:val="24"/>
        </w:rPr>
      </w:pPr>
    </w:p>
    <w:p w14:paraId="46D20830" w14:textId="77777777" w:rsidR="00EB233C" w:rsidRPr="00100B13" w:rsidRDefault="00EB233C" w:rsidP="002D541C">
      <w:pPr>
        <w:jc w:val="center"/>
        <w:rPr>
          <w:b/>
          <w:color w:val="000000"/>
          <w:sz w:val="24"/>
          <w:szCs w:val="24"/>
        </w:rPr>
      </w:pPr>
    </w:p>
    <w:p w14:paraId="14E5BC9F" w14:textId="77777777" w:rsidR="00EB233C" w:rsidRPr="00100B13" w:rsidRDefault="00EB233C" w:rsidP="002D541C">
      <w:pPr>
        <w:jc w:val="center"/>
        <w:rPr>
          <w:b/>
          <w:color w:val="000000"/>
          <w:sz w:val="24"/>
          <w:szCs w:val="24"/>
        </w:rPr>
      </w:pPr>
    </w:p>
    <w:p w14:paraId="50A63943" w14:textId="77777777" w:rsidR="00EB233C" w:rsidRPr="00100B13" w:rsidRDefault="00EB233C" w:rsidP="002D541C">
      <w:pPr>
        <w:jc w:val="center"/>
        <w:rPr>
          <w:b/>
          <w:color w:val="000000"/>
          <w:sz w:val="24"/>
          <w:szCs w:val="24"/>
        </w:rPr>
      </w:pPr>
    </w:p>
    <w:p w14:paraId="7F472768" w14:textId="77777777" w:rsidR="00EB233C" w:rsidRPr="00100B13" w:rsidRDefault="00EB233C" w:rsidP="002D541C">
      <w:pPr>
        <w:jc w:val="center"/>
        <w:rPr>
          <w:b/>
          <w:color w:val="000000"/>
          <w:sz w:val="24"/>
          <w:szCs w:val="24"/>
        </w:rPr>
      </w:pPr>
    </w:p>
    <w:p w14:paraId="48C36263" w14:textId="77777777" w:rsidR="00967CEE" w:rsidRPr="00100B13" w:rsidRDefault="00967CEE" w:rsidP="002D541C">
      <w:pPr>
        <w:jc w:val="center"/>
        <w:rPr>
          <w:b/>
          <w:color w:val="000000"/>
          <w:sz w:val="24"/>
          <w:szCs w:val="24"/>
        </w:rPr>
      </w:pPr>
    </w:p>
    <w:p w14:paraId="0AA25B31" w14:textId="77777777" w:rsidR="00967CEE" w:rsidRPr="00100B13" w:rsidRDefault="00967CEE" w:rsidP="002D541C">
      <w:pPr>
        <w:jc w:val="center"/>
        <w:rPr>
          <w:b/>
          <w:color w:val="000000"/>
          <w:sz w:val="24"/>
          <w:szCs w:val="24"/>
        </w:rPr>
      </w:pPr>
    </w:p>
    <w:p w14:paraId="11911782" w14:textId="77777777" w:rsidR="00967CEE" w:rsidRPr="00100B13" w:rsidRDefault="00967CEE" w:rsidP="002D541C">
      <w:pPr>
        <w:jc w:val="center"/>
        <w:rPr>
          <w:b/>
          <w:color w:val="000000"/>
          <w:sz w:val="24"/>
          <w:szCs w:val="24"/>
        </w:rPr>
      </w:pPr>
    </w:p>
    <w:p w14:paraId="063F8C41" w14:textId="77777777" w:rsidR="00967CEE" w:rsidRPr="00100B13" w:rsidRDefault="00967CEE" w:rsidP="002D541C">
      <w:pPr>
        <w:jc w:val="center"/>
        <w:rPr>
          <w:b/>
          <w:color w:val="000000"/>
          <w:sz w:val="24"/>
          <w:szCs w:val="24"/>
        </w:rPr>
      </w:pPr>
    </w:p>
    <w:p w14:paraId="76FD8825" w14:textId="3A13D4C7" w:rsidR="003C2252" w:rsidRPr="00100B13" w:rsidRDefault="00BD0119" w:rsidP="002D541C">
      <w:pPr>
        <w:jc w:val="center"/>
        <w:rPr>
          <w:b/>
          <w:color w:val="000000"/>
          <w:sz w:val="24"/>
          <w:szCs w:val="24"/>
        </w:rPr>
      </w:pPr>
      <w:r w:rsidRPr="00100B13">
        <w:rPr>
          <w:b/>
          <w:color w:val="000000"/>
          <w:sz w:val="24"/>
          <w:szCs w:val="24"/>
          <w:lang w:val="kk"/>
        </w:rPr>
        <w:t>Библиография</w:t>
      </w:r>
    </w:p>
    <w:p w14:paraId="775CF118" w14:textId="77777777" w:rsidR="003C2252" w:rsidRPr="00100B13" w:rsidRDefault="003C2252" w:rsidP="003C2252">
      <w:pPr>
        <w:rPr>
          <w:color w:val="000000"/>
          <w:sz w:val="24"/>
          <w:szCs w:val="24"/>
        </w:rPr>
      </w:pPr>
    </w:p>
    <w:p w14:paraId="439A1716" w14:textId="3E15E346" w:rsidR="003C2252" w:rsidRPr="00BD0119" w:rsidRDefault="00BD0119" w:rsidP="003C2252">
      <w:pPr>
        <w:rPr>
          <w:color w:val="000000"/>
          <w:sz w:val="24"/>
          <w:szCs w:val="24"/>
          <w:lang w:val="kk"/>
        </w:rPr>
      </w:pPr>
      <w:r w:rsidRPr="00100B13">
        <w:rPr>
          <w:color w:val="000000"/>
          <w:sz w:val="24"/>
          <w:szCs w:val="24"/>
          <w:lang w:val="kk"/>
        </w:rPr>
        <w:t>[1]</w:t>
      </w:r>
      <w:r w:rsidRPr="00100B13">
        <w:rPr>
          <w:color w:val="000000"/>
          <w:sz w:val="24"/>
          <w:szCs w:val="24"/>
          <w:lang w:val="kk"/>
        </w:rPr>
        <w:tab/>
        <w:t>ISO/IEC 19944, Ақпараттық технологиялар. Бұлтты есептеу және таратылған платформалар. Деректер ағыны, деректер санаттары және оларды пайдалану</w:t>
      </w:r>
    </w:p>
    <w:p w14:paraId="09747A17" w14:textId="2C4535A1" w:rsidR="003C2252" w:rsidRPr="00BD0119" w:rsidRDefault="00BD0119" w:rsidP="003C2252">
      <w:pPr>
        <w:rPr>
          <w:color w:val="000000"/>
          <w:sz w:val="24"/>
          <w:szCs w:val="24"/>
          <w:lang w:val="kk"/>
        </w:rPr>
      </w:pPr>
      <w:r w:rsidRPr="00100B13">
        <w:rPr>
          <w:color w:val="000000"/>
          <w:sz w:val="24"/>
          <w:szCs w:val="24"/>
          <w:lang w:val="kk"/>
        </w:rPr>
        <w:t>[2]</w:t>
      </w:r>
      <w:r w:rsidRPr="00100B13">
        <w:rPr>
          <w:color w:val="000000"/>
          <w:sz w:val="24"/>
          <w:szCs w:val="24"/>
          <w:lang w:val="kk"/>
        </w:rPr>
        <w:tab/>
        <w:t xml:space="preserve">ISO/IEC 20889, Жоғары құпиялылық деректерін сәйкестендіру әдістерінің терминологиясы және жіктелуі </w:t>
      </w:r>
    </w:p>
    <w:p w14:paraId="547C88B0" w14:textId="5A1EB70F" w:rsidR="003C2252" w:rsidRPr="00BD0119" w:rsidRDefault="00BD0119" w:rsidP="003C2252">
      <w:pPr>
        <w:rPr>
          <w:color w:val="000000"/>
          <w:sz w:val="24"/>
          <w:szCs w:val="24"/>
          <w:lang w:val="kk"/>
        </w:rPr>
      </w:pPr>
      <w:r w:rsidRPr="00100B13">
        <w:rPr>
          <w:color w:val="000000"/>
          <w:sz w:val="24"/>
          <w:szCs w:val="24"/>
          <w:lang w:val="kk"/>
        </w:rPr>
        <w:t>[3]</w:t>
      </w:r>
      <w:r w:rsidRPr="00100B13">
        <w:rPr>
          <w:color w:val="000000"/>
          <w:sz w:val="24"/>
          <w:szCs w:val="24"/>
          <w:lang w:val="kk"/>
        </w:rPr>
        <w:tab/>
        <w:t xml:space="preserve">ISO/IEC 27005, Ақпараттық технология. Қауіпсіздікті қамтамасыз ету әдістері мен құралдары. Ақпараттық қауіпсіздік тәуекелі менеджменті </w:t>
      </w:r>
    </w:p>
    <w:p w14:paraId="4894BAF4" w14:textId="24D63451" w:rsidR="003C2252" w:rsidRPr="00BD0119" w:rsidRDefault="00BD0119" w:rsidP="003C2252">
      <w:pPr>
        <w:ind w:firstLine="709"/>
        <w:rPr>
          <w:color w:val="000000"/>
          <w:sz w:val="24"/>
          <w:szCs w:val="24"/>
          <w:lang w:val="kk"/>
        </w:rPr>
      </w:pPr>
      <w:r w:rsidRPr="00100B13">
        <w:rPr>
          <w:color w:val="000000"/>
          <w:sz w:val="24"/>
          <w:szCs w:val="24"/>
          <w:lang w:val="kk"/>
        </w:rPr>
        <w:t>[4]</w:t>
      </w:r>
      <w:r w:rsidRPr="00100B13">
        <w:rPr>
          <w:color w:val="000000"/>
          <w:sz w:val="24"/>
          <w:szCs w:val="24"/>
          <w:lang w:val="kk"/>
        </w:rPr>
        <w:tab/>
        <w:t xml:space="preserve">ISO/IEC 27018, Ақпараттық технологиялар. Қауіпсіздікті қамтамасыз ету шаралары мен құралдары. Дербес деректерді (ДД) өңдеу үшін пайдаланылатын жария бұлттарда оларды қорғау жөніндегі қағидалар жиынтығы </w:t>
      </w:r>
    </w:p>
    <w:p w14:paraId="0CD4F584" w14:textId="57ECE721" w:rsidR="003C2252" w:rsidRPr="00BD0119" w:rsidRDefault="00BD0119" w:rsidP="003C2252">
      <w:pPr>
        <w:ind w:firstLine="709"/>
        <w:rPr>
          <w:color w:val="000000"/>
          <w:sz w:val="24"/>
          <w:szCs w:val="24"/>
          <w:lang w:val="kk"/>
        </w:rPr>
      </w:pPr>
      <w:r w:rsidRPr="00100B13">
        <w:rPr>
          <w:color w:val="000000"/>
          <w:sz w:val="24"/>
          <w:szCs w:val="24"/>
          <w:lang w:val="kk"/>
        </w:rPr>
        <w:t>[5]</w:t>
      </w:r>
      <w:r w:rsidRPr="00100B13">
        <w:rPr>
          <w:color w:val="000000"/>
          <w:sz w:val="24"/>
          <w:szCs w:val="24"/>
          <w:lang w:val="kk"/>
        </w:rPr>
        <w:tab/>
        <w:t>ISO/IEC 27035-1, Ақпараттық технология. Қауіпсіздікті қамтамасыз ету әдістері мен құралдары. Ақпараттық қауіпсіздік инциденттерінің менеджменті. 1 бөлім: Инциденттер менеджменті қағидаттары</w:t>
      </w:r>
    </w:p>
    <w:p w14:paraId="60DB7862" w14:textId="020A24E2" w:rsidR="003C2252" w:rsidRPr="00BD0119" w:rsidRDefault="00BD0119" w:rsidP="003C2252">
      <w:pPr>
        <w:rPr>
          <w:color w:val="000000"/>
          <w:sz w:val="24"/>
          <w:szCs w:val="24"/>
          <w:lang w:val="kk"/>
        </w:rPr>
      </w:pPr>
      <w:r w:rsidRPr="00100B13">
        <w:rPr>
          <w:color w:val="000000"/>
          <w:sz w:val="24"/>
          <w:szCs w:val="24"/>
          <w:lang w:val="kk"/>
        </w:rPr>
        <w:t>[6]</w:t>
      </w:r>
      <w:r w:rsidRPr="00100B13">
        <w:rPr>
          <w:color w:val="000000"/>
          <w:sz w:val="24"/>
          <w:szCs w:val="24"/>
          <w:lang w:val="kk"/>
        </w:rPr>
        <w:tab/>
        <w:t xml:space="preserve">ISO/IEC 29101, Ақпараттық технология. Қауіпсіздікті қамтамасыз ету әдістері мен құралдары. Құпиялылықты қамтамасыз ету архитектурасы </w:t>
      </w:r>
    </w:p>
    <w:p w14:paraId="5EA6209D" w14:textId="5C7A1E63" w:rsidR="003C2252" w:rsidRPr="00BD0119" w:rsidRDefault="00BD0119" w:rsidP="003C2252">
      <w:pPr>
        <w:rPr>
          <w:color w:val="000000"/>
          <w:sz w:val="24"/>
          <w:szCs w:val="24"/>
          <w:lang w:val="kk"/>
        </w:rPr>
      </w:pPr>
      <w:r w:rsidRPr="00100B13">
        <w:rPr>
          <w:color w:val="000000"/>
          <w:sz w:val="24"/>
          <w:szCs w:val="24"/>
          <w:lang w:val="kk"/>
        </w:rPr>
        <w:t>[7]</w:t>
      </w:r>
      <w:r w:rsidRPr="00100B13">
        <w:rPr>
          <w:color w:val="000000"/>
          <w:sz w:val="24"/>
          <w:szCs w:val="24"/>
          <w:lang w:val="kk"/>
        </w:rPr>
        <w:tab/>
        <w:t>ISO/IEC 29134, ақпараттық технология. Қауіпсіздікті қамтамасыз ету әдістері мен құралдары. Құпиялылыққа әсер етуді бағалау бойынша басшылық нұсқаулар</w:t>
      </w:r>
    </w:p>
    <w:p w14:paraId="263E1F26" w14:textId="1834C51B" w:rsidR="003C2252" w:rsidRPr="00BD0119" w:rsidRDefault="00BD0119" w:rsidP="003C2252">
      <w:pPr>
        <w:rPr>
          <w:color w:val="000000"/>
          <w:sz w:val="24"/>
          <w:szCs w:val="24"/>
          <w:lang w:val="kk"/>
        </w:rPr>
      </w:pPr>
      <w:r w:rsidRPr="00100B13">
        <w:rPr>
          <w:color w:val="000000"/>
          <w:sz w:val="24"/>
          <w:szCs w:val="24"/>
          <w:lang w:val="kk"/>
        </w:rPr>
        <w:t>[8]</w:t>
      </w:r>
      <w:r w:rsidRPr="00100B13">
        <w:rPr>
          <w:color w:val="000000"/>
          <w:sz w:val="24"/>
          <w:szCs w:val="24"/>
          <w:lang w:val="kk"/>
        </w:rPr>
        <w:tab/>
        <w:t>ISO</w:t>
      </w:r>
      <w:r w:rsidR="00B5204F">
        <w:rPr>
          <w:color w:val="000000"/>
          <w:sz w:val="24"/>
          <w:szCs w:val="24"/>
          <w:lang w:val="kk"/>
        </w:rPr>
        <w:t>/</w:t>
      </w:r>
      <w:r w:rsidRPr="00100B13">
        <w:rPr>
          <w:color w:val="000000"/>
          <w:sz w:val="24"/>
          <w:szCs w:val="24"/>
          <w:lang w:val="kk"/>
        </w:rPr>
        <w:t>IEC 29151, Ақпараттық технология. Қауіпсіздікті қамтамасыз ету әдістері мен құралдары. Жеке басын анықтайтын ақпаратты қорғаудың практикалық қағидалары</w:t>
      </w:r>
    </w:p>
    <w:p w14:paraId="5457E5AB" w14:textId="0B317055" w:rsidR="002A2FDA" w:rsidRPr="00100B13" w:rsidRDefault="00BD0119" w:rsidP="003C2252">
      <w:pPr>
        <w:rPr>
          <w:color w:val="000000"/>
          <w:sz w:val="24"/>
          <w:szCs w:val="24"/>
          <w:lang w:val="kk-KZ"/>
        </w:rPr>
      </w:pPr>
      <w:r w:rsidRPr="00100B13">
        <w:rPr>
          <w:color w:val="000000"/>
          <w:sz w:val="24"/>
          <w:szCs w:val="24"/>
          <w:lang w:val="kk"/>
        </w:rPr>
        <w:t>[9]</w:t>
      </w:r>
      <w:r w:rsidRPr="00100B13">
        <w:rPr>
          <w:color w:val="000000"/>
          <w:sz w:val="24"/>
          <w:szCs w:val="24"/>
          <w:lang w:val="kk"/>
        </w:rPr>
        <w:tab/>
        <w:t>ISO</w:t>
      </w:r>
      <w:r w:rsidR="00B5204F">
        <w:rPr>
          <w:color w:val="000000"/>
          <w:sz w:val="24"/>
          <w:szCs w:val="24"/>
          <w:lang w:val="kk"/>
        </w:rPr>
        <w:t>/IEC</w:t>
      </w:r>
      <w:r w:rsidRPr="00100B13">
        <w:rPr>
          <w:color w:val="000000"/>
          <w:sz w:val="24"/>
          <w:szCs w:val="24"/>
          <w:lang w:val="kk"/>
        </w:rPr>
        <w:t>/DIS 29184, Ақпараттық технология. Дербес деректерді интернетте пайдалануға хабарламалар және келісім</w:t>
      </w:r>
    </w:p>
    <w:p w14:paraId="6B38F75A" w14:textId="62F09873" w:rsidR="002A2FDA" w:rsidRPr="00100B13" w:rsidRDefault="002A2FDA" w:rsidP="002C594E">
      <w:pPr>
        <w:rPr>
          <w:color w:val="000000"/>
          <w:sz w:val="24"/>
          <w:szCs w:val="24"/>
        </w:rPr>
      </w:pPr>
    </w:p>
    <w:p w14:paraId="43155230" w14:textId="29B88A44" w:rsidR="002A2FDA" w:rsidRPr="00100B13" w:rsidRDefault="002A2FDA" w:rsidP="002C594E">
      <w:pPr>
        <w:rPr>
          <w:color w:val="000000"/>
          <w:sz w:val="24"/>
          <w:szCs w:val="24"/>
        </w:rPr>
      </w:pPr>
    </w:p>
    <w:p w14:paraId="279D1252" w14:textId="5E88B864" w:rsidR="002A2FDA" w:rsidRPr="00100B13" w:rsidRDefault="002A2FDA" w:rsidP="002C594E">
      <w:pPr>
        <w:rPr>
          <w:color w:val="000000"/>
          <w:sz w:val="24"/>
          <w:szCs w:val="24"/>
        </w:rPr>
      </w:pPr>
    </w:p>
    <w:p w14:paraId="3E16C638" w14:textId="3F0A31E6" w:rsidR="002A2FDA" w:rsidRPr="00100B13" w:rsidRDefault="002A2FDA" w:rsidP="002C594E">
      <w:pPr>
        <w:rPr>
          <w:color w:val="000000"/>
          <w:sz w:val="24"/>
          <w:szCs w:val="24"/>
        </w:rPr>
      </w:pPr>
    </w:p>
    <w:p w14:paraId="05292418" w14:textId="4F5253A3" w:rsidR="002A2FDA" w:rsidRPr="00100B13" w:rsidRDefault="002A2FDA" w:rsidP="002C594E">
      <w:pPr>
        <w:rPr>
          <w:color w:val="000000"/>
          <w:sz w:val="24"/>
          <w:szCs w:val="24"/>
        </w:rPr>
      </w:pPr>
    </w:p>
    <w:p w14:paraId="245F7998" w14:textId="732EAB63" w:rsidR="002A2FDA" w:rsidRPr="00100B13" w:rsidRDefault="002A2FDA" w:rsidP="002C594E">
      <w:pPr>
        <w:rPr>
          <w:color w:val="000000"/>
          <w:sz w:val="24"/>
          <w:szCs w:val="24"/>
        </w:rPr>
      </w:pPr>
    </w:p>
    <w:p w14:paraId="6071F5C4" w14:textId="68C0CD4B" w:rsidR="002A2FDA" w:rsidRPr="00100B13" w:rsidRDefault="002A2FDA" w:rsidP="002C594E">
      <w:pPr>
        <w:rPr>
          <w:color w:val="000000"/>
          <w:sz w:val="24"/>
          <w:szCs w:val="24"/>
        </w:rPr>
      </w:pPr>
    </w:p>
    <w:p w14:paraId="47909747" w14:textId="106E05DA" w:rsidR="002A2FDA" w:rsidRPr="00100B13" w:rsidRDefault="002A2FDA" w:rsidP="002C594E">
      <w:pPr>
        <w:rPr>
          <w:color w:val="000000"/>
          <w:sz w:val="24"/>
          <w:szCs w:val="24"/>
        </w:rPr>
      </w:pPr>
    </w:p>
    <w:p w14:paraId="67E32C39" w14:textId="58B784C2" w:rsidR="002A2FDA" w:rsidRPr="00100B13" w:rsidRDefault="002A2FDA" w:rsidP="002C594E">
      <w:pPr>
        <w:rPr>
          <w:color w:val="000000"/>
          <w:sz w:val="24"/>
          <w:szCs w:val="24"/>
        </w:rPr>
      </w:pPr>
    </w:p>
    <w:p w14:paraId="136CE56A" w14:textId="2A5FAFAB" w:rsidR="002A2FDA" w:rsidRPr="00100B13" w:rsidRDefault="002A2FDA" w:rsidP="002C594E">
      <w:pPr>
        <w:rPr>
          <w:color w:val="000000"/>
          <w:sz w:val="24"/>
          <w:szCs w:val="24"/>
        </w:rPr>
      </w:pPr>
    </w:p>
    <w:p w14:paraId="33E2F163" w14:textId="5FC5AAF2" w:rsidR="002A2FDA" w:rsidRPr="00100B13" w:rsidRDefault="002A2FDA" w:rsidP="002C594E">
      <w:pPr>
        <w:rPr>
          <w:color w:val="000000"/>
          <w:sz w:val="24"/>
          <w:szCs w:val="24"/>
        </w:rPr>
      </w:pPr>
    </w:p>
    <w:p w14:paraId="4BFA8A4D" w14:textId="1BBA58CA" w:rsidR="00EE000B" w:rsidRPr="00100B13" w:rsidRDefault="00EE000B" w:rsidP="002D2856">
      <w:pPr>
        <w:widowControl/>
        <w:autoSpaceDE/>
        <w:autoSpaceDN/>
        <w:adjustRightInd/>
        <w:ind w:firstLine="0"/>
        <w:rPr>
          <w:i/>
          <w:color w:val="000000"/>
          <w:sz w:val="24"/>
          <w:szCs w:val="24"/>
        </w:rPr>
      </w:pPr>
    </w:p>
    <w:p w14:paraId="580F6217" w14:textId="6132F34E" w:rsidR="002D2856" w:rsidRPr="00100B13" w:rsidRDefault="002D2856" w:rsidP="00BE3320">
      <w:pPr>
        <w:widowControl/>
        <w:autoSpaceDE/>
        <w:autoSpaceDN/>
        <w:adjustRightInd/>
        <w:ind w:firstLine="709"/>
        <w:jc w:val="left"/>
        <w:rPr>
          <w:sz w:val="24"/>
          <w:szCs w:val="24"/>
        </w:rPr>
      </w:pPr>
    </w:p>
    <w:p w14:paraId="7AACE733" w14:textId="562E96FF" w:rsidR="002D2856" w:rsidRPr="00100B13" w:rsidRDefault="002D2856" w:rsidP="00BE3320">
      <w:pPr>
        <w:widowControl/>
        <w:autoSpaceDE/>
        <w:autoSpaceDN/>
        <w:adjustRightInd/>
        <w:ind w:firstLine="709"/>
        <w:jc w:val="left"/>
        <w:rPr>
          <w:sz w:val="24"/>
          <w:szCs w:val="24"/>
        </w:rPr>
      </w:pPr>
    </w:p>
    <w:p w14:paraId="54639E0F" w14:textId="0CB39519" w:rsidR="002D2856" w:rsidRPr="00100B13" w:rsidRDefault="002D2856" w:rsidP="00BE3320">
      <w:pPr>
        <w:widowControl/>
        <w:autoSpaceDE/>
        <w:autoSpaceDN/>
        <w:adjustRightInd/>
        <w:ind w:firstLine="709"/>
        <w:jc w:val="left"/>
        <w:rPr>
          <w:sz w:val="24"/>
          <w:szCs w:val="24"/>
        </w:rPr>
      </w:pPr>
    </w:p>
    <w:p w14:paraId="0B33FD40" w14:textId="77777777" w:rsidR="003472EB" w:rsidRPr="00100B13" w:rsidRDefault="003472EB" w:rsidP="00BE3320">
      <w:pPr>
        <w:widowControl/>
        <w:autoSpaceDE/>
        <w:autoSpaceDN/>
        <w:adjustRightInd/>
        <w:ind w:firstLine="709"/>
        <w:jc w:val="left"/>
        <w:rPr>
          <w:sz w:val="24"/>
          <w:szCs w:val="24"/>
        </w:rPr>
      </w:pPr>
    </w:p>
    <w:p w14:paraId="648728DC" w14:textId="77777777" w:rsidR="003472EB" w:rsidRPr="00100B13" w:rsidRDefault="003472EB" w:rsidP="00BE3320">
      <w:pPr>
        <w:widowControl/>
        <w:autoSpaceDE/>
        <w:autoSpaceDN/>
        <w:adjustRightInd/>
        <w:ind w:firstLine="709"/>
        <w:jc w:val="left"/>
        <w:rPr>
          <w:sz w:val="24"/>
          <w:szCs w:val="24"/>
        </w:rPr>
      </w:pPr>
    </w:p>
    <w:p w14:paraId="19038AC5" w14:textId="77777777" w:rsidR="003472EB" w:rsidRPr="00100B13" w:rsidRDefault="003472EB" w:rsidP="00914CB0">
      <w:pPr>
        <w:widowControl/>
        <w:autoSpaceDE/>
        <w:autoSpaceDN/>
        <w:adjustRightInd/>
        <w:ind w:firstLine="0"/>
        <w:jc w:val="left"/>
        <w:rPr>
          <w:sz w:val="24"/>
          <w:szCs w:val="24"/>
        </w:rPr>
      </w:pPr>
    </w:p>
    <w:p w14:paraId="37EF5F04" w14:textId="77777777" w:rsidR="003472EB" w:rsidRPr="00100B13" w:rsidRDefault="003472EB" w:rsidP="00BE3320">
      <w:pPr>
        <w:widowControl/>
        <w:autoSpaceDE/>
        <w:autoSpaceDN/>
        <w:adjustRightInd/>
        <w:ind w:firstLine="709"/>
        <w:jc w:val="left"/>
        <w:rPr>
          <w:sz w:val="24"/>
          <w:szCs w:val="24"/>
        </w:rPr>
      </w:pPr>
    </w:p>
    <w:p w14:paraId="751CDFD0" w14:textId="77777777" w:rsidR="003472EB" w:rsidRPr="00100B13" w:rsidRDefault="003472EB" w:rsidP="00BE3320">
      <w:pPr>
        <w:widowControl/>
        <w:autoSpaceDE/>
        <w:autoSpaceDN/>
        <w:adjustRightInd/>
        <w:ind w:firstLine="709"/>
        <w:jc w:val="left"/>
        <w:rPr>
          <w:sz w:val="24"/>
          <w:szCs w:val="24"/>
        </w:rPr>
      </w:pPr>
    </w:p>
    <w:p w14:paraId="6FC313B7" w14:textId="77777777" w:rsidR="003472EB" w:rsidRPr="00100B13" w:rsidRDefault="003472EB" w:rsidP="00BE3320">
      <w:pPr>
        <w:widowControl/>
        <w:autoSpaceDE/>
        <w:autoSpaceDN/>
        <w:adjustRightInd/>
        <w:ind w:firstLine="709"/>
        <w:jc w:val="left"/>
        <w:rPr>
          <w:sz w:val="24"/>
          <w:szCs w:val="24"/>
        </w:rPr>
      </w:pPr>
    </w:p>
    <w:p w14:paraId="16750E66" w14:textId="77777777" w:rsidR="003472EB" w:rsidRPr="00100B1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736D2" w14:paraId="01D9B7D2" w14:textId="77777777" w:rsidTr="00967CEE">
        <w:trPr>
          <w:trHeight w:val="826"/>
        </w:trPr>
        <w:tc>
          <w:tcPr>
            <w:tcW w:w="9354" w:type="dxa"/>
            <w:shd w:val="clear" w:color="auto" w:fill="auto"/>
          </w:tcPr>
          <w:p w14:paraId="3D5A1EA8" w14:textId="787E3302" w:rsidR="00EB77B0" w:rsidRPr="00100B13" w:rsidRDefault="00BD0119" w:rsidP="00EB77B0">
            <w:pPr>
              <w:ind w:firstLine="709"/>
              <w:jc w:val="right"/>
              <w:rPr>
                <w:b/>
                <w:sz w:val="24"/>
                <w:szCs w:val="24"/>
              </w:rPr>
            </w:pPr>
            <w:r w:rsidRPr="00100B13">
              <w:rPr>
                <w:b/>
                <w:bCs/>
                <w:sz w:val="24"/>
                <w:szCs w:val="24"/>
                <w:lang w:val="kk"/>
              </w:rPr>
              <w:t>МСЖ 35.030 (IDT)</w:t>
            </w:r>
          </w:p>
          <w:p w14:paraId="4556DD36" w14:textId="77777777" w:rsidR="00EB77B0" w:rsidRPr="00100B13" w:rsidRDefault="00EB77B0" w:rsidP="00EB77B0">
            <w:pPr>
              <w:ind w:firstLine="709"/>
              <w:jc w:val="right"/>
              <w:rPr>
                <w:sz w:val="24"/>
                <w:szCs w:val="24"/>
              </w:rPr>
            </w:pPr>
          </w:p>
          <w:p w14:paraId="307133B7" w14:textId="17647665" w:rsidR="00EE000B" w:rsidRPr="00100B13" w:rsidRDefault="00BD0119" w:rsidP="003472EB">
            <w:pPr>
              <w:ind w:firstLine="0"/>
              <w:rPr>
                <w:sz w:val="24"/>
                <w:szCs w:val="24"/>
              </w:rPr>
            </w:pPr>
            <w:r w:rsidRPr="00100B13">
              <w:rPr>
                <w:b/>
                <w:spacing w:val="1"/>
                <w:sz w:val="24"/>
                <w:szCs w:val="24"/>
                <w:lang w:val="kk"/>
              </w:rPr>
              <w:t>Түйін сөздер:</w:t>
            </w:r>
            <w:r w:rsidRPr="00100B13">
              <w:rPr>
                <w:spacing w:val="1"/>
                <w:sz w:val="24"/>
                <w:szCs w:val="24"/>
                <w:lang w:val="kk"/>
              </w:rPr>
              <w:t xml:space="preserve"> дербес деректер, басқару, қауіпсіздік, осалдық, алмалы-салмалы тасығыштар.</w:t>
            </w:r>
          </w:p>
        </w:tc>
      </w:tr>
    </w:tbl>
    <w:p w14:paraId="59E756FB" w14:textId="77777777" w:rsidR="00967CEE" w:rsidRPr="00100B13" w:rsidRDefault="00967CEE" w:rsidP="00967CEE">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736D2" w14:paraId="2B069868" w14:textId="77777777" w:rsidTr="00967CEE">
        <w:trPr>
          <w:trHeight w:val="826"/>
        </w:trPr>
        <w:tc>
          <w:tcPr>
            <w:tcW w:w="9570" w:type="dxa"/>
            <w:shd w:val="clear" w:color="auto" w:fill="auto"/>
          </w:tcPr>
          <w:p w14:paraId="1B00C236" w14:textId="77777777" w:rsidR="00967CEE" w:rsidRPr="00100B13" w:rsidRDefault="00BD0119" w:rsidP="00967CEE">
            <w:pPr>
              <w:ind w:firstLine="709"/>
              <w:jc w:val="right"/>
              <w:rPr>
                <w:b/>
                <w:sz w:val="24"/>
                <w:szCs w:val="24"/>
              </w:rPr>
            </w:pPr>
            <w:r w:rsidRPr="00100B13">
              <w:rPr>
                <w:b/>
                <w:bCs/>
                <w:sz w:val="24"/>
                <w:szCs w:val="24"/>
                <w:lang w:val="kk"/>
              </w:rPr>
              <w:t>МСЖ 35.030 (IDT)</w:t>
            </w:r>
          </w:p>
          <w:p w14:paraId="07276218" w14:textId="77777777" w:rsidR="00967CEE" w:rsidRPr="00100B13" w:rsidRDefault="00967CEE" w:rsidP="00967CEE">
            <w:pPr>
              <w:ind w:firstLine="709"/>
              <w:jc w:val="right"/>
              <w:rPr>
                <w:sz w:val="24"/>
                <w:szCs w:val="24"/>
              </w:rPr>
            </w:pPr>
          </w:p>
          <w:p w14:paraId="0CEAE958" w14:textId="77777777" w:rsidR="00967CEE" w:rsidRPr="00100B13" w:rsidRDefault="00BD0119" w:rsidP="00967CEE">
            <w:pPr>
              <w:ind w:firstLine="0"/>
              <w:rPr>
                <w:sz w:val="24"/>
                <w:szCs w:val="24"/>
              </w:rPr>
            </w:pPr>
            <w:r w:rsidRPr="00100B13">
              <w:rPr>
                <w:b/>
                <w:spacing w:val="1"/>
                <w:sz w:val="24"/>
                <w:szCs w:val="24"/>
                <w:lang w:val="kk"/>
              </w:rPr>
              <w:t>Түйін сөздер:</w:t>
            </w:r>
            <w:r w:rsidRPr="00100B13">
              <w:rPr>
                <w:spacing w:val="1"/>
                <w:sz w:val="24"/>
                <w:szCs w:val="24"/>
                <w:lang w:val="kk"/>
              </w:rPr>
              <w:t xml:space="preserve"> дербес деректер, басқару, қауіпсіздік, осалдық, алмалы-салмалы тасығыштар.</w:t>
            </w:r>
          </w:p>
        </w:tc>
      </w:tr>
    </w:tbl>
    <w:p w14:paraId="4E79BC8F" w14:textId="77777777" w:rsidR="00EE000B" w:rsidRPr="00100B13" w:rsidRDefault="00EE000B" w:rsidP="00BE3320">
      <w:pPr>
        <w:suppressAutoHyphens/>
        <w:ind w:firstLine="709"/>
        <w:rPr>
          <w:sz w:val="24"/>
          <w:szCs w:val="24"/>
        </w:rPr>
      </w:pPr>
    </w:p>
    <w:p w14:paraId="0C67F2FF" w14:textId="77777777" w:rsidR="002B7E56" w:rsidRPr="00100B13" w:rsidRDefault="00BD0119" w:rsidP="002B7E56">
      <w:pPr>
        <w:suppressAutoHyphens/>
        <w:ind w:firstLine="709"/>
        <w:rPr>
          <w:b/>
          <w:sz w:val="24"/>
          <w:szCs w:val="24"/>
        </w:rPr>
      </w:pPr>
      <w:r w:rsidRPr="00100B13">
        <w:rPr>
          <w:b/>
          <w:sz w:val="24"/>
          <w:szCs w:val="24"/>
          <w:lang w:val="kk"/>
        </w:rPr>
        <w:t xml:space="preserve">ӘЗІРЛЕУШІ </w:t>
      </w:r>
    </w:p>
    <w:p w14:paraId="0AE1E8F2" w14:textId="77777777" w:rsidR="002B7E56" w:rsidRPr="00100B13" w:rsidRDefault="002B7E56" w:rsidP="002B7E56">
      <w:pPr>
        <w:pStyle w:val="21"/>
        <w:tabs>
          <w:tab w:val="num" w:pos="-993"/>
        </w:tabs>
        <w:rPr>
          <w:szCs w:val="24"/>
        </w:rPr>
      </w:pPr>
    </w:p>
    <w:p w14:paraId="17B24A42" w14:textId="2E85BA69" w:rsidR="002B7E56" w:rsidRPr="00100B13" w:rsidRDefault="00BD0119" w:rsidP="002B7E56">
      <w:pPr>
        <w:pStyle w:val="21"/>
        <w:tabs>
          <w:tab w:val="num" w:pos="-993"/>
        </w:tabs>
        <w:rPr>
          <w:szCs w:val="24"/>
        </w:rPr>
      </w:pPr>
      <w:r>
        <w:rPr>
          <w:szCs w:val="24"/>
          <w:lang w:val="kk"/>
        </w:rPr>
        <w:t>«</w:t>
      </w:r>
      <w:r w:rsidRPr="00100B13">
        <w:rPr>
          <w:szCs w:val="24"/>
          <w:lang w:val="kk"/>
        </w:rPr>
        <w:t>Зерде</w:t>
      </w:r>
      <w:r>
        <w:rPr>
          <w:szCs w:val="24"/>
          <w:lang w:val="kk"/>
        </w:rPr>
        <w:t>»</w:t>
      </w:r>
      <w:r w:rsidRPr="00100B13">
        <w:rPr>
          <w:szCs w:val="24"/>
          <w:lang w:val="kk"/>
        </w:rPr>
        <w:t xml:space="preserve"> Ұлттық инфокоммуникация холдингі</w:t>
      </w:r>
      <w:r>
        <w:rPr>
          <w:szCs w:val="24"/>
          <w:lang w:val="kk"/>
        </w:rPr>
        <w:t>»</w:t>
      </w:r>
      <w:r w:rsidRPr="00100B13">
        <w:rPr>
          <w:szCs w:val="24"/>
          <w:lang w:val="kk"/>
        </w:rPr>
        <w:t xml:space="preserve"> АҚ</w:t>
      </w:r>
    </w:p>
    <w:p w14:paraId="2DD77E40" w14:textId="77777777" w:rsidR="002B7E56" w:rsidRPr="00100B13" w:rsidRDefault="002B7E56" w:rsidP="002B7E56">
      <w:pPr>
        <w:pStyle w:val="21"/>
        <w:tabs>
          <w:tab w:val="num" w:pos="-993"/>
        </w:tabs>
        <w:rPr>
          <w:b/>
          <w:szCs w:val="24"/>
        </w:rPr>
      </w:pPr>
    </w:p>
    <w:tbl>
      <w:tblPr>
        <w:tblW w:w="0" w:type="auto"/>
        <w:tblLook w:val="04A0" w:firstRow="1" w:lastRow="0" w:firstColumn="1" w:lastColumn="0" w:noHBand="0" w:noVBand="1"/>
      </w:tblPr>
      <w:tblGrid>
        <w:gridCol w:w="7196"/>
        <w:gridCol w:w="2374"/>
      </w:tblGrid>
      <w:tr w:rsidR="00E736D2" w14:paraId="07030E55" w14:textId="77777777" w:rsidTr="00BC7E35">
        <w:tc>
          <w:tcPr>
            <w:tcW w:w="7196" w:type="dxa"/>
          </w:tcPr>
          <w:p w14:paraId="5BD405F4" w14:textId="290E044F" w:rsidR="002B7E56" w:rsidRDefault="00B5204F" w:rsidP="00BC7E35">
            <w:pPr>
              <w:pStyle w:val="21"/>
              <w:tabs>
                <w:tab w:val="num" w:pos="-993"/>
              </w:tabs>
              <w:ind w:left="0"/>
              <w:rPr>
                <w:b/>
                <w:szCs w:val="28"/>
                <w:lang w:val="kk-KZ"/>
              </w:rPr>
            </w:pPr>
            <w:r>
              <w:rPr>
                <w:b/>
                <w:szCs w:val="28"/>
                <w:lang w:val="kk-KZ"/>
              </w:rPr>
              <w:t>Басқарма Төрағасының</w:t>
            </w:r>
          </w:p>
          <w:p w14:paraId="19C813E8" w14:textId="2AD94B80" w:rsidR="00B5204F" w:rsidRPr="00B5204F" w:rsidRDefault="00B5204F" w:rsidP="00BC7E35">
            <w:pPr>
              <w:pStyle w:val="21"/>
              <w:tabs>
                <w:tab w:val="num" w:pos="-993"/>
              </w:tabs>
              <w:ind w:left="0"/>
              <w:rPr>
                <w:b/>
                <w:szCs w:val="28"/>
                <w:lang w:val="kk-KZ"/>
              </w:rPr>
            </w:pPr>
            <w:r>
              <w:rPr>
                <w:b/>
                <w:szCs w:val="28"/>
                <w:lang w:val="kk-KZ"/>
              </w:rPr>
              <w:t>орынбасары</w:t>
            </w:r>
          </w:p>
          <w:p w14:paraId="6FF547D7" w14:textId="77777777" w:rsidR="002B7E56" w:rsidRPr="00100B13" w:rsidRDefault="002B7E56" w:rsidP="00BC7E35">
            <w:pPr>
              <w:pStyle w:val="21"/>
              <w:tabs>
                <w:tab w:val="num" w:pos="-993"/>
              </w:tabs>
              <w:ind w:left="0"/>
              <w:rPr>
                <w:b/>
                <w:szCs w:val="28"/>
              </w:rPr>
            </w:pPr>
          </w:p>
        </w:tc>
        <w:tc>
          <w:tcPr>
            <w:tcW w:w="2374" w:type="dxa"/>
          </w:tcPr>
          <w:p w14:paraId="2FD1FA05" w14:textId="77777777" w:rsidR="002B7E56" w:rsidRPr="00100B13" w:rsidRDefault="002B7E56" w:rsidP="00BC7E35">
            <w:pPr>
              <w:pStyle w:val="21"/>
              <w:tabs>
                <w:tab w:val="num" w:pos="-993"/>
              </w:tabs>
              <w:ind w:left="0"/>
              <w:rPr>
                <w:b/>
                <w:szCs w:val="28"/>
              </w:rPr>
            </w:pPr>
          </w:p>
          <w:p w14:paraId="25714F7C" w14:textId="77777777" w:rsidR="002B7E56" w:rsidRPr="00100B13" w:rsidRDefault="00BD0119" w:rsidP="00BC7E35">
            <w:pPr>
              <w:pStyle w:val="21"/>
              <w:tabs>
                <w:tab w:val="num" w:pos="-993"/>
              </w:tabs>
              <w:ind w:left="0"/>
              <w:rPr>
                <w:b/>
                <w:szCs w:val="28"/>
              </w:rPr>
            </w:pPr>
            <w:r w:rsidRPr="00100B13">
              <w:rPr>
                <w:b/>
                <w:szCs w:val="28"/>
                <w:lang w:val="kk"/>
              </w:rPr>
              <w:t>М. Сихаев</w:t>
            </w:r>
          </w:p>
        </w:tc>
      </w:tr>
      <w:tr w:rsidR="00E736D2" w14:paraId="57B748FD" w14:textId="77777777" w:rsidTr="00BC7E35">
        <w:tc>
          <w:tcPr>
            <w:tcW w:w="7196" w:type="dxa"/>
          </w:tcPr>
          <w:p w14:paraId="1B4994E5" w14:textId="77777777" w:rsidR="002B7E56" w:rsidRPr="00100B13" w:rsidRDefault="00BD0119" w:rsidP="00BC7E35">
            <w:pPr>
              <w:pStyle w:val="21"/>
              <w:tabs>
                <w:tab w:val="num" w:pos="-993"/>
              </w:tabs>
              <w:ind w:left="0"/>
              <w:rPr>
                <w:b/>
                <w:szCs w:val="28"/>
              </w:rPr>
            </w:pPr>
            <w:r w:rsidRPr="00100B13">
              <w:rPr>
                <w:b/>
                <w:szCs w:val="28"/>
                <w:lang w:val="kk"/>
              </w:rPr>
              <w:t xml:space="preserve">Әдіснамалық даму </w:t>
            </w:r>
          </w:p>
          <w:p w14:paraId="70E1C9A3" w14:textId="77777777" w:rsidR="002B7E56" w:rsidRPr="00100B13" w:rsidRDefault="00BD0119" w:rsidP="00BC7E35">
            <w:pPr>
              <w:pStyle w:val="21"/>
              <w:tabs>
                <w:tab w:val="num" w:pos="-993"/>
              </w:tabs>
              <w:ind w:left="0"/>
              <w:rPr>
                <w:b/>
                <w:szCs w:val="28"/>
              </w:rPr>
            </w:pPr>
            <w:r w:rsidRPr="00100B13">
              <w:rPr>
                <w:b/>
                <w:szCs w:val="28"/>
                <w:lang w:val="kk"/>
              </w:rPr>
              <w:t>департаментінің менеджері</w:t>
            </w:r>
          </w:p>
          <w:p w14:paraId="2101781D" w14:textId="77777777" w:rsidR="002B7E56" w:rsidRPr="00100B13" w:rsidRDefault="002B7E56" w:rsidP="00BC7E35">
            <w:pPr>
              <w:pStyle w:val="21"/>
              <w:tabs>
                <w:tab w:val="num" w:pos="-993"/>
              </w:tabs>
              <w:ind w:left="0"/>
              <w:rPr>
                <w:b/>
                <w:szCs w:val="28"/>
              </w:rPr>
            </w:pPr>
          </w:p>
        </w:tc>
        <w:tc>
          <w:tcPr>
            <w:tcW w:w="2374" w:type="dxa"/>
          </w:tcPr>
          <w:p w14:paraId="5069BACA" w14:textId="77777777" w:rsidR="002B7E56" w:rsidRPr="00100B13" w:rsidRDefault="002B7E56" w:rsidP="00BC7E35">
            <w:pPr>
              <w:pStyle w:val="21"/>
              <w:tabs>
                <w:tab w:val="num" w:pos="-993"/>
              </w:tabs>
              <w:ind w:left="0"/>
              <w:rPr>
                <w:b/>
                <w:szCs w:val="28"/>
              </w:rPr>
            </w:pPr>
          </w:p>
          <w:p w14:paraId="032FB173" w14:textId="77777777" w:rsidR="002B7E56" w:rsidRPr="00100B13" w:rsidRDefault="00BD0119" w:rsidP="00BC7E35">
            <w:pPr>
              <w:pStyle w:val="21"/>
              <w:tabs>
                <w:tab w:val="num" w:pos="-993"/>
              </w:tabs>
              <w:ind w:left="0"/>
              <w:rPr>
                <w:b/>
                <w:szCs w:val="28"/>
              </w:rPr>
            </w:pPr>
            <w:r w:rsidRPr="00100B13">
              <w:rPr>
                <w:b/>
                <w:szCs w:val="28"/>
                <w:lang w:val="kk"/>
              </w:rPr>
              <w:t>Т. Каримова</w:t>
            </w:r>
          </w:p>
        </w:tc>
      </w:tr>
      <w:tr w:rsidR="00E736D2" w14:paraId="1D86EBA4" w14:textId="77777777" w:rsidTr="00BC7E35">
        <w:tc>
          <w:tcPr>
            <w:tcW w:w="7196" w:type="dxa"/>
          </w:tcPr>
          <w:p w14:paraId="2D78054E" w14:textId="77777777" w:rsidR="002B7E56" w:rsidRPr="00100B13" w:rsidRDefault="00BD0119" w:rsidP="00BC7E35">
            <w:pPr>
              <w:pStyle w:val="21"/>
              <w:tabs>
                <w:tab w:val="num" w:pos="-993"/>
              </w:tabs>
              <w:ind w:left="0"/>
              <w:rPr>
                <w:b/>
                <w:szCs w:val="28"/>
              </w:rPr>
            </w:pPr>
            <w:r w:rsidRPr="00100B13">
              <w:rPr>
                <w:b/>
                <w:szCs w:val="28"/>
                <w:lang w:val="kk"/>
              </w:rPr>
              <w:t>Бірге орындаушы</w:t>
            </w:r>
          </w:p>
        </w:tc>
        <w:tc>
          <w:tcPr>
            <w:tcW w:w="2374" w:type="dxa"/>
          </w:tcPr>
          <w:p w14:paraId="70704152" w14:textId="77777777" w:rsidR="002B7E56" w:rsidRPr="00374D0E" w:rsidRDefault="00BD0119" w:rsidP="00BC7E35">
            <w:pPr>
              <w:pStyle w:val="21"/>
              <w:tabs>
                <w:tab w:val="num" w:pos="-993"/>
              </w:tabs>
              <w:ind w:left="0"/>
              <w:rPr>
                <w:b/>
                <w:szCs w:val="28"/>
              </w:rPr>
            </w:pPr>
            <w:r w:rsidRPr="00100B13">
              <w:rPr>
                <w:b/>
                <w:szCs w:val="28"/>
                <w:lang w:val="kk"/>
              </w:rPr>
              <w:t>Г. Қасенова</w:t>
            </w:r>
          </w:p>
        </w:tc>
      </w:tr>
    </w:tbl>
    <w:p w14:paraId="5C0AA800" w14:textId="77777777" w:rsidR="002B7E56" w:rsidRPr="00114B0F" w:rsidRDefault="002B7E56" w:rsidP="002B7E56">
      <w:pPr>
        <w:pStyle w:val="21"/>
        <w:tabs>
          <w:tab w:val="num" w:pos="-993"/>
        </w:tabs>
        <w:ind w:left="0" w:firstLine="709"/>
        <w:rPr>
          <w:szCs w:val="28"/>
        </w:rPr>
      </w:pPr>
    </w:p>
    <w:p w14:paraId="7188BA52" w14:textId="77777777" w:rsidR="00EE000B" w:rsidRPr="00BE3320" w:rsidRDefault="00EE000B" w:rsidP="00BE3320">
      <w:pPr>
        <w:pStyle w:val="21"/>
        <w:tabs>
          <w:tab w:val="num" w:pos="-993"/>
        </w:tabs>
        <w:ind w:left="0" w:firstLine="709"/>
        <w:rPr>
          <w:sz w:val="28"/>
          <w:szCs w:val="28"/>
        </w:rPr>
      </w:pPr>
    </w:p>
    <w:p w14:paraId="2560D70C" w14:textId="77777777" w:rsidR="00EE000B" w:rsidRPr="00BE3320" w:rsidRDefault="00EE000B" w:rsidP="00BE3320">
      <w:pPr>
        <w:pStyle w:val="21"/>
        <w:tabs>
          <w:tab w:val="num" w:pos="-993"/>
        </w:tabs>
        <w:ind w:left="0" w:firstLine="709"/>
        <w:rPr>
          <w:sz w:val="28"/>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ED8BD" w14:textId="77777777" w:rsidR="001E1B9C" w:rsidRDefault="001E1B9C">
      <w:r>
        <w:separator/>
      </w:r>
    </w:p>
  </w:endnote>
  <w:endnote w:type="continuationSeparator" w:id="0">
    <w:p w14:paraId="532352D2" w14:textId="77777777" w:rsidR="001E1B9C" w:rsidRDefault="001E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450F040A" w:rsidR="00BD0119" w:rsidRPr="00F528CE" w:rsidRDefault="00BD0119"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345A8F">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5AE1F149" w:rsidR="00BD0119" w:rsidRPr="00F528CE" w:rsidRDefault="00BD0119"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345A8F">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14:paraId="16D14C9A" w14:textId="77777777" w:rsidR="00BD0119" w:rsidRDefault="00BD0119" w:rsidP="008F3745">
        <w:pPr>
          <w:pStyle w:val="a3"/>
          <w:pBdr>
            <w:bottom w:val="single" w:sz="12" w:space="1" w:color="auto"/>
          </w:pBdr>
          <w:ind w:firstLine="0"/>
          <w:jc w:val="right"/>
        </w:pPr>
      </w:p>
      <w:p w14:paraId="7674601F" w14:textId="1778B2CB" w:rsidR="00BD0119" w:rsidRPr="008F3745" w:rsidRDefault="00BD0119" w:rsidP="008F3745">
        <w:pPr>
          <w:pStyle w:val="a3"/>
          <w:ind w:firstLine="0"/>
          <w:jc w:val="right"/>
        </w:pPr>
        <w:r w:rsidRPr="003D6C26">
          <w:rPr>
            <w:i/>
            <w:sz w:val="24"/>
            <w:lang w:val="kk"/>
          </w:rPr>
          <w:t xml:space="preserve">Жоба, 1-редакция                 </w:t>
        </w:r>
        <w:r w:rsidRPr="003D6C26">
          <w:rPr>
            <w:sz w:val="24"/>
            <w:lang w:val="kk"/>
          </w:rPr>
          <w:t xml:space="preserve">                                                                                                     </w:t>
        </w:r>
        <w:r w:rsidRPr="008F3745">
          <w:rPr>
            <w:sz w:val="24"/>
          </w:rPr>
          <w:fldChar w:fldCharType="begin"/>
        </w:r>
        <w:r w:rsidRPr="008F3745">
          <w:rPr>
            <w:sz w:val="24"/>
            <w:lang w:val="kk"/>
          </w:rPr>
          <w:instrText>PAGE   \* MERGEFORMAT</w:instrText>
        </w:r>
        <w:r w:rsidRPr="008F3745">
          <w:rPr>
            <w:sz w:val="24"/>
          </w:rPr>
          <w:fldChar w:fldCharType="separate"/>
        </w:r>
        <w:r w:rsidR="00345A8F">
          <w:rPr>
            <w:noProof/>
            <w:sz w:val="24"/>
            <w:lang w:val="kk"/>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53FAA" w14:textId="77777777" w:rsidR="001E1B9C" w:rsidRDefault="001E1B9C">
      <w:r>
        <w:separator/>
      </w:r>
    </w:p>
  </w:footnote>
  <w:footnote w:type="continuationSeparator" w:id="0">
    <w:p w14:paraId="5D1C4795" w14:textId="77777777" w:rsidR="001E1B9C" w:rsidRDefault="001E1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508D701D" w:rsidR="00BD0119" w:rsidRPr="00B07CC5" w:rsidRDefault="00BD0119" w:rsidP="009812CB">
    <w:pPr>
      <w:ind w:firstLine="0"/>
      <w:rPr>
        <w:b/>
        <w:sz w:val="24"/>
        <w:szCs w:val="24"/>
        <w:shd w:val="clear" w:color="auto" w:fill="FFFFFF"/>
        <w:lang w:val="kk-KZ"/>
      </w:rPr>
    </w:pPr>
    <w:r w:rsidRPr="00BE5BC1">
      <w:rPr>
        <w:b/>
        <w:sz w:val="24"/>
        <w:szCs w:val="24"/>
        <w:lang w:val="kk"/>
      </w:rPr>
      <w:t>ҚР СТ ISO/IEC 27701</w:t>
    </w:r>
  </w:p>
  <w:p w14:paraId="418053E4" w14:textId="77777777" w:rsidR="00BD0119" w:rsidRPr="00BE5BC1" w:rsidRDefault="00BD0119" w:rsidP="009812CB">
    <w:pPr>
      <w:ind w:firstLine="0"/>
      <w:rPr>
        <w:sz w:val="24"/>
        <w:szCs w:val="24"/>
      </w:rPr>
    </w:pPr>
    <w:r>
      <w:rPr>
        <w:i/>
        <w:sz w:val="24"/>
        <w:szCs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302CA491" w:rsidR="00BD0119" w:rsidRPr="00B07CC5" w:rsidRDefault="00BD0119"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lang w:val="kk"/>
      </w:rPr>
      <w:t>ҚР СТ ISO/IEC 27701</w:t>
    </w:r>
  </w:p>
  <w:p w14:paraId="33AA9231" w14:textId="77777777" w:rsidR="00BD0119" w:rsidRPr="00BE5BC1" w:rsidRDefault="00BD0119"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lang w:val="kk"/>
      </w:rPr>
      <w:t>(жоба,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BD0119" w:rsidRPr="008D2E52" w:rsidRDefault="00BD0119" w:rsidP="008D2E52">
    <w:pPr>
      <w:pStyle w:val="a6"/>
      <w:tabs>
        <w:tab w:val="clear" w:pos="4677"/>
        <w:tab w:val="clear" w:pos="9355"/>
        <w:tab w:val="left" w:pos="6900"/>
        <w:tab w:val="left" w:pos="8400"/>
      </w:tabs>
      <w:jc w:val="right"/>
      <w:rPr>
        <w:i/>
        <w:sz w:val="24"/>
        <w:szCs w:val="24"/>
      </w:rPr>
    </w:pPr>
    <w:r w:rsidRPr="008D2E52">
      <w:rPr>
        <w:i/>
        <w:sz w:val="24"/>
        <w:szCs w:val="24"/>
        <w:lang w:val="kk"/>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41416320" w:rsidR="00BD0119" w:rsidRPr="00B07CC5" w:rsidRDefault="00BD0119" w:rsidP="008F3745">
    <w:pPr>
      <w:ind w:firstLine="0"/>
      <w:jc w:val="right"/>
      <w:rPr>
        <w:b/>
        <w:sz w:val="24"/>
        <w:szCs w:val="24"/>
        <w:shd w:val="clear" w:color="auto" w:fill="FFFFFF"/>
        <w:lang w:val="kk-KZ"/>
      </w:rPr>
    </w:pPr>
    <w:r w:rsidRPr="00BE5BC1">
      <w:rPr>
        <w:b/>
        <w:sz w:val="24"/>
        <w:szCs w:val="24"/>
        <w:lang w:val="kk"/>
      </w:rPr>
      <w:t>ҚР СТ ISO/IEC 27701</w:t>
    </w:r>
  </w:p>
  <w:p w14:paraId="132980B6" w14:textId="77777777" w:rsidR="00BD0119" w:rsidRPr="008F3745" w:rsidRDefault="00BD0119" w:rsidP="008F3745">
    <w:pPr>
      <w:ind w:firstLine="0"/>
      <w:jc w:val="right"/>
      <w:rPr>
        <w:sz w:val="24"/>
        <w:szCs w:val="24"/>
      </w:rPr>
    </w:pPr>
    <w:r w:rsidRPr="008F3745">
      <w:rPr>
        <w:i/>
        <w:sz w:val="24"/>
        <w:szCs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F2D47"/>
    <w:multiLevelType w:val="multilevel"/>
    <w:tmpl w:val="C70EDEF6"/>
    <w:lvl w:ilvl="0">
      <w:start w:val="1"/>
      <w:numFmt w:val="upperLetter"/>
      <w:lvlText w:val="%1"/>
      <w:lvlJc w:val="left"/>
      <w:pPr>
        <w:ind w:left="765" w:hanging="716"/>
      </w:pPr>
      <w:rPr>
        <w:rFonts w:hint="default"/>
        <w:lang w:val="en-US" w:eastAsia="en-US" w:bidi="ar-SA"/>
      </w:rPr>
    </w:lvl>
    <w:lvl w:ilvl="1">
      <w:start w:val="7"/>
      <w:numFmt w:val="decimal"/>
      <w:lvlText w:val="%1.%2"/>
      <w:lvlJc w:val="left"/>
      <w:pPr>
        <w:ind w:left="765" w:hanging="716"/>
      </w:pPr>
      <w:rPr>
        <w:rFonts w:hint="default"/>
        <w:lang w:val="en-US" w:eastAsia="en-US" w:bidi="ar-SA"/>
      </w:rPr>
    </w:lvl>
    <w:lvl w:ilvl="2">
      <w:start w:val="3"/>
      <w:numFmt w:val="decimal"/>
      <w:lvlText w:val="%1.%2.%3"/>
      <w:lvlJc w:val="left"/>
      <w:pPr>
        <w:ind w:left="765" w:hanging="716"/>
      </w:pPr>
      <w:rPr>
        <w:rFonts w:hint="default"/>
        <w:lang w:val="en-US" w:eastAsia="en-US" w:bidi="ar-SA"/>
      </w:rPr>
    </w:lvl>
    <w:lvl w:ilvl="3">
      <w:start w:val="2"/>
      <w:numFmt w:val="decimal"/>
      <w:lvlText w:val="%1.%2.%3.%4"/>
      <w:lvlJc w:val="left"/>
      <w:pPr>
        <w:ind w:left="858" w:hanging="716"/>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6"/>
      </w:pPr>
      <w:rPr>
        <w:rFonts w:hint="default"/>
        <w:lang w:val="en-US" w:eastAsia="en-US" w:bidi="ar-SA"/>
      </w:rPr>
    </w:lvl>
    <w:lvl w:ilvl="5">
      <w:numFmt w:val="bullet"/>
      <w:lvlText w:val="•"/>
      <w:lvlJc w:val="left"/>
      <w:pPr>
        <w:ind w:left="3587" w:hanging="716"/>
      </w:pPr>
      <w:rPr>
        <w:rFonts w:hint="default"/>
        <w:lang w:val="en-US" w:eastAsia="en-US" w:bidi="ar-SA"/>
      </w:rPr>
    </w:lvl>
    <w:lvl w:ilvl="6">
      <w:numFmt w:val="bullet"/>
      <w:lvlText w:val="•"/>
      <w:lvlJc w:val="left"/>
      <w:pPr>
        <w:ind w:left="4153" w:hanging="716"/>
      </w:pPr>
      <w:rPr>
        <w:rFonts w:hint="default"/>
        <w:lang w:val="en-US" w:eastAsia="en-US" w:bidi="ar-SA"/>
      </w:rPr>
    </w:lvl>
    <w:lvl w:ilvl="7">
      <w:numFmt w:val="bullet"/>
      <w:lvlText w:val="•"/>
      <w:lvlJc w:val="left"/>
      <w:pPr>
        <w:ind w:left="4718" w:hanging="716"/>
      </w:pPr>
      <w:rPr>
        <w:rFonts w:hint="default"/>
        <w:lang w:val="en-US" w:eastAsia="en-US" w:bidi="ar-SA"/>
      </w:rPr>
    </w:lvl>
    <w:lvl w:ilvl="8">
      <w:numFmt w:val="bullet"/>
      <w:lvlText w:val="•"/>
      <w:lvlJc w:val="left"/>
      <w:pPr>
        <w:ind w:left="5284" w:hanging="716"/>
      </w:pPr>
      <w:rPr>
        <w:rFonts w:hint="default"/>
        <w:lang w:val="en-US" w:eastAsia="en-US" w:bidi="ar-SA"/>
      </w:rPr>
    </w:lvl>
  </w:abstractNum>
  <w:abstractNum w:abstractNumId="1">
    <w:nsid w:val="09AF2A4F"/>
    <w:multiLevelType w:val="multilevel"/>
    <w:tmpl w:val="7D161E08"/>
    <w:lvl w:ilvl="0">
      <w:start w:val="1"/>
      <w:numFmt w:val="upperLetter"/>
      <w:lvlText w:val="%1"/>
      <w:lvlJc w:val="left"/>
      <w:pPr>
        <w:ind w:left="758" w:hanging="709"/>
      </w:pPr>
      <w:rPr>
        <w:rFonts w:hint="default"/>
        <w:lang w:val="en-US" w:eastAsia="en-US" w:bidi="ar-SA"/>
      </w:rPr>
    </w:lvl>
    <w:lvl w:ilvl="1">
      <w:start w:val="7"/>
      <w:numFmt w:val="decimal"/>
      <w:lvlText w:val="%1.%2"/>
      <w:lvlJc w:val="left"/>
      <w:pPr>
        <w:ind w:left="758" w:hanging="709"/>
      </w:pPr>
      <w:rPr>
        <w:rFonts w:hint="default"/>
        <w:lang w:val="en-US" w:eastAsia="en-US" w:bidi="ar-SA"/>
      </w:rPr>
    </w:lvl>
    <w:lvl w:ilvl="2">
      <w:start w:val="2"/>
      <w:numFmt w:val="decimal"/>
      <w:lvlText w:val="%1.%2.%3"/>
      <w:lvlJc w:val="left"/>
      <w:pPr>
        <w:ind w:left="758" w:hanging="709"/>
      </w:pPr>
      <w:rPr>
        <w:rFonts w:hint="default"/>
        <w:lang w:val="en-US" w:eastAsia="en-US" w:bidi="ar-SA"/>
      </w:rPr>
    </w:lvl>
    <w:lvl w:ilvl="3">
      <w:start w:val="1"/>
      <w:numFmt w:val="decimal"/>
      <w:lvlText w:val="%1.%2.%3.%4"/>
      <w:lvlJc w:val="left"/>
      <w:pPr>
        <w:ind w:left="1040" w:hanging="709"/>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9"/>
      </w:pPr>
      <w:rPr>
        <w:rFonts w:hint="default"/>
        <w:lang w:val="en-US" w:eastAsia="en-US" w:bidi="ar-SA"/>
      </w:rPr>
    </w:lvl>
    <w:lvl w:ilvl="5">
      <w:numFmt w:val="bullet"/>
      <w:lvlText w:val="•"/>
      <w:lvlJc w:val="left"/>
      <w:pPr>
        <w:ind w:left="3587" w:hanging="709"/>
      </w:pPr>
      <w:rPr>
        <w:rFonts w:hint="default"/>
        <w:lang w:val="en-US" w:eastAsia="en-US" w:bidi="ar-SA"/>
      </w:rPr>
    </w:lvl>
    <w:lvl w:ilvl="6">
      <w:numFmt w:val="bullet"/>
      <w:lvlText w:val="•"/>
      <w:lvlJc w:val="left"/>
      <w:pPr>
        <w:ind w:left="4153" w:hanging="709"/>
      </w:pPr>
      <w:rPr>
        <w:rFonts w:hint="default"/>
        <w:lang w:val="en-US" w:eastAsia="en-US" w:bidi="ar-SA"/>
      </w:rPr>
    </w:lvl>
    <w:lvl w:ilvl="7">
      <w:numFmt w:val="bullet"/>
      <w:lvlText w:val="•"/>
      <w:lvlJc w:val="left"/>
      <w:pPr>
        <w:ind w:left="4718" w:hanging="709"/>
      </w:pPr>
      <w:rPr>
        <w:rFonts w:hint="default"/>
        <w:lang w:val="en-US" w:eastAsia="en-US" w:bidi="ar-SA"/>
      </w:rPr>
    </w:lvl>
    <w:lvl w:ilvl="8">
      <w:numFmt w:val="bullet"/>
      <w:lvlText w:val="•"/>
      <w:lvlJc w:val="left"/>
      <w:pPr>
        <w:ind w:left="5284" w:hanging="709"/>
      </w:pPr>
      <w:rPr>
        <w:rFonts w:hint="default"/>
        <w:lang w:val="en-US" w:eastAsia="en-US" w:bidi="ar-SA"/>
      </w:rPr>
    </w:lvl>
  </w:abstractNum>
  <w:abstractNum w:abstractNumId="2">
    <w:nsid w:val="0D331577"/>
    <w:multiLevelType w:val="multilevel"/>
    <w:tmpl w:val="3DAA08C4"/>
    <w:lvl w:ilvl="0">
      <w:start w:val="2"/>
      <w:numFmt w:val="upperLetter"/>
      <w:lvlText w:val="%1"/>
      <w:lvlJc w:val="left"/>
      <w:pPr>
        <w:ind w:left="780" w:hanging="730"/>
      </w:pPr>
      <w:rPr>
        <w:rFonts w:hint="default"/>
        <w:lang w:val="en-US" w:eastAsia="en-US" w:bidi="ar-SA"/>
      </w:rPr>
    </w:lvl>
    <w:lvl w:ilvl="1">
      <w:start w:val="8"/>
      <w:numFmt w:val="decimal"/>
      <w:lvlText w:val="%1.%2"/>
      <w:lvlJc w:val="left"/>
      <w:pPr>
        <w:ind w:left="780" w:hanging="730"/>
      </w:pPr>
      <w:rPr>
        <w:rFonts w:hint="default"/>
        <w:lang w:val="en-US" w:eastAsia="en-US" w:bidi="ar-SA"/>
      </w:rPr>
    </w:lvl>
    <w:lvl w:ilvl="2">
      <w:start w:val="2"/>
      <w:numFmt w:val="decimal"/>
      <w:lvlText w:val="%1.%2.%3"/>
      <w:lvlJc w:val="left"/>
      <w:pPr>
        <w:ind w:left="780" w:hanging="730"/>
      </w:pPr>
      <w:rPr>
        <w:rFonts w:hint="default"/>
        <w:lang w:val="en-US" w:eastAsia="en-US" w:bidi="ar-SA"/>
      </w:rPr>
    </w:lvl>
    <w:lvl w:ilvl="3">
      <w:start w:val="1"/>
      <w:numFmt w:val="decimal"/>
      <w:lvlText w:val="%1.%2.%3.%4"/>
      <w:lvlJc w:val="left"/>
      <w:pPr>
        <w:ind w:left="780" w:hanging="730"/>
      </w:pPr>
      <w:rPr>
        <w:rFonts w:ascii="Times New Roman" w:eastAsia="Cambria" w:hAnsi="Times New Roman" w:cs="Times New Roman" w:hint="default"/>
        <w:color w:val="231F20"/>
        <w:spacing w:val="-4"/>
        <w:w w:val="100"/>
        <w:sz w:val="24"/>
        <w:szCs w:val="24"/>
        <w:lang w:val="en-US" w:eastAsia="en-US" w:bidi="ar-SA"/>
      </w:rPr>
    </w:lvl>
    <w:lvl w:ilvl="4">
      <w:numFmt w:val="bullet"/>
      <w:lvlText w:val="•"/>
      <w:lvlJc w:val="left"/>
      <w:pPr>
        <w:ind w:left="2869" w:hanging="730"/>
      </w:pPr>
      <w:rPr>
        <w:rFonts w:hint="default"/>
        <w:lang w:val="en-US" w:eastAsia="en-US" w:bidi="ar-SA"/>
      </w:rPr>
    </w:lvl>
    <w:lvl w:ilvl="5">
      <w:numFmt w:val="bullet"/>
      <w:lvlText w:val="•"/>
      <w:lvlJc w:val="left"/>
      <w:pPr>
        <w:ind w:left="3392" w:hanging="730"/>
      </w:pPr>
      <w:rPr>
        <w:rFonts w:hint="default"/>
        <w:lang w:val="en-US" w:eastAsia="en-US" w:bidi="ar-SA"/>
      </w:rPr>
    </w:lvl>
    <w:lvl w:ilvl="6">
      <w:numFmt w:val="bullet"/>
      <w:lvlText w:val="•"/>
      <w:lvlJc w:val="left"/>
      <w:pPr>
        <w:ind w:left="3914" w:hanging="730"/>
      </w:pPr>
      <w:rPr>
        <w:rFonts w:hint="default"/>
        <w:lang w:val="en-US" w:eastAsia="en-US" w:bidi="ar-SA"/>
      </w:rPr>
    </w:lvl>
    <w:lvl w:ilvl="7">
      <w:numFmt w:val="bullet"/>
      <w:lvlText w:val="•"/>
      <w:lvlJc w:val="left"/>
      <w:pPr>
        <w:ind w:left="4436" w:hanging="730"/>
      </w:pPr>
      <w:rPr>
        <w:rFonts w:hint="default"/>
        <w:lang w:val="en-US" w:eastAsia="en-US" w:bidi="ar-SA"/>
      </w:rPr>
    </w:lvl>
    <w:lvl w:ilvl="8">
      <w:numFmt w:val="bullet"/>
      <w:lvlText w:val="•"/>
      <w:lvlJc w:val="left"/>
      <w:pPr>
        <w:ind w:left="4959" w:hanging="730"/>
      </w:pPr>
      <w:rPr>
        <w:rFonts w:hint="default"/>
        <w:lang w:val="en-US" w:eastAsia="en-US" w:bidi="ar-SA"/>
      </w:rPr>
    </w:lvl>
  </w:abstractNum>
  <w:abstractNum w:abstractNumId="3">
    <w:nsid w:val="0F83544A"/>
    <w:multiLevelType w:val="hybridMultilevel"/>
    <w:tmpl w:val="C79EB592"/>
    <w:lvl w:ilvl="0" w:tplc="A0822DD2">
      <w:start w:val="1"/>
      <w:numFmt w:val="lowerLetter"/>
      <w:lvlText w:val="%1)"/>
      <w:lvlJc w:val="left"/>
      <w:pPr>
        <w:ind w:left="720" w:hanging="360"/>
      </w:pPr>
    </w:lvl>
    <w:lvl w:ilvl="1" w:tplc="33E08C1E" w:tentative="1">
      <w:start w:val="1"/>
      <w:numFmt w:val="lowerLetter"/>
      <w:lvlText w:val="%2."/>
      <w:lvlJc w:val="left"/>
      <w:pPr>
        <w:ind w:left="1440" w:hanging="360"/>
      </w:pPr>
    </w:lvl>
    <w:lvl w:ilvl="2" w:tplc="F37C7570" w:tentative="1">
      <w:start w:val="1"/>
      <w:numFmt w:val="lowerRoman"/>
      <w:lvlText w:val="%3."/>
      <w:lvlJc w:val="right"/>
      <w:pPr>
        <w:ind w:left="2160" w:hanging="180"/>
      </w:pPr>
    </w:lvl>
    <w:lvl w:ilvl="3" w:tplc="D4BAA210" w:tentative="1">
      <w:start w:val="1"/>
      <w:numFmt w:val="decimal"/>
      <w:lvlText w:val="%4."/>
      <w:lvlJc w:val="left"/>
      <w:pPr>
        <w:ind w:left="2880" w:hanging="360"/>
      </w:pPr>
    </w:lvl>
    <w:lvl w:ilvl="4" w:tplc="B1429ED2" w:tentative="1">
      <w:start w:val="1"/>
      <w:numFmt w:val="lowerLetter"/>
      <w:lvlText w:val="%5."/>
      <w:lvlJc w:val="left"/>
      <w:pPr>
        <w:ind w:left="3600" w:hanging="360"/>
      </w:pPr>
    </w:lvl>
    <w:lvl w:ilvl="5" w:tplc="49F83634" w:tentative="1">
      <w:start w:val="1"/>
      <w:numFmt w:val="lowerRoman"/>
      <w:lvlText w:val="%6."/>
      <w:lvlJc w:val="right"/>
      <w:pPr>
        <w:ind w:left="4320" w:hanging="180"/>
      </w:pPr>
    </w:lvl>
    <w:lvl w:ilvl="6" w:tplc="D1FAE648" w:tentative="1">
      <w:start w:val="1"/>
      <w:numFmt w:val="decimal"/>
      <w:lvlText w:val="%7."/>
      <w:lvlJc w:val="left"/>
      <w:pPr>
        <w:ind w:left="5040" w:hanging="360"/>
      </w:pPr>
    </w:lvl>
    <w:lvl w:ilvl="7" w:tplc="05247A64" w:tentative="1">
      <w:start w:val="1"/>
      <w:numFmt w:val="lowerLetter"/>
      <w:lvlText w:val="%8."/>
      <w:lvlJc w:val="left"/>
      <w:pPr>
        <w:ind w:left="5760" w:hanging="360"/>
      </w:pPr>
    </w:lvl>
    <w:lvl w:ilvl="8" w:tplc="D6B8CDFE" w:tentative="1">
      <w:start w:val="1"/>
      <w:numFmt w:val="lowerRoman"/>
      <w:lvlText w:val="%9."/>
      <w:lvlJc w:val="right"/>
      <w:pPr>
        <w:ind w:left="6480" w:hanging="180"/>
      </w:pPr>
    </w:lvl>
  </w:abstractNum>
  <w:abstractNum w:abstractNumId="4">
    <w:nsid w:val="17EB3C32"/>
    <w:multiLevelType w:val="hybridMultilevel"/>
    <w:tmpl w:val="2ADC95FC"/>
    <w:lvl w:ilvl="0" w:tplc="F91EB11A">
      <w:start w:val="1"/>
      <w:numFmt w:val="lowerLetter"/>
      <w:lvlText w:val="%1)"/>
      <w:lvlJc w:val="left"/>
      <w:pPr>
        <w:ind w:left="720" w:hanging="360"/>
      </w:pPr>
      <w:rPr>
        <w:rFonts w:ascii="Times New Roman" w:eastAsia="Times New Roman" w:hAnsi="Times New Roman" w:cs="Times New Roman"/>
      </w:rPr>
    </w:lvl>
    <w:lvl w:ilvl="1" w:tplc="E31A1048" w:tentative="1">
      <w:start w:val="1"/>
      <w:numFmt w:val="lowerLetter"/>
      <w:lvlText w:val="%2."/>
      <w:lvlJc w:val="left"/>
      <w:pPr>
        <w:ind w:left="1440" w:hanging="360"/>
      </w:pPr>
    </w:lvl>
    <w:lvl w:ilvl="2" w:tplc="EAC8B4E6" w:tentative="1">
      <w:start w:val="1"/>
      <w:numFmt w:val="lowerRoman"/>
      <w:lvlText w:val="%3."/>
      <w:lvlJc w:val="right"/>
      <w:pPr>
        <w:ind w:left="2160" w:hanging="180"/>
      </w:pPr>
    </w:lvl>
    <w:lvl w:ilvl="3" w:tplc="55A2BBE2" w:tentative="1">
      <w:start w:val="1"/>
      <w:numFmt w:val="decimal"/>
      <w:lvlText w:val="%4."/>
      <w:lvlJc w:val="left"/>
      <w:pPr>
        <w:ind w:left="2880" w:hanging="360"/>
      </w:pPr>
    </w:lvl>
    <w:lvl w:ilvl="4" w:tplc="58B48176" w:tentative="1">
      <w:start w:val="1"/>
      <w:numFmt w:val="lowerLetter"/>
      <w:lvlText w:val="%5."/>
      <w:lvlJc w:val="left"/>
      <w:pPr>
        <w:ind w:left="3600" w:hanging="360"/>
      </w:pPr>
    </w:lvl>
    <w:lvl w:ilvl="5" w:tplc="EBDE252E" w:tentative="1">
      <w:start w:val="1"/>
      <w:numFmt w:val="lowerRoman"/>
      <w:lvlText w:val="%6."/>
      <w:lvlJc w:val="right"/>
      <w:pPr>
        <w:ind w:left="4320" w:hanging="180"/>
      </w:pPr>
    </w:lvl>
    <w:lvl w:ilvl="6" w:tplc="AABC7590" w:tentative="1">
      <w:start w:val="1"/>
      <w:numFmt w:val="decimal"/>
      <w:lvlText w:val="%7."/>
      <w:lvlJc w:val="left"/>
      <w:pPr>
        <w:ind w:left="5040" w:hanging="360"/>
      </w:pPr>
    </w:lvl>
    <w:lvl w:ilvl="7" w:tplc="8898B1BE" w:tentative="1">
      <w:start w:val="1"/>
      <w:numFmt w:val="lowerLetter"/>
      <w:lvlText w:val="%8."/>
      <w:lvlJc w:val="left"/>
      <w:pPr>
        <w:ind w:left="5760" w:hanging="360"/>
      </w:pPr>
    </w:lvl>
    <w:lvl w:ilvl="8" w:tplc="3F34FA70" w:tentative="1">
      <w:start w:val="1"/>
      <w:numFmt w:val="lowerRoman"/>
      <w:lvlText w:val="%9."/>
      <w:lvlJc w:val="right"/>
      <w:pPr>
        <w:ind w:left="6480" w:hanging="180"/>
      </w:pPr>
    </w:lvl>
  </w:abstractNum>
  <w:abstractNum w:abstractNumId="5">
    <w:nsid w:val="1BED0EF7"/>
    <w:multiLevelType w:val="multilevel"/>
    <w:tmpl w:val="65BEB794"/>
    <w:lvl w:ilvl="0">
      <w:start w:val="1"/>
      <w:numFmt w:val="upperLetter"/>
      <w:lvlText w:val="%1"/>
      <w:lvlJc w:val="left"/>
      <w:pPr>
        <w:ind w:left="765" w:hanging="716"/>
      </w:pPr>
      <w:rPr>
        <w:rFonts w:hint="default"/>
        <w:lang w:val="en-US" w:eastAsia="en-US" w:bidi="ar-SA"/>
      </w:rPr>
    </w:lvl>
    <w:lvl w:ilvl="1">
      <w:start w:val="7"/>
      <w:numFmt w:val="decimal"/>
      <w:lvlText w:val="%1.%2"/>
      <w:lvlJc w:val="left"/>
      <w:pPr>
        <w:ind w:left="765" w:hanging="716"/>
      </w:pPr>
      <w:rPr>
        <w:rFonts w:hint="default"/>
        <w:lang w:val="en-US" w:eastAsia="en-US" w:bidi="ar-SA"/>
      </w:rPr>
    </w:lvl>
    <w:lvl w:ilvl="2">
      <w:start w:val="3"/>
      <w:numFmt w:val="decimal"/>
      <w:lvlText w:val="%1.%2.%3"/>
      <w:lvlJc w:val="left"/>
      <w:pPr>
        <w:ind w:left="765" w:hanging="716"/>
      </w:pPr>
      <w:rPr>
        <w:rFonts w:hint="default"/>
        <w:lang w:val="en-US" w:eastAsia="en-US" w:bidi="ar-SA"/>
      </w:rPr>
    </w:lvl>
    <w:lvl w:ilvl="3">
      <w:start w:val="2"/>
      <w:numFmt w:val="decimal"/>
      <w:lvlText w:val="%1.%2.%3.%4"/>
      <w:lvlJc w:val="left"/>
      <w:pPr>
        <w:ind w:left="765" w:hanging="716"/>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6"/>
      </w:pPr>
      <w:rPr>
        <w:rFonts w:hint="default"/>
        <w:lang w:val="en-US" w:eastAsia="en-US" w:bidi="ar-SA"/>
      </w:rPr>
    </w:lvl>
    <w:lvl w:ilvl="5">
      <w:numFmt w:val="bullet"/>
      <w:lvlText w:val="•"/>
      <w:lvlJc w:val="left"/>
      <w:pPr>
        <w:ind w:left="3587" w:hanging="716"/>
      </w:pPr>
      <w:rPr>
        <w:rFonts w:hint="default"/>
        <w:lang w:val="en-US" w:eastAsia="en-US" w:bidi="ar-SA"/>
      </w:rPr>
    </w:lvl>
    <w:lvl w:ilvl="6">
      <w:numFmt w:val="bullet"/>
      <w:lvlText w:val="•"/>
      <w:lvlJc w:val="left"/>
      <w:pPr>
        <w:ind w:left="4153" w:hanging="716"/>
      </w:pPr>
      <w:rPr>
        <w:rFonts w:hint="default"/>
        <w:lang w:val="en-US" w:eastAsia="en-US" w:bidi="ar-SA"/>
      </w:rPr>
    </w:lvl>
    <w:lvl w:ilvl="7">
      <w:numFmt w:val="bullet"/>
      <w:lvlText w:val="•"/>
      <w:lvlJc w:val="left"/>
      <w:pPr>
        <w:ind w:left="4718" w:hanging="716"/>
      </w:pPr>
      <w:rPr>
        <w:rFonts w:hint="default"/>
        <w:lang w:val="en-US" w:eastAsia="en-US" w:bidi="ar-SA"/>
      </w:rPr>
    </w:lvl>
    <w:lvl w:ilvl="8">
      <w:numFmt w:val="bullet"/>
      <w:lvlText w:val="•"/>
      <w:lvlJc w:val="left"/>
      <w:pPr>
        <w:ind w:left="5284" w:hanging="716"/>
      </w:pPr>
      <w:rPr>
        <w:rFonts w:hint="default"/>
        <w:lang w:val="en-US" w:eastAsia="en-US" w:bidi="ar-SA"/>
      </w:rPr>
    </w:lvl>
  </w:abstractNum>
  <w:abstractNum w:abstractNumId="6">
    <w:nsid w:val="201B5C58"/>
    <w:multiLevelType w:val="hybridMultilevel"/>
    <w:tmpl w:val="ACAE1A0A"/>
    <w:lvl w:ilvl="0" w:tplc="9AF42356">
      <w:start w:val="1"/>
      <w:numFmt w:val="lowerLetter"/>
      <w:lvlText w:val="%1)"/>
      <w:lvlJc w:val="left"/>
      <w:pPr>
        <w:ind w:left="720" w:hanging="360"/>
      </w:pPr>
    </w:lvl>
    <w:lvl w:ilvl="1" w:tplc="E8E40F00" w:tentative="1">
      <w:start w:val="1"/>
      <w:numFmt w:val="lowerLetter"/>
      <w:lvlText w:val="%2."/>
      <w:lvlJc w:val="left"/>
      <w:pPr>
        <w:ind w:left="1440" w:hanging="360"/>
      </w:pPr>
    </w:lvl>
    <w:lvl w:ilvl="2" w:tplc="D83CF2C8" w:tentative="1">
      <w:start w:val="1"/>
      <w:numFmt w:val="lowerRoman"/>
      <w:lvlText w:val="%3."/>
      <w:lvlJc w:val="right"/>
      <w:pPr>
        <w:ind w:left="2160" w:hanging="180"/>
      </w:pPr>
    </w:lvl>
    <w:lvl w:ilvl="3" w:tplc="6C42C1D2" w:tentative="1">
      <w:start w:val="1"/>
      <w:numFmt w:val="decimal"/>
      <w:lvlText w:val="%4."/>
      <w:lvlJc w:val="left"/>
      <w:pPr>
        <w:ind w:left="2880" w:hanging="360"/>
      </w:pPr>
    </w:lvl>
    <w:lvl w:ilvl="4" w:tplc="2B663176" w:tentative="1">
      <w:start w:val="1"/>
      <w:numFmt w:val="lowerLetter"/>
      <w:lvlText w:val="%5."/>
      <w:lvlJc w:val="left"/>
      <w:pPr>
        <w:ind w:left="3600" w:hanging="360"/>
      </w:pPr>
    </w:lvl>
    <w:lvl w:ilvl="5" w:tplc="024C8360" w:tentative="1">
      <w:start w:val="1"/>
      <w:numFmt w:val="lowerRoman"/>
      <w:lvlText w:val="%6."/>
      <w:lvlJc w:val="right"/>
      <w:pPr>
        <w:ind w:left="4320" w:hanging="180"/>
      </w:pPr>
    </w:lvl>
    <w:lvl w:ilvl="6" w:tplc="8E78FC9A" w:tentative="1">
      <w:start w:val="1"/>
      <w:numFmt w:val="decimal"/>
      <w:lvlText w:val="%7."/>
      <w:lvlJc w:val="left"/>
      <w:pPr>
        <w:ind w:left="5040" w:hanging="360"/>
      </w:pPr>
    </w:lvl>
    <w:lvl w:ilvl="7" w:tplc="56DC8AB2" w:tentative="1">
      <w:start w:val="1"/>
      <w:numFmt w:val="lowerLetter"/>
      <w:lvlText w:val="%8."/>
      <w:lvlJc w:val="left"/>
      <w:pPr>
        <w:ind w:left="5760" w:hanging="360"/>
      </w:pPr>
    </w:lvl>
    <w:lvl w:ilvl="8" w:tplc="4E98756A" w:tentative="1">
      <w:start w:val="1"/>
      <w:numFmt w:val="lowerRoman"/>
      <w:lvlText w:val="%9."/>
      <w:lvlJc w:val="right"/>
      <w:pPr>
        <w:ind w:left="6480" w:hanging="180"/>
      </w:pPr>
    </w:lvl>
  </w:abstractNum>
  <w:abstractNum w:abstractNumId="7">
    <w:nsid w:val="29AC6828"/>
    <w:multiLevelType w:val="hybridMultilevel"/>
    <w:tmpl w:val="725CA99C"/>
    <w:lvl w:ilvl="0" w:tplc="5CD02C4C">
      <w:start w:val="1"/>
      <w:numFmt w:val="lowerLetter"/>
      <w:lvlText w:val="%1)"/>
      <w:lvlJc w:val="left"/>
      <w:pPr>
        <w:ind w:left="1080" w:hanging="360"/>
      </w:pPr>
      <w:rPr>
        <w:rFonts w:hint="default"/>
      </w:rPr>
    </w:lvl>
    <w:lvl w:ilvl="1" w:tplc="D5E669C2" w:tentative="1">
      <w:start w:val="1"/>
      <w:numFmt w:val="lowerLetter"/>
      <w:lvlText w:val="%2."/>
      <w:lvlJc w:val="left"/>
      <w:pPr>
        <w:ind w:left="1800" w:hanging="360"/>
      </w:pPr>
    </w:lvl>
    <w:lvl w:ilvl="2" w:tplc="D9D08AD0" w:tentative="1">
      <w:start w:val="1"/>
      <w:numFmt w:val="lowerRoman"/>
      <w:lvlText w:val="%3."/>
      <w:lvlJc w:val="right"/>
      <w:pPr>
        <w:ind w:left="2520" w:hanging="180"/>
      </w:pPr>
    </w:lvl>
    <w:lvl w:ilvl="3" w:tplc="D2BCFA26" w:tentative="1">
      <w:start w:val="1"/>
      <w:numFmt w:val="decimal"/>
      <w:lvlText w:val="%4."/>
      <w:lvlJc w:val="left"/>
      <w:pPr>
        <w:ind w:left="3240" w:hanging="360"/>
      </w:pPr>
    </w:lvl>
    <w:lvl w:ilvl="4" w:tplc="0BA045CA" w:tentative="1">
      <w:start w:val="1"/>
      <w:numFmt w:val="lowerLetter"/>
      <w:lvlText w:val="%5."/>
      <w:lvlJc w:val="left"/>
      <w:pPr>
        <w:ind w:left="3960" w:hanging="360"/>
      </w:pPr>
    </w:lvl>
    <w:lvl w:ilvl="5" w:tplc="D4F0A8D8" w:tentative="1">
      <w:start w:val="1"/>
      <w:numFmt w:val="lowerRoman"/>
      <w:lvlText w:val="%6."/>
      <w:lvlJc w:val="right"/>
      <w:pPr>
        <w:ind w:left="4680" w:hanging="180"/>
      </w:pPr>
    </w:lvl>
    <w:lvl w:ilvl="6" w:tplc="E2FA1D0C" w:tentative="1">
      <w:start w:val="1"/>
      <w:numFmt w:val="decimal"/>
      <w:lvlText w:val="%7."/>
      <w:lvlJc w:val="left"/>
      <w:pPr>
        <w:ind w:left="5400" w:hanging="360"/>
      </w:pPr>
    </w:lvl>
    <w:lvl w:ilvl="7" w:tplc="BBD67C14" w:tentative="1">
      <w:start w:val="1"/>
      <w:numFmt w:val="lowerLetter"/>
      <w:lvlText w:val="%8."/>
      <w:lvlJc w:val="left"/>
      <w:pPr>
        <w:ind w:left="6120" w:hanging="360"/>
      </w:pPr>
    </w:lvl>
    <w:lvl w:ilvl="8" w:tplc="89A87BD6" w:tentative="1">
      <w:start w:val="1"/>
      <w:numFmt w:val="lowerRoman"/>
      <w:lvlText w:val="%9."/>
      <w:lvlJc w:val="right"/>
      <w:pPr>
        <w:ind w:left="6840" w:hanging="180"/>
      </w:pPr>
    </w:lvl>
  </w:abstractNum>
  <w:abstractNum w:abstractNumId="8">
    <w:nsid w:val="315669EA"/>
    <w:multiLevelType w:val="hybridMultilevel"/>
    <w:tmpl w:val="F780884C"/>
    <w:lvl w:ilvl="0" w:tplc="470874BA">
      <w:start w:val="1"/>
      <w:numFmt w:val="lowerLetter"/>
      <w:lvlText w:val="%1)"/>
      <w:lvlJc w:val="left"/>
      <w:pPr>
        <w:ind w:left="720" w:hanging="360"/>
      </w:pPr>
    </w:lvl>
    <w:lvl w:ilvl="1" w:tplc="8EEC5D9C" w:tentative="1">
      <w:start w:val="1"/>
      <w:numFmt w:val="lowerLetter"/>
      <w:lvlText w:val="%2."/>
      <w:lvlJc w:val="left"/>
      <w:pPr>
        <w:ind w:left="1440" w:hanging="360"/>
      </w:pPr>
    </w:lvl>
    <w:lvl w:ilvl="2" w:tplc="90A81082" w:tentative="1">
      <w:start w:val="1"/>
      <w:numFmt w:val="lowerRoman"/>
      <w:lvlText w:val="%3."/>
      <w:lvlJc w:val="right"/>
      <w:pPr>
        <w:ind w:left="2160" w:hanging="180"/>
      </w:pPr>
    </w:lvl>
    <w:lvl w:ilvl="3" w:tplc="CAF00148" w:tentative="1">
      <w:start w:val="1"/>
      <w:numFmt w:val="decimal"/>
      <w:lvlText w:val="%4."/>
      <w:lvlJc w:val="left"/>
      <w:pPr>
        <w:ind w:left="2880" w:hanging="360"/>
      </w:pPr>
    </w:lvl>
    <w:lvl w:ilvl="4" w:tplc="815C36E6" w:tentative="1">
      <w:start w:val="1"/>
      <w:numFmt w:val="lowerLetter"/>
      <w:lvlText w:val="%5."/>
      <w:lvlJc w:val="left"/>
      <w:pPr>
        <w:ind w:left="3600" w:hanging="360"/>
      </w:pPr>
    </w:lvl>
    <w:lvl w:ilvl="5" w:tplc="5F409F36" w:tentative="1">
      <w:start w:val="1"/>
      <w:numFmt w:val="lowerRoman"/>
      <w:lvlText w:val="%6."/>
      <w:lvlJc w:val="right"/>
      <w:pPr>
        <w:ind w:left="4320" w:hanging="180"/>
      </w:pPr>
    </w:lvl>
    <w:lvl w:ilvl="6" w:tplc="6A4A00F0" w:tentative="1">
      <w:start w:val="1"/>
      <w:numFmt w:val="decimal"/>
      <w:lvlText w:val="%7."/>
      <w:lvlJc w:val="left"/>
      <w:pPr>
        <w:ind w:left="5040" w:hanging="360"/>
      </w:pPr>
    </w:lvl>
    <w:lvl w:ilvl="7" w:tplc="6CCA1144" w:tentative="1">
      <w:start w:val="1"/>
      <w:numFmt w:val="lowerLetter"/>
      <w:lvlText w:val="%8."/>
      <w:lvlJc w:val="left"/>
      <w:pPr>
        <w:ind w:left="5760" w:hanging="360"/>
      </w:pPr>
    </w:lvl>
    <w:lvl w:ilvl="8" w:tplc="ACFCAB94" w:tentative="1">
      <w:start w:val="1"/>
      <w:numFmt w:val="lowerRoman"/>
      <w:lvlText w:val="%9."/>
      <w:lvlJc w:val="right"/>
      <w:pPr>
        <w:ind w:left="6480" w:hanging="180"/>
      </w:pPr>
    </w:lvl>
  </w:abstractNum>
  <w:abstractNum w:abstractNumId="9">
    <w:nsid w:val="37C07E4B"/>
    <w:multiLevelType w:val="hybridMultilevel"/>
    <w:tmpl w:val="FB800BA6"/>
    <w:lvl w:ilvl="0" w:tplc="69205EC8">
      <w:numFmt w:val="bullet"/>
      <w:lvlText w:val="–"/>
      <w:lvlJc w:val="left"/>
      <w:pPr>
        <w:ind w:left="1068" w:hanging="360"/>
      </w:pPr>
      <w:rPr>
        <w:rFonts w:ascii="Times New Roman" w:eastAsia="Times New Roman" w:hAnsi="Times New Roman" w:cs="Times New Roman" w:hint="default"/>
      </w:rPr>
    </w:lvl>
    <w:lvl w:ilvl="1" w:tplc="A63A8C86" w:tentative="1">
      <w:start w:val="1"/>
      <w:numFmt w:val="bullet"/>
      <w:lvlText w:val="o"/>
      <w:lvlJc w:val="left"/>
      <w:pPr>
        <w:ind w:left="1788" w:hanging="360"/>
      </w:pPr>
      <w:rPr>
        <w:rFonts w:ascii="Courier New" w:hAnsi="Courier New" w:cs="Courier New" w:hint="default"/>
      </w:rPr>
    </w:lvl>
    <w:lvl w:ilvl="2" w:tplc="977267B4" w:tentative="1">
      <w:start w:val="1"/>
      <w:numFmt w:val="bullet"/>
      <w:lvlText w:val=""/>
      <w:lvlJc w:val="left"/>
      <w:pPr>
        <w:ind w:left="2508" w:hanging="360"/>
      </w:pPr>
      <w:rPr>
        <w:rFonts w:ascii="Wingdings" w:hAnsi="Wingdings" w:hint="default"/>
      </w:rPr>
    </w:lvl>
    <w:lvl w:ilvl="3" w:tplc="D93C721C" w:tentative="1">
      <w:start w:val="1"/>
      <w:numFmt w:val="bullet"/>
      <w:lvlText w:val=""/>
      <w:lvlJc w:val="left"/>
      <w:pPr>
        <w:ind w:left="3228" w:hanging="360"/>
      </w:pPr>
      <w:rPr>
        <w:rFonts w:ascii="Symbol" w:hAnsi="Symbol" w:hint="default"/>
      </w:rPr>
    </w:lvl>
    <w:lvl w:ilvl="4" w:tplc="0DEEDFF0" w:tentative="1">
      <w:start w:val="1"/>
      <w:numFmt w:val="bullet"/>
      <w:lvlText w:val="o"/>
      <w:lvlJc w:val="left"/>
      <w:pPr>
        <w:ind w:left="3948" w:hanging="360"/>
      </w:pPr>
      <w:rPr>
        <w:rFonts w:ascii="Courier New" w:hAnsi="Courier New" w:cs="Courier New" w:hint="default"/>
      </w:rPr>
    </w:lvl>
    <w:lvl w:ilvl="5" w:tplc="BCA20778" w:tentative="1">
      <w:start w:val="1"/>
      <w:numFmt w:val="bullet"/>
      <w:lvlText w:val=""/>
      <w:lvlJc w:val="left"/>
      <w:pPr>
        <w:ind w:left="4668" w:hanging="360"/>
      </w:pPr>
      <w:rPr>
        <w:rFonts w:ascii="Wingdings" w:hAnsi="Wingdings" w:hint="default"/>
      </w:rPr>
    </w:lvl>
    <w:lvl w:ilvl="6" w:tplc="F09E9C12" w:tentative="1">
      <w:start w:val="1"/>
      <w:numFmt w:val="bullet"/>
      <w:lvlText w:val=""/>
      <w:lvlJc w:val="left"/>
      <w:pPr>
        <w:ind w:left="5388" w:hanging="360"/>
      </w:pPr>
      <w:rPr>
        <w:rFonts w:ascii="Symbol" w:hAnsi="Symbol" w:hint="default"/>
      </w:rPr>
    </w:lvl>
    <w:lvl w:ilvl="7" w:tplc="DD92C794" w:tentative="1">
      <w:start w:val="1"/>
      <w:numFmt w:val="bullet"/>
      <w:lvlText w:val="o"/>
      <w:lvlJc w:val="left"/>
      <w:pPr>
        <w:ind w:left="6108" w:hanging="360"/>
      </w:pPr>
      <w:rPr>
        <w:rFonts w:ascii="Courier New" w:hAnsi="Courier New" w:cs="Courier New" w:hint="default"/>
      </w:rPr>
    </w:lvl>
    <w:lvl w:ilvl="8" w:tplc="04C41322" w:tentative="1">
      <w:start w:val="1"/>
      <w:numFmt w:val="bullet"/>
      <w:lvlText w:val=""/>
      <w:lvlJc w:val="left"/>
      <w:pPr>
        <w:ind w:left="6828" w:hanging="360"/>
      </w:pPr>
      <w:rPr>
        <w:rFonts w:ascii="Wingdings" w:hAnsi="Wingdings" w:hint="default"/>
      </w:rPr>
    </w:lvl>
  </w:abstractNum>
  <w:abstractNum w:abstractNumId="10">
    <w:nsid w:val="3E904D69"/>
    <w:multiLevelType w:val="multilevel"/>
    <w:tmpl w:val="28E2D714"/>
    <w:lvl w:ilvl="0">
      <w:start w:val="1"/>
      <w:numFmt w:val="upperLetter"/>
      <w:lvlText w:val="%1"/>
      <w:lvlJc w:val="left"/>
      <w:pPr>
        <w:ind w:left="765" w:hanging="715"/>
      </w:pPr>
      <w:rPr>
        <w:rFonts w:hint="default"/>
        <w:lang w:val="en-US" w:eastAsia="en-US" w:bidi="ar-SA"/>
      </w:rPr>
    </w:lvl>
    <w:lvl w:ilvl="1">
      <w:start w:val="7"/>
      <w:numFmt w:val="decimal"/>
      <w:lvlText w:val="%1.%2"/>
      <w:lvlJc w:val="left"/>
      <w:pPr>
        <w:ind w:left="765" w:hanging="715"/>
      </w:pPr>
      <w:rPr>
        <w:rFonts w:hint="default"/>
        <w:lang w:val="en-US" w:eastAsia="en-US" w:bidi="ar-SA"/>
      </w:rPr>
    </w:lvl>
    <w:lvl w:ilvl="2">
      <w:start w:val="3"/>
      <w:numFmt w:val="decimal"/>
      <w:lvlText w:val="%1.%2.%3"/>
      <w:lvlJc w:val="left"/>
      <w:pPr>
        <w:ind w:left="765" w:hanging="715"/>
      </w:pPr>
      <w:rPr>
        <w:rFonts w:hint="default"/>
        <w:lang w:val="en-US" w:eastAsia="en-US" w:bidi="ar-SA"/>
      </w:rPr>
    </w:lvl>
    <w:lvl w:ilvl="3">
      <w:start w:val="8"/>
      <w:numFmt w:val="decimal"/>
      <w:lvlText w:val="%1.%2.%3.%4"/>
      <w:lvlJc w:val="left"/>
      <w:pPr>
        <w:ind w:left="765" w:hanging="715"/>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5"/>
      </w:pPr>
      <w:rPr>
        <w:rFonts w:hint="default"/>
        <w:lang w:val="en-US" w:eastAsia="en-US" w:bidi="ar-SA"/>
      </w:rPr>
    </w:lvl>
    <w:lvl w:ilvl="5">
      <w:numFmt w:val="bullet"/>
      <w:lvlText w:val="•"/>
      <w:lvlJc w:val="left"/>
      <w:pPr>
        <w:ind w:left="3587" w:hanging="715"/>
      </w:pPr>
      <w:rPr>
        <w:rFonts w:hint="default"/>
        <w:lang w:val="en-US" w:eastAsia="en-US" w:bidi="ar-SA"/>
      </w:rPr>
    </w:lvl>
    <w:lvl w:ilvl="6">
      <w:numFmt w:val="bullet"/>
      <w:lvlText w:val="•"/>
      <w:lvlJc w:val="left"/>
      <w:pPr>
        <w:ind w:left="4153" w:hanging="715"/>
      </w:pPr>
      <w:rPr>
        <w:rFonts w:hint="default"/>
        <w:lang w:val="en-US" w:eastAsia="en-US" w:bidi="ar-SA"/>
      </w:rPr>
    </w:lvl>
    <w:lvl w:ilvl="7">
      <w:numFmt w:val="bullet"/>
      <w:lvlText w:val="•"/>
      <w:lvlJc w:val="left"/>
      <w:pPr>
        <w:ind w:left="4718" w:hanging="715"/>
      </w:pPr>
      <w:rPr>
        <w:rFonts w:hint="default"/>
        <w:lang w:val="en-US" w:eastAsia="en-US" w:bidi="ar-SA"/>
      </w:rPr>
    </w:lvl>
    <w:lvl w:ilvl="8">
      <w:numFmt w:val="bullet"/>
      <w:lvlText w:val="•"/>
      <w:lvlJc w:val="left"/>
      <w:pPr>
        <w:ind w:left="5284" w:hanging="715"/>
      </w:pPr>
      <w:rPr>
        <w:rFonts w:hint="default"/>
        <w:lang w:val="en-US" w:eastAsia="en-US" w:bidi="ar-SA"/>
      </w:rPr>
    </w:lvl>
  </w:abstractNum>
  <w:abstractNum w:abstractNumId="11">
    <w:nsid w:val="4E3D32B4"/>
    <w:multiLevelType w:val="hybridMultilevel"/>
    <w:tmpl w:val="0A468296"/>
    <w:lvl w:ilvl="0" w:tplc="10303E72">
      <w:start w:val="1"/>
      <w:numFmt w:val="lowerLetter"/>
      <w:lvlText w:val="%1)"/>
      <w:lvlJc w:val="left"/>
      <w:pPr>
        <w:ind w:left="720" w:hanging="360"/>
      </w:pPr>
      <w:rPr>
        <w:rFonts w:ascii="Times New Roman" w:eastAsia="Times New Roman" w:hAnsi="Times New Roman" w:cs="Times New Roman"/>
      </w:rPr>
    </w:lvl>
    <w:lvl w:ilvl="1" w:tplc="30E89F18" w:tentative="1">
      <w:start w:val="1"/>
      <w:numFmt w:val="lowerLetter"/>
      <w:lvlText w:val="%2."/>
      <w:lvlJc w:val="left"/>
      <w:pPr>
        <w:ind w:left="1440" w:hanging="360"/>
      </w:pPr>
    </w:lvl>
    <w:lvl w:ilvl="2" w:tplc="C3A05042" w:tentative="1">
      <w:start w:val="1"/>
      <w:numFmt w:val="lowerRoman"/>
      <w:lvlText w:val="%3."/>
      <w:lvlJc w:val="right"/>
      <w:pPr>
        <w:ind w:left="2160" w:hanging="180"/>
      </w:pPr>
    </w:lvl>
    <w:lvl w:ilvl="3" w:tplc="805EF7C8" w:tentative="1">
      <w:start w:val="1"/>
      <w:numFmt w:val="decimal"/>
      <w:lvlText w:val="%4."/>
      <w:lvlJc w:val="left"/>
      <w:pPr>
        <w:ind w:left="2880" w:hanging="360"/>
      </w:pPr>
    </w:lvl>
    <w:lvl w:ilvl="4" w:tplc="413C02B2" w:tentative="1">
      <w:start w:val="1"/>
      <w:numFmt w:val="lowerLetter"/>
      <w:lvlText w:val="%5."/>
      <w:lvlJc w:val="left"/>
      <w:pPr>
        <w:ind w:left="3600" w:hanging="360"/>
      </w:pPr>
    </w:lvl>
    <w:lvl w:ilvl="5" w:tplc="BB4CF68C" w:tentative="1">
      <w:start w:val="1"/>
      <w:numFmt w:val="lowerRoman"/>
      <w:lvlText w:val="%6."/>
      <w:lvlJc w:val="right"/>
      <w:pPr>
        <w:ind w:left="4320" w:hanging="180"/>
      </w:pPr>
    </w:lvl>
    <w:lvl w:ilvl="6" w:tplc="07F6E4DA" w:tentative="1">
      <w:start w:val="1"/>
      <w:numFmt w:val="decimal"/>
      <w:lvlText w:val="%7."/>
      <w:lvlJc w:val="left"/>
      <w:pPr>
        <w:ind w:left="5040" w:hanging="360"/>
      </w:pPr>
    </w:lvl>
    <w:lvl w:ilvl="7" w:tplc="06F4F75A" w:tentative="1">
      <w:start w:val="1"/>
      <w:numFmt w:val="lowerLetter"/>
      <w:lvlText w:val="%8."/>
      <w:lvlJc w:val="left"/>
      <w:pPr>
        <w:ind w:left="5760" w:hanging="360"/>
      </w:pPr>
    </w:lvl>
    <w:lvl w:ilvl="8" w:tplc="F9E0ADF4" w:tentative="1">
      <w:start w:val="1"/>
      <w:numFmt w:val="lowerRoman"/>
      <w:lvlText w:val="%9."/>
      <w:lvlJc w:val="right"/>
      <w:pPr>
        <w:ind w:left="6480" w:hanging="180"/>
      </w:pPr>
    </w:lvl>
  </w:abstractNum>
  <w:abstractNum w:abstractNumId="12">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13">
    <w:nsid w:val="596E1E00"/>
    <w:multiLevelType w:val="multilevel"/>
    <w:tmpl w:val="F0544992"/>
    <w:lvl w:ilvl="0">
      <w:start w:val="1"/>
      <w:numFmt w:val="upperLetter"/>
      <w:lvlText w:val="%1"/>
      <w:lvlJc w:val="left"/>
      <w:pPr>
        <w:ind w:left="756" w:hanging="707"/>
      </w:pPr>
      <w:rPr>
        <w:rFonts w:hint="default"/>
        <w:lang w:val="en-US" w:eastAsia="en-US" w:bidi="ar-SA"/>
      </w:rPr>
    </w:lvl>
    <w:lvl w:ilvl="1">
      <w:start w:val="7"/>
      <w:numFmt w:val="decimal"/>
      <w:lvlText w:val="%1.%2"/>
      <w:lvlJc w:val="left"/>
      <w:pPr>
        <w:ind w:left="756" w:hanging="707"/>
      </w:pPr>
      <w:rPr>
        <w:rFonts w:hint="default"/>
        <w:lang w:val="en-US" w:eastAsia="en-US" w:bidi="ar-SA"/>
      </w:rPr>
    </w:lvl>
    <w:lvl w:ilvl="2">
      <w:start w:val="5"/>
      <w:numFmt w:val="decimal"/>
      <w:lvlText w:val="%1.%2.%3"/>
      <w:lvlJc w:val="left"/>
      <w:pPr>
        <w:ind w:left="756" w:hanging="707"/>
      </w:pPr>
      <w:rPr>
        <w:rFonts w:hint="default"/>
        <w:lang w:val="en-US" w:eastAsia="en-US" w:bidi="ar-SA"/>
      </w:rPr>
    </w:lvl>
    <w:lvl w:ilvl="3">
      <w:start w:val="1"/>
      <w:numFmt w:val="decimal"/>
      <w:lvlText w:val="%1.%2.%3.%4"/>
      <w:lvlJc w:val="left"/>
      <w:pPr>
        <w:ind w:left="756" w:hanging="707"/>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7"/>
      </w:pPr>
      <w:rPr>
        <w:rFonts w:hint="default"/>
        <w:lang w:val="en-US" w:eastAsia="en-US" w:bidi="ar-SA"/>
      </w:rPr>
    </w:lvl>
    <w:lvl w:ilvl="5">
      <w:numFmt w:val="bullet"/>
      <w:lvlText w:val="•"/>
      <w:lvlJc w:val="left"/>
      <w:pPr>
        <w:ind w:left="3587" w:hanging="707"/>
      </w:pPr>
      <w:rPr>
        <w:rFonts w:hint="default"/>
        <w:lang w:val="en-US" w:eastAsia="en-US" w:bidi="ar-SA"/>
      </w:rPr>
    </w:lvl>
    <w:lvl w:ilvl="6">
      <w:numFmt w:val="bullet"/>
      <w:lvlText w:val="•"/>
      <w:lvlJc w:val="left"/>
      <w:pPr>
        <w:ind w:left="4153" w:hanging="707"/>
      </w:pPr>
      <w:rPr>
        <w:rFonts w:hint="default"/>
        <w:lang w:val="en-US" w:eastAsia="en-US" w:bidi="ar-SA"/>
      </w:rPr>
    </w:lvl>
    <w:lvl w:ilvl="7">
      <w:numFmt w:val="bullet"/>
      <w:lvlText w:val="•"/>
      <w:lvlJc w:val="left"/>
      <w:pPr>
        <w:ind w:left="4718" w:hanging="707"/>
      </w:pPr>
      <w:rPr>
        <w:rFonts w:hint="default"/>
        <w:lang w:val="en-US" w:eastAsia="en-US" w:bidi="ar-SA"/>
      </w:rPr>
    </w:lvl>
    <w:lvl w:ilvl="8">
      <w:numFmt w:val="bullet"/>
      <w:lvlText w:val="•"/>
      <w:lvlJc w:val="left"/>
      <w:pPr>
        <w:ind w:left="5284" w:hanging="707"/>
      </w:pPr>
      <w:rPr>
        <w:rFonts w:hint="default"/>
        <w:lang w:val="en-US" w:eastAsia="en-US" w:bidi="ar-SA"/>
      </w:rPr>
    </w:lvl>
  </w:abstractNum>
  <w:abstractNum w:abstractNumId="14">
    <w:nsid w:val="598F1920"/>
    <w:multiLevelType w:val="multilevel"/>
    <w:tmpl w:val="B76428E4"/>
    <w:lvl w:ilvl="0">
      <w:start w:val="2"/>
      <w:numFmt w:val="upperLetter"/>
      <w:lvlText w:val="%1"/>
      <w:lvlJc w:val="left"/>
      <w:pPr>
        <w:ind w:left="784" w:hanging="734"/>
      </w:pPr>
      <w:rPr>
        <w:rFonts w:hint="default"/>
        <w:lang w:val="en-US" w:eastAsia="en-US" w:bidi="ar-SA"/>
      </w:rPr>
    </w:lvl>
    <w:lvl w:ilvl="1">
      <w:start w:val="8"/>
      <w:numFmt w:val="decimal"/>
      <w:lvlText w:val="%1.%2"/>
      <w:lvlJc w:val="left"/>
      <w:pPr>
        <w:ind w:left="784" w:hanging="734"/>
      </w:pPr>
      <w:rPr>
        <w:rFonts w:hint="default"/>
        <w:lang w:val="en-US" w:eastAsia="en-US" w:bidi="ar-SA"/>
      </w:rPr>
    </w:lvl>
    <w:lvl w:ilvl="2">
      <w:start w:val="5"/>
      <w:numFmt w:val="decimal"/>
      <w:lvlText w:val="%1.%2.%3"/>
      <w:lvlJc w:val="left"/>
      <w:pPr>
        <w:ind w:left="784" w:hanging="734"/>
      </w:pPr>
      <w:rPr>
        <w:rFonts w:hint="default"/>
        <w:lang w:val="en-US" w:eastAsia="en-US" w:bidi="ar-SA"/>
      </w:rPr>
    </w:lvl>
    <w:lvl w:ilvl="3">
      <w:start w:val="6"/>
      <w:numFmt w:val="decimal"/>
      <w:lvlText w:val="%1.%2.%3.%4"/>
      <w:lvlJc w:val="left"/>
      <w:pPr>
        <w:ind w:left="784" w:hanging="734"/>
      </w:pPr>
      <w:rPr>
        <w:rFonts w:ascii="Times New Roman" w:eastAsia="Cambria" w:hAnsi="Times New Roman" w:cs="Times New Roman" w:hint="default"/>
        <w:color w:val="231F20"/>
        <w:spacing w:val="0"/>
        <w:w w:val="100"/>
        <w:sz w:val="24"/>
        <w:szCs w:val="24"/>
        <w:lang w:val="en-US" w:eastAsia="en-US" w:bidi="ar-SA"/>
      </w:rPr>
    </w:lvl>
    <w:lvl w:ilvl="4">
      <w:numFmt w:val="bullet"/>
      <w:lvlText w:val="•"/>
      <w:lvlJc w:val="left"/>
      <w:pPr>
        <w:ind w:left="2869" w:hanging="734"/>
      </w:pPr>
      <w:rPr>
        <w:rFonts w:hint="default"/>
        <w:lang w:val="en-US" w:eastAsia="en-US" w:bidi="ar-SA"/>
      </w:rPr>
    </w:lvl>
    <w:lvl w:ilvl="5">
      <w:numFmt w:val="bullet"/>
      <w:lvlText w:val="•"/>
      <w:lvlJc w:val="left"/>
      <w:pPr>
        <w:ind w:left="3392" w:hanging="734"/>
      </w:pPr>
      <w:rPr>
        <w:rFonts w:hint="default"/>
        <w:lang w:val="en-US" w:eastAsia="en-US" w:bidi="ar-SA"/>
      </w:rPr>
    </w:lvl>
    <w:lvl w:ilvl="6">
      <w:numFmt w:val="bullet"/>
      <w:lvlText w:val="•"/>
      <w:lvlJc w:val="left"/>
      <w:pPr>
        <w:ind w:left="3914" w:hanging="734"/>
      </w:pPr>
      <w:rPr>
        <w:rFonts w:hint="default"/>
        <w:lang w:val="en-US" w:eastAsia="en-US" w:bidi="ar-SA"/>
      </w:rPr>
    </w:lvl>
    <w:lvl w:ilvl="7">
      <w:numFmt w:val="bullet"/>
      <w:lvlText w:val="•"/>
      <w:lvlJc w:val="left"/>
      <w:pPr>
        <w:ind w:left="4436" w:hanging="734"/>
      </w:pPr>
      <w:rPr>
        <w:rFonts w:hint="default"/>
        <w:lang w:val="en-US" w:eastAsia="en-US" w:bidi="ar-SA"/>
      </w:rPr>
    </w:lvl>
    <w:lvl w:ilvl="8">
      <w:numFmt w:val="bullet"/>
      <w:lvlText w:val="•"/>
      <w:lvlJc w:val="left"/>
      <w:pPr>
        <w:ind w:left="4959" w:hanging="734"/>
      </w:pPr>
      <w:rPr>
        <w:rFonts w:hint="default"/>
        <w:lang w:val="en-US" w:eastAsia="en-US" w:bidi="ar-SA"/>
      </w:rPr>
    </w:lvl>
  </w:abstractNum>
  <w:abstractNum w:abstractNumId="15">
    <w:nsid w:val="5A7C08D1"/>
    <w:multiLevelType w:val="multilevel"/>
    <w:tmpl w:val="6DB07A8C"/>
    <w:lvl w:ilvl="0">
      <w:start w:val="1"/>
      <w:numFmt w:val="upperLetter"/>
      <w:lvlText w:val="%1"/>
      <w:lvlJc w:val="left"/>
      <w:pPr>
        <w:ind w:left="758" w:hanging="709"/>
      </w:pPr>
      <w:rPr>
        <w:rFonts w:hint="default"/>
        <w:lang w:val="en-US" w:eastAsia="en-US" w:bidi="ar-SA"/>
      </w:rPr>
    </w:lvl>
    <w:lvl w:ilvl="1">
      <w:start w:val="7"/>
      <w:numFmt w:val="decimal"/>
      <w:lvlText w:val="%1.%2"/>
      <w:lvlJc w:val="left"/>
      <w:pPr>
        <w:ind w:left="758" w:hanging="709"/>
      </w:pPr>
      <w:rPr>
        <w:rFonts w:hint="default"/>
        <w:lang w:val="en-US" w:eastAsia="en-US" w:bidi="ar-SA"/>
      </w:rPr>
    </w:lvl>
    <w:lvl w:ilvl="2">
      <w:start w:val="2"/>
      <w:numFmt w:val="decimal"/>
      <w:lvlText w:val="%1.%2.%3"/>
      <w:lvlJc w:val="left"/>
      <w:pPr>
        <w:ind w:left="758" w:hanging="709"/>
      </w:pPr>
      <w:rPr>
        <w:rFonts w:hint="default"/>
        <w:lang w:val="en-US" w:eastAsia="en-US" w:bidi="ar-SA"/>
      </w:rPr>
    </w:lvl>
    <w:lvl w:ilvl="3">
      <w:start w:val="1"/>
      <w:numFmt w:val="decimal"/>
      <w:lvlText w:val="%1.%2.%3.%4"/>
      <w:lvlJc w:val="left"/>
      <w:pPr>
        <w:ind w:left="758" w:hanging="709"/>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9"/>
      </w:pPr>
      <w:rPr>
        <w:rFonts w:hint="default"/>
        <w:lang w:val="en-US" w:eastAsia="en-US" w:bidi="ar-SA"/>
      </w:rPr>
    </w:lvl>
    <w:lvl w:ilvl="5">
      <w:numFmt w:val="bullet"/>
      <w:lvlText w:val="•"/>
      <w:lvlJc w:val="left"/>
      <w:pPr>
        <w:ind w:left="3587" w:hanging="709"/>
      </w:pPr>
      <w:rPr>
        <w:rFonts w:hint="default"/>
        <w:lang w:val="en-US" w:eastAsia="en-US" w:bidi="ar-SA"/>
      </w:rPr>
    </w:lvl>
    <w:lvl w:ilvl="6">
      <w:numFmt w:val="bullet"/>
      <w:lvlText w:val="•"/>
      <w:lvlJc w:val="left"/>
      <w:pPr>
        <w:ind w:left="4153" w:hanging="709"/>
      </w:pPr>
      <w:rPr>
        <w:rFonts w:hint="default"/>
        <w:lang w:val="en-US" w:eastAsia="en-US" w:bidi="ar-SA"/>
      </w:rPr>
    </w:lvl>
    <w:lvl w:ilvl="7">
      <w:numFmt w:val="bullet"/>
      <w:lvlText w:val="•"/>
      <w:lvlJc w:val="left"/>
      <w:pPr>
        <w:ind w:left="4718" w:hanging="709"/>
      </w:pPr>
      <w:rPr>
        <w:rFonts w:hint="default"/>
        <w:lang w:val="en-US" w:eastAsia="en-US" w:bidi="ar-SA"/>
      </w:rPr>
    </w:lvl>
    <w:lvl w:ilvl="8">
      <w:numFmt w:val="bullet"/>
      <w:lvlText w:val="•"/>
      <w:lvlJc w:val="left"/>
      <w:pPr>
        <w:ind w:left="5284" w:hanging="709"/>
      </w:pPr>
      <w:rPr>
        <w:rFonts w:hint="default"/>
        <w:lang w:val="en-US" w:eastAsia="en-US" w:bidi="ar-SA"/>
      </w:rPr>
    </w:lvl>
  </w:abstractNum>
  <w:abstractNum w:abstractNumId="16">
    <w:nsid w:val="5B0D5095"/>
    <w:multiLevelType w:val="hybridMultilevel"/>
    <w:tmpl w:val="68F6256A"/>
    <w:lvl w:ilvl="0" w:tplc="1F2E6A10">
      <w:start w:val="1"/>
      <w:numFmt w:val="lowerLetter"/>
      <w:lvlText w:val="%1)"/>
      <w:lvlJc w:val="left"/>
      <w:pPr>
        <w:ind w:left="720" w:hanging="360"/>
      </w:pPr>
    </w:lvl>
    <w:lvl w:ilvl="1" w:tplc="4FB412FC" w:tentative="1">
      <w:start w:val="1"/>
      <w:numFmt w:val="lowerLetter"/>
      <w:lvlText w:val="%2."/>
      <w:lvlJc w:val="left"/>
      <w:pPr>
        <w:ind w:left="1440" w:hanging="360"/>
      </w:pPr>
    </w:lvl>
    <w:lvl w:ilvl="2" w:tplc="C7103ACA" w:tentative="1">
      <w:start w:val="1"/>
      <w:numFmt w:val="lowerRoman"/>
      <w:lvlText w:val="%3."/>
      <w:lvlJc w:val="right"/>
      <w:pPr>
        <w:ind w:left="2160" w:hanging="180"/>
      </w:pPr>
    </w:lvl>
    <w:lvl w:ilvl="3" w:tplc="D93A38B2" w:tentative="1">
      <w:start w:val="1"/>
      <w:numFmt w:val="decimal"/>
      <w:lvlText w:val="%4."/>
      <w:lvlJc w:val="left"/>
      <w:pPr>
        <w:ind w:left="2880" w:hanging="360"/>
      </w:pPr>
    </w:lvl>
    <w:lvl w:ilvl="4" w:tplc="80BAEDE2" w:tentative="1">
      <w:start w:val="1"/>
      <w:numFmt w:val="lowerLetter"/>
      <w:lvlText w:val="%5."/>
      <w:lvlJc w:val="left"/>
      <w:pPr>
        <w:ind w:left="3600" w:hanging="360"/>
      </w:pPr>
    </w:lvl>
    <w:lvl w:ilvl="5" w:tplc="A7342162" w:tentative="1">
      <w:start w:val="1"/>
      <w:numFmt w:val="lowerRoman"/>
      <w:lvlText w:val="%6."/>
      <w:lvlJc w:val="right"/>
      <w:pPr>
        <w:ind w:left="4320" w:hanging="180"/>
      </w:pPr>
    </w:lvl>
    <w:lvl w:ilvl="6" w:tplc="2256B686" w:tentative="1">
      <w:start w:val="1"/>
      <w:numFmt w:val="decimal"/>
      <w:lvlText w:val="%7."/>
      <w:lvlJc w:val="left"/>
      <w:pPr>
        <w:ind w:left="5040" w:hanging="360"/>
      </w:pPr>
    </w:lvl>
    <w:lvl w:ilvl="7" w:tplc="B516A7C8" w:tentative="1">
      <w:start w:val="1"/>
      <w:numFmt w:val="lowerLetter"/>
      <w:lvlText w:val="%8."/>
      <w:lvlJc w:val="left"/>
      <w:pPr>
        <w:ind w:left="5760" w:hanging="360"/>
      </w:pPr>
    </w:lvl>
    <w:lvl w:ilvl="8" w:tplc="4732A768" w:tentative="1">
      <w:start w:val="1"/>
      <w:numFmt w:val="lowerRoman"/>
      <w:lvlText w:val="%9."/>
      <w:lvlJc w:val="right"/>
      <w:pPr>
        <w:ind w:left="6480" w:hanging="180"/>
      </w:pPr>
    </w:lvl>
  </w:abstractNum>
  <w:abstractNum w:abstractNumId="17">
    <w:nsid w:val="632B3C14"/>
    <w:multiLevelType w:val="multilevel"/>
    <w:tmpl w:val="DC682E14"/>
    <w:lvl w:ilvl="0">
      <w:start w:val="1"/>
      <w:numFmt w:val="upperLetter"/>
      <w:lvlText w:val="%1"/>
      <w:lvlJc w:val="left"/>
      <w:pPr>
        <w:ind w:left="751" w:hanging="702"/>
      </w:pPr>
      <w:rPr>
        <w:rFonts w:hint="default"/>
        <w:lang w:val="en-US" w:eastAsia="en-US" w:bidi="ar-SA"/>
      </w:rPr>
    </w:lvl>
    <w:lvl w:ilvl="1">
      <w:start w:val="7"/>
      <w:numFmt w:val="decimal"/>
      <w:lvlText w:val="%1.%2"/>
      <w:lvlJc w:val="left"/>
      <w:pPr>
        <w:ind w:left="751" w:hanging="702"/>
      </w:pPr>
      <w:rPr>
        <w:rFonts w:hint="default"/>
        <w:lang w:val="en-US" w:eastAsia="en-US" w:bidi="ar-SA"/>
      </w:rPr>
    </w:lvl>
    <w:lvl w:ilvl="2">
      <w:start w:val="4"/>
      <w:numFmt w:val="decimal"/>
      <w:lvlText w:val="%1.%2.%3"/>
      <w:lvlJc w:val="left"/>
      <w:pPr>
        <w:ind w:left="751" w:hanging="702"/>
      </w:pPr>
      <w:rPr>
        <w:rFonts w:hint="default"/>
        <w:lang w:val="en-US" w:eastAsia="en-US" w:bidi="ar-SA"/>
      </w:rPr>
    </w:lvl>
    <w:lvl w:ilvl="3">
      <w:start w:val="4"/>
      <w:numFmt w:val="decimal"/>
      <w:lvlText w:val="%1.%2.%3.%4"/>
      <w:lvlJc w:val="left"/>
      <w:pPr>
        <w:ind w:left="751" w:hanging="702"/>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2"/>
      </w:pPr>
      <w:rPr>
        <w:rFonts w:hint="default"/>
        <w:lang w:val="en-US" w:eastAsia="en-US" w:bidi="ar-SA"/>
      </w:rPr>
    </w:lvl>
    <w:lvl w:ilvl="5">
      <w:numFmt w:val="bullet"/>
      <w:lvlText w:val="•"/>
      <w:lvlJc w:val="left"/>
      <w:pPr>
        <w:ind w:left="3587" w:hanging="702"/>
      </w:pPr>
      <w:rPr>
        <w:rFonts w:hint="default"/>
        <w:lang w:val="en-US" w:eastAsia="en-US" w:bidi="ar-SA"/>
      </w:rPr>
    </w:lvl>
    <w:lvl w:ilvl="6">
      <w:numFmt w:val="bullet"/>
      <w:lvlText w:val="•"/>
      <w:lvlJc w:val="left"/>
      <w:pPr>
        <w:ind w:left="4153" w:hanging="702"/>
      </w:pPr>
      <w:rPr>
        <w:rFonts w:hint="default"/>
        <w:lang w:val="en-US" w:eastAsia="en-US" w:bidi="ar-SA"/>
      </w:rPr>
    </w:lvl>
    <w:lvl w:ilvl="7">
      <w:numFmt w:val="bullet"/>
      <w:lvlText w:val="•"/>
      <w:lvlJc w:val="left"/>
      <w:pPr>
        <w:ind w:left="4718" w:hanging="702"/>
      </w:pPr>
      <w:rPr>
        <w:rFonts w:hint="default"/>
        <w:lang w:val="en-US" w:eastAsia="en-US" w:bidi="ar-SA"/>
      </w:rPr>
    </w:lvl>
    <w:lvl w:ilvl="8">
      <w:numFmt w:val="bullet"/>
      <w:lvlText w:val="•"/>
      <w:lvlJc w:val="left"/>
      <w:pPr>
        <w:ind w:left="5284" w:hanging="702"/>
      </w:pPr>
      <w:rPr>
        <w:rFonts w:hint="default"/>
        <w:lang w:val="en-US" w:eastAsia="en-US" w:bidi="ar-SA"/>
      </w:rPr>
    </w:lvl>
  </w:abstractNum>
  <w:abstractNum w:abstractNumId="18">
    <w:nsid w:val="659F5C72"/>
    <w:multiLevelType w:val="hybridMultilevel"/>
    <w:tmpl w:val="D7464BDC"/>
    <w:lvl w:ilvl="0" w:tplc="23AE564A">
      <w:start w:val="1"/>
      <w:numFmt w:val="upperLetter"/>
      <w:lvlText w:val="%1)"/>
      <w:lvlJc w:val="left"/>
      <w:pPr>
        <w:ind w:left="1080" w:hanging="360"/>
      </w:pPr>
      <w:rPr>
        <w:rFonts w:hint="default"/>
      </w:rPr>
    </w:lvl>
    <w:lvl w:ilvl="1" w:tplc="CD4EE8F0" w:tentative="1">
      <w:start w:val="1"/>
      <w:numFmt w:val="lowerLetter"/>
      <w:lvlText w:val="%2."/>
      <w:lvlJc w:val="left"/>
      <w:pPr>
        <w:ind w:left="1800" w:hanging="360"/>
      </w:pPr>
    </w:lvl>
    <w:lvl w:ilvl="2" w:tplc="E240657A" w:tentative="1">
      <w:start w:val="1"/>
      <w:numFmt w:val="lowerRoman"/>
      <w:lvlText w:val="%3."/>
      <w:lvlJc w:val="right"/>
      <w:pPr>
        <w:ind w:left="2520" w:hanging="180"/>
      </w:pPr>
    </w:lvl>
    <w:lvl w:ilvl="3" w:tplc="77E05054" w:tentative="1">
      <w:start w:val="1"/>
      <w:numFmt w:val="decimal"/>
      <w:lvlText w:val="%4."/>
      <w:lvlJc w:val="left"/>
      <w:pPr>
        <w:ind w:left="3240" w:hanging="360"/>
      </w:pPr>
    </w:lvl>
    <w:lvl w:ilvl="4" w:tplc="27DEF296" w:tentative="1">
      <w:start w:val="1"/>
      <w:numFmt w:val="lowerLetter"/>
      <w:lvlText w:val="%5."/>
      <w:lvlJc w:val="left"/>
      <w:pPr>
        <w:ind w:left="3960" w:hanging="360"/>
      </w:pPr>
    </w:lvl>
    <w:lvl w:ilvl="5" w:tplc="285238A8" w:tentative="1">
      <w:start w:val="1"/>
      <w:numFmt w:val="lowerRoman"/>
      <w:lvlText w:val="%6."/>
      <w:lvlJc w:val="right"/>
      <w:pPr>
        <w:ind w:left="4680" w:hanging="180"/>
      </w:pPr>
    </w:lvl>
    <w:lvl w:ilvl="6" w:tplc="F384C610" w:tentative="1">
      <w:start w:val="1"/>
      <w:numFmt w:val="decimal"/>
      <w:lvlText w:val="%7."/>
      <w:lvlJc w:val="left"/>
      <w:pPr>
        <w:ind w:left="5400" w:hanging="360"/>
      </w:pPr>
    </w:lvl>
    <w:lvl w:ilvl="7" w:tplc="C964B036" w:tentative="1">
      <w:start w:val="1"/>
      <w:numFmt w:val="lowerLetter"/>
      <w:lvlText w:val="%8."/>
      <w:lvlJc w:val="left"/>
      <w:pPr>
        <w:ind w:left="6120" w:hanging="360"/>
      </w:pPr>
    </w:lvl>
    <w:lvl w:ilvl="8" w:tplc="ABB6F196" w:tentative="1">
      <w:start w:val="1"/>
      <w:numFmt w:val="lowerRoman"/>
      <w:lvlText w:val="%9."/>
      <w:lvlJc w:val="right"/>
      <w:pPr>
        <w:ind w:left="6840" w:hanging="180"/>
      </w:pPr>
    </w:lvl>
  </w:abstractNum>
  <w:abstractNum w:abstractNumId="19">
    <w:nsid w:val="6A5D3B2C"/>
    <w:multiLevelType w:val="hybridMultilevel"/>
    <w:tmpl w:val="6B702844"/>
    <w:lvl w:ilvl="0" w:tplc="5CBABE14">
      <w:start w:val="1"/>
      <w:numFmt w:val="lowerLetter"/>
      <w:lvlText w:val="%1)"/>
      <w:lvlJc w:val="left"/>
      <w:pPr>
        <w:ind w:left="720" w:hanging="360"/>
      </w:pPr>
    </w:lvl>
    <w:lvl w:ilvl="1" w:tplc="B9DA7F86" w:tentative="1">
      <w:start w:val="1"/>
      <w:numFmt w:val="lowerLetter"/>
      <w:lvlText w:val="%2."/>
      <w:lvlJc w:val="left"/>
      <w:pPr>
        <w:ind w:left="1440" w:hanging="360"/>
      </w:pPr>
    </w:lvl>
    <w:lvl w:ilvl="2" w:tplc="BAFE340C" w:tentative="1">
      <w:start w:val="1"/>
      <w:numFmt w:val="lowerRoman"/>
      <w:lvlText w:val="%3."/>
      <w:lvlJc w:val="right"/>
      <w:pPr>
        <w:ind w:left="2160" w:hanging="180"/>
      </w:pPr>
    </w:lvl>
    <w:lvl w:ilvl="3" w:tplc="2C92495A" w:tentative="1">
      <w:start w:val="1"/>
      <w:numFmt w:val="decimal"/>
      <w:lvlText w:val="%4."/>
      <w:lvlJc w:val="left"/>
      <w:pPr>
        <w:ind w:left="2880" w:hanging="360"/>
      </w:pPr>
    </w:lvl>
    <w:lvl w:ilvl="4" w:tplc="59462962" w:tentative="1">
      <w:start w:val="1"/>
      <w:numFmt w:val="lowerLetter"/>
      <w:lvlText w:val="%5."/>
      <w:lvlJc w:val="left"/>
      <w:pPr>
        <w:ind w:left="3600" w:hanging="360"/>
      </w:pPr>
    </w:lvl>
    <w:lvl w:ilvl="5" w:tplc="0C9871E4" w:tentative="1">
      <w:start w:val="1"/>
      <w:numFmt w:val="lowerRoman"/>
      <w:lvlText w:val="%6."/>
      <w:lvlJc w:val="right"/>
      <w:pPr>
        <w:ind w:left="4320" w:hanging="180"/>
      </w:pPr>
    </w:lvl>
    <w:lvl w:ilvl="6" w:tplc="9F12F882" w:tentative="1">
      <w:start w:val="1"/>
      <w:numFmt w:val="decimal"/>
      <w:lvlText w:val="%7."/>
      <w:lvlJc w:val="left"/>
      <w:pPr>
        <w:ind w:left="5040" w:hanging="360"/>
      </w:pPr>
    </w:lvl>
    <w:lvl w:ilvl="7" w:tplc="4F6EB3F0" w:tentative="1">
      <w:start w:val="1"/>
      <w:numFmt w:val="lowerLetter"/>
      <w:lvlText w:val="%8."/>
      <w:lvlJc w:val="left"/>
      <w:pPr>
        <w:ind w:left="5760" w:hanging="360"/>
      </w:pPr>
    </w:lvl>
    <w:lvl w:ilvl="8" w:tplc="94864C18" w:tentative="1">
      <w:start w:val="1"/>
      <w:numFmt w:val="lowerRoman"/>
      <w:lvlText w:val="%9."/>
      <w:lvlJc w:val="right"/>
      <w:pPr>
        <w:ind w:left="6480" w:hanging="180"/>
      </w:pPr>
    </w:lvl>
  </w:abstractNum>
  <w:abstractNum w:abstractNumId="20">
    <w:nsid w:val="6E9510B7"/>
    <w:multiLevelType w:val="multilevel"/>
    <w:tmpl w:val="1CE86A0C"/>
    <w:lvl w:ilvl="0">
      <w:start w:val="1"/>
      <w:numFmt w:val="upperLetter"/>
      <w:lvlText w:val="%1"/>
      <w:lvlJc w:val="left"/>
      <w:pPr>
        <w:ind w:left="759" w:hanging="710"/>
      </w:pPr>
      <w:rPr>
        <w:rFonts w:hint="default"/>
        <w:lang w:val="en-US" w:eastAsia="en-US" w:bidi="ar-SA"/>
      </w:rPr>
    </w:lvl>
    <w:lvl w:ilvl="1">
      <w:start w:val="7"/>
      <w:numFmt w:val="decimal"/>
      <w:lvlText w:val="%1.%2"/>
      <w:lvlJc w:val="left"/>
      <w:pPr>
        <w:ind w:left="759" w:hanging="710"/>
      </w:pPr>
      <w:rPr>
        <w:rFonts w:hint="default"/>
        <w:lang w:val="en-US" w:eastAsia="en-US" w:bidi="ar-SA"/>
      </w:rPr>
    </w:lvl>
    <w:lvl w:ilvl="2">
      <w:start w:val="3"/>
      <w:numFmt w:val="decimal"/>
      <w:lvlText w:val="%1.%2.%3"/>
      <w:lvlJc w:val="left"/>
      <w:pPr>
        <w:ind w:left="759" w:hanging="710"/>
      </w:pPr>
      <w:rPr>
        <w:rFonts w:hint="default"/>
        <w:lang w:val="en-US" w:eastAsia="en-US" w:bidi="ar-SA"/>
      </w:rPr>
    </w:lvl>
    <w:lvl w:ilvl="3">
      <w:start w:val="4"/>
      <w:numFmt w:val="decimal"/>
      <w:lvlText w:val="%1.%2.%3.%4"/>
      <w:lvlJc w:val="left"/>
      <w:pPr>
        <w:ind w:left="759" w:hanging="710"/>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0"/>
      </w:pPr>
      <w:rPr>
        <w:rFonts w:hint="default"/>
        <w:lang w:val="en-US" w:eastAsia="en-US" w:bidi="ar-SA"/>
      </w:rPr>
    </w:lvl>
    <w:lvl w:ilvl="5">
      <w:numFmt w:val="bullet"/>
      <w:lvlText w:val="•"/>
      <w:lvlJc w:val="left"/>
      <w:pPr>
        <w:ind w:left="3587" w:hanging="710"/>
      </w:pPr>
      <w:rPr>
        <w:rFonts w:hint="default"/>
        <w:lang w:val="en-US" w:eastAsia="en-US" w:bidi="ar-SA"/>
      </w:rPr>
    </w:lvl>
    <w:lvl w:ilvl="6">
      <w:numFmt w:val="bullet"/>
      <w:lvlText w:val="•"/>
      <w:lvlJc w:val="left"/>
      <w:pPr>
        <w:ind w:left="4153" w:hanging="710"/>
      </w:pPr>
      <w:rPr>
        <w:rFonts w:hint="default"/>
        <w:lang w:val="en-US" w:eastAsia="en-US" w:bidi="ar-SA"/>
      </w:rPr>
    </w:lvl>
    <w:lvl w:ilvl="7">
      <w:numFmt w:val="bullet"/>
      <w:lvlText w:val="•"/>
      <w:lvlJc w:val="left"/>
      <w:pPr>
        <w:ind w:left="4718" w:hanging="710"/>
      </w:pPr>
      <w:rPr>
        <w:rFonts w:hint="default"/>
        <w:lang w:val="en-US" w:eastAsia="en-US" w:bidi="ar-SA"/>
      </w:rPr>
    </w:lvl>
    <w:lvl w:ilvl="8">
      <w:numFmt w:val="bullet"/>
      <w:lvlText w:val="•"/>
      <w:lvlJc w:val="left"/>
      <w:pPr>
        <w:ind w:left="5284" w:hanging="710"/>
      </w:pPr>
      <w:rPr>
        <w:rFonts w:hint="default"/>
        <w:lang w:val="en-US" w:eastAsia="en-US" w:bidi="ar-SA"/>
      </w:rPr>
    </w:lvl>
  </w:abstractNum>
  <w:abstractNum w:abstractNumId="21">
    <w:nsid w:val="710D6173"/>
    <w:multiLevelType w:val="multilevel"/>
    <w:tmpl w:val="B65806FE"/>
    <w:lvl w:ilvl="0">
      <w:start w:val="2"/>
      <w:numFmt w:val="upperLetter"/>
      <w:lvlText w:val="%1"/>
      <w:lvlJc w:val="left"/>
      <w:pPr>
        <w:ind w:left="787" w:hanging="738"/>
      </w:pPr>
      <w:rPr>
        <w:rFonts w:hint="default"/>
        <w:lang w:val="en-US" w:eastAsia="en-US" w:bidi="ar-SA"/>
      </w:rPr>
    </w:lvl>
    <w:lvl w:ilvl="1">
      <w:start w:val="8"/>
      <w:numFmt w:val="decimal"/>
      <w:lvlText w:val="%1.%2"/>
      <w:lvlJc w:val="left"/>
      <w:pPr>
        <w:ind w:left="787" w:hanging="738"/>
      </w:pPr>
      <w:rPr>
        <w:rFonts w:hint="default"/>
        <w:lang w:val="en-US" w:eastAsia="en-US" w:bidi="ar-SA"/>
      </w:rPr>
    </w:lvl>
    <w:lvl w:ilvl="2">
      <w:start w:val="5"/>
      <w:numFmt w:val="decimal"/>
      <w:lvlText w:val="%1.%2.%3"/>
      <w:lvlJc w:val="left"/>
      <w:pPr>
        <w:ind w:left="787" w:hanging="738"/>
      </w:pPr>
      <w:rPr>
        <w:rFonts w:hint="default"/>
        <w:lang w:val="en-US" w:eastAsia="en-US" w:bidi="ar-SA"/>
      </w:rPr>
    </w:lvl>
    <w:lvl w:ilvl="3">
      <w:start w:val="3"/>
      <w:numFmt w:val="decimal"/>
      <w:lvlText w:val="%1.%2.%3.%4"/>
      <w:lvlJc w:val="left"/>
      <w:pPr>
        <w:ind w:left="787" w:hanging="738"/>
      </w:pPr>
      <w:rPr>
        <w:rFonts w:ascii="Times New Roman" w:eastAsia="Cambria" w:hAnsi="Times New Roman" w:cs="Times New Roman" w:hint="default"/>
        <w:color w:val="231F20"/>
        <w:spacing w:val="0"/>
        <w:w w:val="100"/>
        <w:sz w:val="24"/>
        <w:szCs w:val="24"/>
        <w:lang w:val="en-US" w:eastAsia="en-US" w:bidi="ar-SA"/>
      </w:rPr>
    </w:lvl>
    <w:lvl w:ilvl="4">
      <w:numFmt w:val="bullet"/>
      <w:lvlText w:val="•"/>
      <w:lvlJc w:val="left"/>
      <w:pPr>
        <w:ind w:left="2869" w:hanging="738"/>
      </w:pPr>
      <w:rPr>
        <w:rFonts w:hint="default"/>
        <w:lang w:val="en-US" w:eastAsia="en-US" w:bidi="ar-SA"/>
      </w:rPr>
    </w:lvl>
    <w:lvl w:ilvl="5">
      <w:numFmt w:val="bullet"/>
      <w:lvlText w:val="•"/>
      <w:lvlJc w:val="left"/>
      <w:pPr>
        <w:ind w:left="3392" w:hanging="738"/>
      </w:pPr>
      <w:rPr>
        <w:rFonts w:hint="default"/>
        <w:lang w:val="en-US" w:eastAsia="en-US" w:bidi="ar-SA"/>
      </w:rPr>
    </w:lvl>
    <w:lvl w:ilvl="6">
      <w:numFmt w:val="bullet"/>
      <w:lvlText w:val="•"/>
      <w:lvlJc w:val="left"/>
      <w:pPr>
        <w:ind w:left="3914" w:hanging="738"/>
      </w:pPr>
      <w:rPr>
        <w:rFonts w:hint="default"/>
        <w:lang w:val="en-US" w:eastAsia="en-US" w:bidi="ar-SA"/>
      </w:rPr>
    </w:lvl>
    <w:lvl w:ilvl="7">
      <w:numFmt w:val="bullet"/>
      <w:lvlText w:val="•"/>
      <w:lvlJc w:val="left"/>
      <w:pPr>
        <w:ind w:left="4436" w:hanging="738"/>
      </w:pPr>
      <w:rPr>
        <w:rFonts w:hint="default"/>
        <w:lang w:val="en-US" w:eastAsia="en-US" w:bidi="ar-SA"/>
      </w:rPr>
    </w:lvl>
    <w:lvl w:ilvl="8">
      <w:numFmt w:val="bullet"/>
      <w:lvlText w:val="•"/>
      <w:lvlJc w:val="left"/>
      <w:pPr>
        <w:ind w:left="4959" w:hanging="738"/>
      </w:pPr>
      <w:rPr>
        <w:rFonts w:hint="default"/>
        <w:lang w:val="en-US" w:eastAsia="en-US" w:bidi="ar-SA"/>
      </w:rPr>
    </w:lvl>
  </w:abstractNum>
  <w:abstractNum w:abstractNumId="22">
    <w:nsid w:val="7326531F"/>
    <w:multiLevelType w:val="multilevel"/>
    <w:tmpl w:val="FE36F834"/>
    <w:lvl w:ilvl="0">
      <w:start w:val="1"/>
      <w:numFmt w:val="upperLetter"/>
      <w:lvlText w:val="%1"/>
      <w:lvlJc w:val="left"/>
      <w:pPr>
        <w:ind w:left="764" w:hanging="715"/>
      </w:pPr>
      <w:rPr>
        <w:rFonts w:hint="default"/>
        <w:lang w:val="en-US" w:eastAsia="en-US" w:bidi="ar-SA"/>
      </w:rPr>
    </w:lvl>
    <w:lvl w:ilvl="1">
      <w:start w:val="7"/>
      <w:numFmt w:val="decimal"/>
      <w:lvlText w:val="%1.%2"/>
      <w:lvlJc w:val="left"/>
      <w:pPr>
        <w:ind w:left="764" w:hanging="715"/>
      </w:pPr>
      <w:rPr>
        <w:rFonts w:hint="default"/>
        <w:lang w:val="en-US" w:eastAsia="en-US" w:bidi="ar-SA"/>
      </w:rPr>
    </w:lvl>
    <w:lvl w:ilvl="2">
      <w:start w:val="2"/>
      <w:numFmt w:val="decimal"/>
      <w:lvlText w:val="%1.%2.%3"/>
      <w:lvlJc w:val="left"/>
      <w:pPr>
        <w:ind w:left="764" w:hanging="715"/>
      </w:pPr>
      <w:rPr>
        <w:rFonts w:hint="default"/>
        <w:lang w:val="en-US" w:eastAsia="en-US" w:bidi="ar-SA"/>
      </w:rPr>
    </w:lvl>
    <w:lvl w:ilvl="3">
      <w:start w:val="6"/>
      <w:numFmt w:val="decimal"/>
      <w:lvlText w:val="%1.%2.%3.%4"/>
      <w:lvlJc w:val="left"/>
      <w:pPr>
        <w:ind w:left="764" w:hanging="715"/>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5"/>
      </w:pPr>
      <w:rPr>
        <w:rFonts w:hint="default"/>
        <w:lang w:val="en-US" w:eastAsia="en-US" w:bidi="ar-SA"/>
      </w:rPr>
    </w:lvl>
    <w:lvl w:ilvl="5">
      <w:numFmt w:val="bullet"/>
      <w:lvlText w:val="•"/>
      <w:lvlJc w:val="left"/>
      <w:pPr>
        <w:ind w:left="3587" w:hanging="715"/>
      </w:pPr>
      <w:rPr>
        <w:rFonts w:hint="default"/>
        <w:lang w:val="en-US" w:eastAsia="en-US" w:bidi="ar-SA"/>
      </w:rPr>
    </w:lvl>
    <w:lvl w:ilvl="6">
      <w:numFmt w:val="bullet"/>
      <w:lvlText w:val="•"/>
      <w:lvlJc w:val="left"/>
      <w:pPr>
        <w:ind w:left="4153" w:hanging="715"/>
      </w:pPr>
      <w:rPr>
        <w:rFonts w:hint="default"/>
        <w:lang w:val="en-US" w:eastAsia="en-US" w:bidi="ar-SA"/>
      </w:rPr>
    </w:lvl>
    <w:lvl w:ilvl="7">
      <w:numFmt w:val="bullet"/>
      <w:lvlText w:val="•"/>
      <w:lvlJc w:val="left"/>
      <w:pPr>
        <w:ind w:left="4718" w:hanging="715"/>
      </w:pPr>
      <w:rPr>
        <w:rFonts w:hint="default"/>
        <w:lang w:val="en-US" w:eastAsia="en-US" w:bidi="ar-SA"/>
      </w:rPr>
    </w:lvl>
    <w:lvl w:ilvl="8">
      <w:numFmt w:val="bullet"/>
      <w:lvlText w:val="•"/>
      <w:lvlJc w:val="left"/>
      <w:pPr>
        <w:ind w:left="5284" w:hanging="715"/>
      </w:pPr>
      <w:rPr>
        <w:rFonts w:hint="default"/>
        <w:lang w:val="en-US" w:eastAsia="en-US" w:bidi="ar-SA"/>
      </w:rPr>
    </w:lvl>
  </w:abstractNum>
  <w:abstractNum w:abstractNumId="23">
    <w:nsid w:val="7444329E"/>
    <w:multiLevelType w:val="multilevel"/>
    <w:tmpl w:val="BE30DAF6"/>
    <w:lvl w:ilvl="0">
      <w:start w:val="2"/>
      <w:numFmt w:val="upperLetter"/>
      <w:lvlText w:val="%1"/>
      <w:lvlJc w:val="left"/>
      <w:pPr>
        <w:ind w:left="778" w:hanging="728"/>
      </w:pPr>
      <w:rPr>
        <w:rFonts w:hint="default"/>
        <w:lang w:val="en-US" w:eastAsia="en-US" w:bidi="ar-SA"/>
      </w:rPr>
    </w:lvl>
    <w:lvl w:ilvl="1">
      <w:start w:val="8"/>
      <w:numFmt w:val="decimal"/>
      <w:lvlText w:val="%1.%2"/>
      <w:lvlJc w:val="left"/>
      <w:pPr>
        <w:ind w:left="778" w:hanging="728"/>
      </w:pPr>
      <w:rPr>
        <w:rFonts w:hint="default"/>
        <w:lang w:val="en-US" w:eastAsia="en-US" w:bidi="ar-SA"/>
      </w:rPr>
    </w:lvl>
    <w:lvl w:ilvl="2">
      <w:start w:val="5"/>
      <w:numFmt w:val="decimal"/>
      <w:lvlText w:val="%1.%2.%3"/>
      <w:lvlJc w:val="left"/>
      <w:pPr>
        <w:ind w:left="778" w:hanging="728"/>
      </w:pPr>
      <w:rPr>
        <w:rFonts w:hint="default"/>
        <w:lang w:val="en-US" w:eastAsia="en-US" w:bidi="ar-SA"/>
      </w:rPr>
    </w:lvl>
    <w:lvl w:ilvl="3">
      <w:start w:val="1"/>
      <w:numFmt w:val="decimal"/>
      <w:lvlText w:val="%1.%2.%3.%4"/>
      <w:lvlJc w:val="left"/>
      <w:pPr>
        <w:ind w:left="778" w:hanging="728"/>
      </w:pPr>
      <w:rPr>
        <w:rFonts w:ascii="Times New Roman" w:eastAsia="Cambria" w:hAnsi="Times New Roman" w:cs="Times New Roman" w:hint="default"/>
        <w:color w:val="231F20"/>
        <w:spacing w:val="-4"/>
        <w:w w:val="100"/>
        <w:sz w:val="24"/>
        <w:szCs w:val="24"/>
        <w:lang w:val="en-US" w:eastAsia="en-US" w:bidi="ar-SA"/>
      </w:rPr>
    </w:lvl>
    <w:lvl w:ilvl="4">
      <w:numFmt w:val="bullet"/>
      <w:lvlText w:val="•"/>
      <w:lvlJc w:val="left"/>
      <w:pPr>
        <w:ind w:left="2869" w:hanging="728"/>
      </w:pPr>
      <w:rPr>
        <w:rFonts w:hint="default"/>
        <w:lang w:val="en-US" w:eastAsia="en-US" w:bidi="ar-SA"/>
      </w:rPr>
    </w:lvl>
    <w:lvl w:ilvl="5">
      <w:numFmt w:val="bullet"/>
      <w:lvlText w:val="•"/>
      <w:lvlJc w:val="left"/>
      <w:pPr>
        <w:ind w:left="3392" w:hanging="728"/>
      </w:pPr>
      <w:rPr>
        <w:rFonts w:hint="default"/>
        <w:lang w:val="en-US" w:eastAsia="en-US" w:bidi="ar-SA"/>
      </w:rPr>
    </w:lvl>
    <w:lvl w:ilvl="6">
      <w:numFmt w:val="bullet"/>
      <w:lvlText w:val="•"/>
      <w:lvlJc w:val="left"/>
      <w:pPr>
        <w:ind w:left="3914" w:hanging="728"/>
      </w:pPr>
      <w:rPr>
        <w:rFonts w:hint="default"/>
        <w:lang w:val="en-US" w:eastAsia="en-US" w:bidi="ar-SA"/>
      </w:rPr>
    </w:lvl>
    <w:lvl w:ilvl="7">
      <w:numFmt w:val="bullet"/>
      <w:lvlText w:val="•"/>
      <w:lvlJc w:val="left"/>
      <w:pPr>
        <w:ind w:left="4436" w:hanging="728"/>
      </w:pPr>
      <w:rPr>
        <w:rFonts w:hint="default"/>
        <w:lang w:val="en-US" w:eastAsia="en-US" w:bidi="ar-SA"/>
      </w:rPr>
    </w:lvl>
    <w:lvl w:ilvl="8">
      <w:numFmt w:val="bullet"/>
      <w:lvlText w:val="•"/>
      <w:lvlJc w:val="left"/>
      <w:pPr>
        <w:ind w:left="4959" w:hanging="728"/>
      </w:pPr>
      <w:rPr>
        <w:rFonts w:hint="default"/>
        <w:lang w:val="en-US" w:eastAsia="en-US" w:bidi="ar-SA"/>
      </w:rPr>
    </w:lvl>
  </w:abstractNum>
  <w:abstractNum w:abstractNumId="24">
    <w:nsid w:val="78800A7C"/>
    <w:multiLevelType w:val="hybridMultilevel"/>
    <w:tmpl w:val="0ACE0598"/>
    <w:lvl w:ilvl="0" w:tplc="CC92B85E">
      <w:numFmt w:val="bullet"/>
      <w:lvlText w:val="–"/>
      <w:lvlJc w:val="left"/>
      <w:pPr>
        <w:ind w:left="1068" w:hanging="360"/>
      </w:pPr>
      <w:rPr>
        <w:rFonts w:ascii="Times New Roman" w:eastAsia="Times New Roman" w:hAnsi="Times New Roman" w:cs="Times New Roman" w:hint="default"/>
      </w:rPr>
    </w:lvl>
    <w:lvl w:ilvl="1" w:tplc="9A46006A" w:tentative="1">
      <w:start w:val="1"/>
      <w:numFmt w:val="bullet"/>
      <w:lvlText w:val="o"/>
      <w:lvlJc w:val="left"/>
      <w:pPr>
        <w:ind w:left="1788" w:hanging="360"/>
      </w:pPr>
      <w:rPr>
        <w:rFonts w:ascii="Courier New" w:hAnsi="Courier New" w:cs="Courier New" w:hint="default"/>
      </w:rPr>
    </w:lvl>
    <w:lvl w:ilvl="2" w:tplc="4EDA9844" w:tentative="1">
      <w:start w:val="1"/>
      <w:numFmt w:val="bullet"/>
      <w:lvlText w:val=""/>
      <w:lvlJc w:val="left"/>
      <w:pPr>
        <w:ind w:left="2508" w:hanging="360"/>
      </w:pPr>
      <w:rPr>
        <w:rFonts w:ascii="Wingdings" w:hAnsi="Wingdings" w:hint="default"/>
      </w:rPr>
    </w:lvl>
    <w:lvl w:ilvl="3" w:tplc="0610E9EC" w:tentative="1">
      <w:start w:val="1"/>
      <w:numFmt w:val="bullet"/>
      <w:lvlText w:val=""/>
      <w:lvlJc w:val="left"/>
      <w:pPr>
        <w:ind w:left="3228" w:hanging="360"/>
      </w:pPr>
      <w:rPr>
        <w:rFonts w:ascii="Symbol" w:hAnsi="Symbol" w:hint="default"/>
      </w:rPr>
    </w:lvl>
    <w:lvl w:ilvl="4" w:tplc="B8621AF8" w:tentative="1">
      <w:start w:val="1"/>
      <w:numFmt w:val="bullet"/>
      <w:lvlText w:val="o"/>
      <w:lvlJc w:val="left"/>
      <w:pPr>
        <w:ind w:left="3948" w:hanging="360"/>
      </w:pPr>
      <w:rPr>
        <w:rFonts w:ascii="Courier New" w:hAnsi="Courier New" w:cs="Courier New" w:hint="default"/>
      </w:rPr>
    </w:lvl>
    <w:lvl w:ilvl="5" w:tplc="1F4E387C" w:tentative="1">
      <w:start w:val="1"/>
      <w:numFmt w:val="bullet"/>
      <w:lvlText w:val=""/>
      <w:lvlJc w:val="left"/>
      <w:pPr>
        <w:ind w:left="4668" w:hanging="360"/>
      </w:pPr>
      <w:rPr>
        <w:rFonts w:ascii="Wingdings" w:hAnsi="Wingdings" w:hint="default"/>
      </w:rPr>
    </w:lvl>
    <w:lvl w:ilvl="6" w:tplc="4F4EB47A" w:tentative="1">
      <w:start w:val="1"/>
      <w:numFmt w:val="bullet"/>
      <w:lvlText w:val=""/>
      <w:lvlJc w:val="left"/>
      <w:pPr>
        <w:ind w:left="5388" w:hanging="360"/>
      </w:pPr>
      <w:rPr>
        <w:rFonts w:ascii="Symbol" w:hAnsi="Symbol" w:hint="default"/>
      </w:rPr>
    </w:lvl>
    <w:lvl w:ilvl="7" w:tplc="467674EC" w:tentative="1">
      <w:start w:val="1"/>
      <w:numFmt w:val="bullet"/>
      <w:lvlText w:val="o"/>
      <w:lvlJc w:val="left"/>
      <w:pPr>
        <w:ind w:left="6108" w:hanging="360"/>
      </w:pPr>
      <w:rPr>
        <w:rFonts w:ascii="Courier New" w:hAnsi="Courier New" w:cs="Courier New" w:hint="default"/>
      </w:rPr>
    </w:lvl>
    <w:lvl w:ilvl="8" w:tplc="F9584B58" w:tentative="1">
      <w:start w:val="1"/>
      <w:numFmt w:val="bullet"/>
      <w:lvlText w:val=""/>
      <w:lvlJc w:val="left"/>
      <w:pPr>
        <w:ind w:left="6828" w:hanging="360"/>
      </w:pPr>
      <w:rPr>
        <w:rFonts w:ascii="Wingdings" w:hAnsi="Wingdings" w:hint="default"/>
      </w:rPr>
    </w:lvl>
  </w:abstractNum>
  <w:abstractNum w:abstractNumId="25">
    <w:nsid w:val="7A1A0AD8"/>
    <w:multiLevelType w:val="multilevel"/>
    <w:tmpl w:val="071860FA"/>
    <w:lvl w:ilvl="0">
      <w:start w:val="1"/>
      <w:numFmt w:val="upperLetter"/>
      <w:lvlText w:val="%1"/>
      <w:lvlJc w:val="left"/>
      <w:pPr>
        <w:ind w:left="751" w:hanging="702"/>
      </w:pPr>
      <w:rPr>
        <w:rFonts w:hint="default"/>
        <w:lang w:val="en-US" w:eastAsia="en-US" w:bidi="ar-SA"/>
      </w:rPr>
    </w:lvl>
    <w:lvl w:ilvl="1">
      <w:start w:val="7"/>
      <w:numFmt w:val="decimal"/>
      <w:lvlText w:val="%1.%2"/>
      <w:lvlJc w:val="left"/>
      <w:pPr>
        <w:ind w:left="751" w:hanging="702"/>
      </w:pPr>
      <w:rPr>
        <w:rFonts w:hint="default"/>
        <w:lang w:val="en-US" w:eastAsia="en-US" w:bidi="ar-SA"/>
      </w:rPr>
    </w:lvl>
    <w:lvl w:ilvl="2">
      <w:start w:val="4"/>
      <w:numFmt w:val="decimal"/>
      <w:lvlText w:val="%1.%2.%3"/>
      <w:lvlJc w:val="left"/>
      <w:pPr>
        <w:ind w:left="751" w:hanging="702"/>
      </w:pPr>
      <w:rPr>
        <w:rFonts w:hint="default"/>
        <w:lang w:val="en-US" w:eastAsia="en-US" w:bidi="ar-SA"/>
      </w:rPr>
    </w:lvl>
    <w:lvl w:ilvl="3">
      <w:start w:val="4"/>
      <w:numFmt w:val="decimal"/>
      <w:lvlText w:val="%1.%2.%3.%4"/>
      <w:lvlJc w:val="left"/>
      <w:pPr>
        <w:ind w:left="751" w:hanging="702"/>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2"/>
      </w:pPr>
      <w:rPr>
        <w:rFonts w:hint="default"/>
        <w:lang w:val="en-US" w:eastAsia="en-US" w:bidi="ar-SA"/>
      </w:rPr>
    </w:lvl>
    <w:lvl w:ilvl="5">
      <w:numFmt w:val="bullet"/>
      <w:lvlText w:val="•"/>
      <w:lvlJc w:val="left"/>
      <w:pPr>
        <w:ind w:left="3587" w:hanging="702"/>
      </w:pPr>
      <w:rPr>
        <w:rFonts w:hint="default"/>
        <w:lang w:val="en-US" w:eastAsia="en-US" w:bidi="ar-SA"/>
      </w:rPr>
    </w:lvl>
    <w:lvl w:ilvl="6">
      <w:numFmt w:val="bullet"/>
      <w:lvlText w:val="•"/>
      <w:lvlJc w:val="left"/>
      <w:pPr>
        <w:ind w:left="4153" w:hanging="702"/>
      </w:pPr>
      <w:rPr>
        <w:rFonts w:hint="default"/>
        <w:lang w:val="en-US" w:eastAsia="en-US" w:bidi="ar-SA"/>
      </w:rPr>
    </w:lvl>
    <w:lvl w:ilvl="7">
      <w:numFmt w:val="bullet"/>
      <w:lvlText w:val="•"/>
      <w:lvlJc w:val="left"/>
      <w:pPr>
        <w:ind w:left="4718" w:hanging="702"/>
      </w:pPr>
      <w:rPr>
        <w:rFonts w:hint="default"/>
        <w:lang w:val="en-US" w:eastAsia="en-US" w:bidi="ar-SA"/>
      </w:rPr>
    </w:lvl>
    <w:lvl w:ilvl="8">
      <w:numFmt w:val="bullet"/>
      <w:lvlText w:val="•"/>
      <w:lvlJc w:val="left"/>
      <w:pPr>
        <w:ind w:left="5284" w:hanging="702"/>
      </w:pPr>
      <w:rPr>
        <w:rFonts w:hint="default"/>
        <w:lang w:val="en-US" w:eastAsia="en-US" w:bidi="ar-SA"/>
      </w:rPr>
    </w:lvl>
  </w:abstractNum>
  <w:num w:numId="1">
    <w:abstractNumId w:val="24"/>
  </w:num>
  <w:num w:numId="2">
    <w:abstractNumId w:val="9"/>
  </w:num>
  <w:num w:numId="3">
    <w:abstractNumId w:val="6"/>
  </w:num>
  <w:num w:numId="4">
    <w:abstractNumId w:val="16"/>
  </w:num>
  <w:num w:numId="5">
    <w:abstractNumId w:val="19"/>
  </w:num>
  <w:num w:numId="6">
    <w:abstractNumId w:val="3"/>
  </w:num>
  <w:num w:numId="7">
    <w:abstractNumId w:val="8"/>
  </w:num>
  <w:num w:numId="8">
    <w:abstractNumId w:val="11"/>
  </w:num>
  <w:num w:numId="9">
    <w:abstractNumId w:val="7"/>
  </w:num>
  <w:num w:numId="10">
    <w:abstractNumId w:val="12"/>
  </w:num>
  <w:num w:numId="11">
    <w:abstractNumId w:val="4"/>
  </w:num>
  <w:num w:numId="12">
    <w:abstractNumId w:val="18"/>
  </w:num>
  <w:num w:numId="13">
    <w:abstractNumId w:val="0"/>
  </w:num>
  <w:num w:numId="14">
    <w:abstractNumId w:val="17"/>
  </w:num>
  <w:num w:numId="15">
    <w:abstractNumId w:val="25"/>
  </w:num>
  <w:num w:numId="16">
    <w:abstractNumId w:val="5"/>
  </w:num>
  <w:num w:numId="17">
    <w:abstractNumId w:val="15"/>
  </w:num>
  <w:num w:numId="18">
    <w:abstractNumId w:val="20"/>
  </w:num>
  <w:num w:numId="19">
    <w:abstractNumId w:val="1"/>
  </w:num>
  <w:num w:numId="20">
    <w:abstractNumId w:val="13"/>
  </w:num>
  <w:num w:numId="21">
    <w:abstractNumId w:val="22"/>
  </w:num>
  <w:num w:numId="22">
    <w:abstractNumId w:val="10"/>
  </w:num>
  <w:num w:numId="23">
    <w:abstractNumId w:val="23"/>
  </w:num>
  <w:num w:numId="24">
    <w:abstractNumId w:val="14"/>
  </w:num>
  <w:num w:numId="25">
    <w:abstractNumId w:val="2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hideGrammaticalErrors/>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51DA"/>
    <w:rsid w:val="000435D7"/>
    <w:rsid w:val="000509B3"/>
    <w:rsid w:val="00054B05"/>
    <w:rsid w:val="000851E6"/>
    <w:rsid w:val="000C0D08"/>
    <w:rsid w:val="000C7A4A"/>
    <w:rsid w:val="000E0153"/>
    <w:rsid w:val="001008B7"/>
    <w:rsid w:val="00100B13"/>
    <w:rsid w:val="00114B0F"/>
    <w:rsid w:val="00134DD0"/>
    <w:rsid w:val="001408CD"/>
    <w:rsid w:val="0015067B"/>
    <w:rsid w:val="00151D2F"/>
    <w:rsid w:val="00155629"/>
    <w:rsid w:val="001631FB"/>
    <w:rsid w:val="00180FDA"/>
    <w:rsid w:val="00185E7A"/>
    <w:rsid w:val="001A40F3"/>
    <w:rsid w:val="001A46BB"/>
    <w:rsid w:val="001B2CE6"/>
    <w:rsid w:val="001B2E3A"/>
    <w:rsid w:val="001D0755"/>
    <w:rsid w:val="001D1ED1"/>
    <w:rsid w:val="001D2D20"/>
    <w:rsid w:val="001D7324"/>
    <w:rsid w:val="001E1B9C"/>
    <w:rsid w:val="001E60AA"/>
    <w:rsid w:val="001E7E51"/>
    <w:rsid w:val="001F6CDE"/>
    <w:rsid w:val="002007A1"/>
    <w:rsid w:val="00220900"/>
    <w:rsid w:val="00222AC4"/>
    <w:rsid w:val="00242189"/>
    <w:rsid w:val="00252319"/>
    <w:rsid w:val="002572E5"/>
    <w:rsid w:val="00257AA5"/>
    <w:rsid w:val="00263815"/>
    <w:rsid w:val="00271DB8"/>
    <w:rsid w:val="00272A47"/>
    <w:rsid w:val="00283F80"/>
    <w:rsid w:val="00284673"/>
    <w:rsid w:val="002A2FDA"/>
    <w:rsid w:val="002B0921"/>
    <w:rsid w:val="002B327C"/>
    <w:rsid w:val="002B7E56"/>
    <w:rsid w:val="002C0967"/>
    <w:rsid w:val="002C1F68"/>
    <w:rsid w:val="002C594E"/>
    <w:rsid w:val="002D032A"/>
    <w:rsid w:val="002D2856"/>
    <w:rsid w:val="002D4C12"/>
    <w:rsid w:val="002D541C"/>
    <w:rsid w:val="002E5811"/>
    <w:rsid w:val="002F0691"/>
    <w:rsid w:val="00303066"/>
    <w:rsid w:val="00321231"/>
    <w:rsid w:val="00321D9C"/>
    <w:rsid w:val="003226E1"/>
    <w:rsid w:val="003274C8"/>
    <w:rsid w:val="00333062"/>
    <w:rsid w:val="00334DD9"/>
    <w:rsid w:val="00340679"/>
    <w:rsid w:val="00345A8F"/>
    <w:rsid w:val="003472EB"/>
    <w:rsid w:val="00354758"/>
    <w:rsid w:val="0036121F"/>
    <w:rsid w:val="00374D0E"/>
    <w:rsid w:val="003900E9"/>
    <w:rsid w:val="00396354"/>
    <w:rsid w:val="003A308F"/>
    <w:rsid w:val="003B7C15"/>
    <w:rsid w:val="003C2252"/>
    <w:rsid w:val="003D4A84"/>
    <w:rsid w:val="003D6C26"/>
    <w:rsid w:val="003D6DF4"/>
    <w:rsid w:val="003F00D9"/>
    <w:rsid w:val="003F02BD"/>
    <w:rsid w:val="003F1F90"/>
    <w:rsid w:val="003F39F8"/>
    <w:rsid w:val="003F3A6C"/>
    <w:rsid w:val="00412D6E"/>
    <w:rsid w:val="00417D3A"/>
    <w:rsid w:val="00421589"/>
    <w:rsid w:val="0044553D"/>
    <w:rsid w:val="004645CC"/>
    <w:rsid w:val="004A745A"/>
    <w:rsid w:val="004B1B53"/>
    <w:rsid w:val="004B2F7F"/>
    <w:rsid w:val="004C2055"/>
    <w:rsid w:val="004D1E61"/>
    <w:rsid w:val="004E549C"/>
    <w:rsid w:val="004E702E"/>
    <w:rsid w:val="004E7272"/>
    <w:rsid w:val="004F4ECC"/>
    <w:rsid w:val="0051479D"/>
    <w:rsid w:val="00543BF2"/>
    <w:rsid w:val="0055459E"/>
    <w:rsid w:val="005556CB"/>
    <w:rsid w:val="00560220"/>
    <w:rsid w:val="00562655"/>
    <w:rsid w:val="00570703"/>
    <w:rsid w:val="00577852"/>
    <w:rsid w:val="0058511D"/>
    <w:rsid w:val="005A268F"/>
    <w:rsid w:val="005B3006"/>
    <w:rsid w:val="005B5CA2"/>
    <w:rsid w:val="005C6D63"/>
    <w:rsid w:val="005E7D98"/>
    <w:rsid w:val="005F627E"/>
    <w:rsid w:val="0061133F"/>
    <w:rsid w:val="00612971"/>
    <w:rsid w:val="00612C7E"/>
    <w:rsid w:val="006225E3"/>
    <w:rsid w:val="00655F21"/>
    <w:rsid w:val="006631E9"/>
    <w:rsid w:val="00682C3B"/>
    <w:rsid w:val="006B5ADD"/>
    <w:rsid w:val="006B5EFF"/>
    <w:rsid w:val="006C08CB"/>
    <w:rsid w:val="006C523B"/>
    <w:rsid w:val="006E4B26"/>
    <w:rsid w:val="006F2097"/>
    <w:rsid w:val="0070218F"/>
    <w:rsid w:val="00706FA4"/>
    <w:rsid w:val="00710652"/>
    <w:rsid w:val="00714D98"/>
    <w:rsid w:val="0074139F"/>
    <w:rsid w:val="00743E90"/>
    <w:rsid w:val="00744CF1"/>
    <w:rsid w:val="00750F83"/>
    <w:rsid w:val="0076082E"/>
    <w:rsid w:val="00771D2A"/>
    <w:rsid w:val="007B4609"/>
    <w:rsid w:val="007C037E"/>
    <w:rsid w:val="007F2C33"/>
    <w:rsid w:val="007F3370"/>
    <w:rsid w:val="00801D5F"/>
    <w:rsid w:val="00817235"/>
    <w:rsid w:val="0082163C"/>
    <w:rsid w:val="0084357D"/>
    <w:rsid w:val="008515A3"/>
    <w:rsid w:val="008572D6"/>
    <w:rsid w:val="00862447"/>
    <w:rsid w:val="0087437C"/>
    <w:rsid w:val="00882712"/>
    <w:rsid w:val="00887C6B"/>
    <w:rsid w:val="008A19CF"/>
    <w:rsid w:val="008B6175"/>
    <w:rsid w:val="008D2E52"/>
    <w:rsid w:val="008E3046"/>
    <w:rsid w:val="008F2CF8"/>
    <w:rsid w:val="008F3745"/>
    <w:rsid w:val="00901BA4"/>
    <w:rsid w:val="00904FA6"/>
    <w:rsid w:val="00914CB0"/>
    <w:rsid w:val="00941032"/>
    <w:rsid w:val="00943E13"/>
    <w:rsid w:val="009559F8"/>
    <w:rsid w:val="00965EDE"/>
    <w:rsid w:val="00967CEE"/>
    <w:rsid w:val="00973C43"/>
    <w:rsid w:val="009812CB"/>
    <w:rsid w:val="00995D65"/>
    <w:rsid w:val="009A10B7"/>
    <w:rsid w:val="009B3FE5"/>
    <w:rsid w:val="009C57F6"/>
    <w:rsid w:val="009E50D2"/>
    <w:rsid w:val="009F1462"/>
    <w:rsid w:val="00A13CCF"/>
    <w:rsid w:val="00A242AF"/>
    <w:rsid w:val="00A41BCA"/>
    <w:rsid w:val="00A975BA"/>
    <w:rsid w:val="00AB291B"/>
    <w:rsid w:val="00AC6E3A"/>
    <w:rsid w:val="00AE1B0B"/>
    <w:rsid w:val="00AE35F4"/>
    <w:rsid w:val="00AE62EA"/>
    <w:rsid w:val="00AF0A74"/>
    <w:rsid w:val="00AF35F5"/>
    <w:rsid w:val="00AF5464"/>
    <w:rsid w:val="00B021ED"/>
    <w:rsid w:val="00B05225"/>
    <w:rsid w:val="00B07CC5"/>
    <w:rsid w:val="00B1735D"/>
    <w:rsid w:val="00B20047"/>
    <w:rsid w:val="00B204C8"/>
    <w:rsid w:val="00B40CA4"/>
    <w:rsid w:val="00B5204F"/>
    <w:rsid w:val="00B71F47"/>
    <w:rsid w:val="00B737C6"/>
    <w:rsid w:val="00B85D9A"/>
    <w:rsid w:val="00B96921"/>
    <w:rsid w:val="00BA5301"/>
    <w:rsid w:val="00BB0D1B"/>
    <w:rsid w:val="00BB3F9D"/>
    <w:rsid w:val="00BC50DB"/>
    <w:rsid w:val="00BC7E35"/>
    <w:rsid w:val="00BD0119"/>
    <w:rsid w:val="00BD203A"/>
    <w:rsid w:val="00BE3320"/>
    <w:rsid w:val="00BE5BC1"/>
    <w:rsid w:val="00BF48AF"/>
    <w:rsid w:val="00C0747E"/>
    <w:rsid w:val="00C24F4C"/>
    <w:rsid w:val="00C34405"/>
    <w:rsid w:val="00C42235"/>
    <w:rsid w:val="00C630CA"/>
    <w:rsid w:val="00C64653"/>
    <w:rsid w:val="00C665AC"/>
    <w:rsid w:val="00C775CD"/>
    <w:rsid w:val="00C8581A"/>
    <w:rsid w:val="00CA03F3"/>
    <w:rsid w:val="00CA37A7"/>
    <w:rsid w:val="00CD3B22"/>
    <w:rsid w:val="00CE1CEC"/>
    <w:rsid w:val="00D06598"/>
    <w:rsid w:val="00D24CF6"/>
    <w:rsid w:val="00D30113"/>
    <w:rsid w:val="00D40FC8"/>
    <w:rsid w:val="00D80ADB"/>
    <w:rsid w:val="00D80E31"/>
    <w:rsid w:val="00D86647"/>
    <w:rsid w:val="00D86F2A"/>
    <w:rsid w:val="00D97A20"/>
    <w:rsid w:val="00DA30EF"/>
    <w:rsid w:val="00DA4A88"/>
    <w:rsid w:val="00DC0CC6"/>
    <w:rsid w:val="00DE789A"/>
    <w:rsid w:val="00E05270"/>
    <w:rsid w:val="00E06359"/>
    <w:rsid w:val="00E069AC"/>
    <w:rsid w:val="00E1576E"/>
    <w:rsid w:val="00E1722C"/>
    <w:rsid w:val="00E22A30"/>
    <w:rsid w:val="00E257E1"/>
    <w:rsid w:val="00E459A8"/>
    <w:rsid w:val="00E6156D"/>
    <w:rsid w:val="00E736D2"/>
    <w:rsid w:val="00E81F81"/>
    <w:rsid w:val="00E84BEF"/>
    <w:rsid w:val="00E96E62"/>
    <w:rsid w:val="00EA0709"/>
    <w:rsid w:val="00EA2E25"/>
    <w:rsid w:val="00EA3B94"/>
    <w:rsid w:val="00EB233C"/>
    <w:rsid w:val="00EB77B0"/>
    <w:rsid w:val="00EC56B6"/>
    <w:rsid w:val="00EC7CBE"/>
    <w:rsid w:val="00ED7427"/>
    <w:rsid w:val="00EE000B"/>
    <w:rsid w:val="00EE22B0"/>
    <w:rsid w:val="00EE38EE"/>
    <w:rsid w:val="00EF0464"/>
    <w:rsid w:val="00EF3CCD"/>
    <w:rsid w:val="00F07CA4"/>
    <w:rsid w:val="00F12DE6"/>
    <w:rsid w:val="00F528CE"/>
    <w:rsid w:val="00F56B70"/>
    <w:rsid w:val="00F5764B"/>
    <w:rsid w:val="00F7007A"/>
    <w:rsid w:val="00F8211B"/>
    <w:rsid w:val="00F83F03"/>
    <w:rsid w:val="00F83FE1"/>
    <w:rsid w:val="00FA1DBE"/>
    <w:rsid w:val="00FA3A50"/>
    <w:rsid w:val="00FB4DC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AC2B4F-7AFC-40C7-AF7F-59A978375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3C2252"/>
    <w:pPr>
      <w:spacing w:before="240" w:after="60"/>
      <w:ind w:firstLine="0"/>
      <w:jc w:val="lef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2C594E"/>
    <w:rPr>
      <w:rFonts w:ascii="Arial" w:hAnsi="Arial" w:cs="Arial"/>
      <w:color w:val="000000"/>
      <w:sz w:val="18"/>
      <w:szCs w:val="18"/>
    </w:rPr>
  </w:style>
  <w:style w:type="table" w:customStyle="1" w:styleId="TableNormal0">
    <w:name w:val="Table Normal_0"/>
    <w:uiPriority w:val="2"/>
    <w:semiHidden/>
    <w:unhideWhenUsed/>
    <w:qFormat/>
    <w:rsid w:val="002C59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C594E"/>
    <w:pPr>
      <w:adjustRightInd/>
      <w:ind w:firstLine="0"/>
      <w:jc w:val="left"/>
    </w:pPr>
    <w:rPr>
      <w:rFonts w:ascii="Cambria" w:eastAsia="Cambria" w:hAnsi="Cambria" w:cs="Cambria"/>
      <w:sz w:val="22"/>
      <w:szCs w:val="22"/>
      <w:lang w:val="en-US" w:eastAsia="en-US"/>
    </w:rPr>
  </w:style>
  <w:style w:type="character" w:customStyle="1" w:styleId="90">
    <w:name w:val="Заголовок 9 Знак"/>
    <w:basedOn w:val="a0"/>
    <w:link w:val="9"/>
    <w:uiPriority w:val="9"/>
    <w:semiHidden/>
    <w:rsid w:val="003C2252"/>
    <w:rPr>
      <w:rFonts w:ascii="Cambria" w:eastAsia="Times New Roman" w:hAnsi="Cambr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directives" TargetMode="External"/><Relationship Id="rId18" Type="http://schemas.openxmlformats.org/officeDocument/2006/relationships/header" Target="header4.xml"/><Relationship Id="rId26" Type="http://schemas.openxmlformats.org/officeDocument/2006/relationships/hyperlink" Target="file:///C:\Users\User\Desktop\25-10-2021_14-33-16\ISO_IEC_27701_2019(E)-%20%20%20%2088%20%20&#1089;&#1090;&#1088;%20Character_PDF_document.docx" TargetMode="External"/><Relationship Id="rId39" Type="http://schemas.openxmlformats.org/officeDocument/2006/relationships/hyperlink" Target="file:///C:\Users\User\Desktop\25-10-2021_14-33-16\ISO_IEC_27701_2019(E)-%20%20%20%2088%20%20&#1089;&#1090;&#1088;%20Character_PDF_document.docx" TargetMode="External"/><Relationship Id="rId21" Type="http://schemas.openxmlformats.org/officeDocument/2006/relationships/hyperlink" Target="file:///C:\Users\User\Desktop\25-10-2021_14-33-16\ISO_IEC_27701_2019(E)-%20%20%20%2088%20%20&#1089;&#1090;&#1088;%20Character_PDF_document.docx" TargetMode="External"/><Relationship Id="rId34" Type="http://schemas.openxmlformats.org/officeDocument/2006/relationships/hyperlink" Target="file:///C:\Users\User\Desktop\25-10-2021_14-33-16\ISO_IEC_27701_2019(E)-%20%20%20%2088%20%20&#1089;&#1090;&#1088;%20Character_PDF_document.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so.org/foreword-supplementary-information.html" TargetMode="External"/><Relationship Id="rId20" Type="http://schemas.openxmlformats.org/officeDocument/2006/relationships/hyperlink" Target="file:///C:\Users\User\Desktop\25-10-2021_14-33-16\ISO_IEC_27701_2019(E)-%20%20%20%2088%20%20&#1089;&#1090;&#1088;%20Character_PDF_document.docx" TargetMode="External"/><Relationship Id="rId29" Type="http://schemas.openxmlformats.org/officeDocument/2006/relationships/hyperlink" Target="file:///C:\Users\User\Desktop\25-10-2021_14-33-16\ISO_IEC_27701_2019(E)-%20%20%20%2088%20%20&#1089;&#1090;&#1088;%20Character_PDF_document.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Users\User\Desktop\25-10-2021_14-33-16\ISO_IEC_27701_2019(E)-%20%20%20%2088%20%20&#1089;&#1090;&#1088;%20Character_PDF_document.docx" TargetMode="External"/><Relationship Id="rId32" Type="http://schemas.openxmlformats.org/officeDocument/2006/relationships/hyperlink" Target="file:///C:\Users\User\Desktop\25-10-2021_14-33-16\ISO_IEC_27701_2019(E)-%20%20%20%2088%20%20&#1089;&#1090;&#1088;%20Character_PDF_document.docx" TargetMode="External"/><Relationship Id="rId37" Type="http://schemas.openxmlformats.org/officeDocument/2006/relationships/hyperlink" Target="file:///C:\Users\User\Desktop\25-10-2021_14-33-16\ISO_IEC_27701_2019(E)-%20%20%20%2088%20%20&#1089;&#1090;&#1088;%20Character_PDF_document.docx" TargetMode="External"/><Relationship Id="rId40" Type="http://schemas.openxmlformats.org/officeDocument/2006/relationships/hyperlink" Target="file:///C:\Users\User\Desktop\25-10-2021_14-33-16\ISO_IEC_27701_2019(E)-%20%20%20%2088%20%20&#1089;&#1090;&#1088;%20Character_PDF_document.docx" TargetMode="External"/><Relationship Id="rId5" Type="http://schemas.openxmlformats.org/officeDocument/2006/relationships/webSettings" Target="webSettings.xml"/><Relationship Id="rId15" Type="http://schemas.openxmlformats.org/officeDocument/2006/relationships/hyperlink" Target="https://patents.iec.ch/" TargetMode="External"/><Relationship Id="rId23" Type="http://schemas.openxmlformats.org/officeDocument/2006/relationships/hyperlink" Target="file:///C:\Users\User\Desktop\25-10-2021_14-33-16\ISO_IEC_27701_2019(E)-%20%20%20%2088%20%20&#1089;&#1090;&#1088;%20Character_PDF_document.docx" TargetMode="External"/><Relationship Id="rId28" Type="http://schemas.openxmlformats.org/officeDocument/2006/relationships/hyperlink" Target="file:///C:\Users\User\Desktop\25-10-2021_14-33-16\ISO_IEC_27701_2019(E)-%20%20%20%2088%20%20&#1089;&#1090;&#1088;%20Character_PDF_document.docx" TargetMode="External"/><Relationship Id="rId36" Type="http://schemas.openxmlformats.org/officeDocument/2006/relationships/hyperlink" Target="file:///C:\Users\User\Desktop\25-10-2021_14-33-16\ISO_IEC_27701_2019(E)-%20%20%20%2088%20%20&#1089;&#1090;&#1088;%20Character_PDF_document.docx" TargetMode="Externa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yperlink" Target="file:///C:\Users\User\Desktop\25-10-2021_14-33-16\ISO_IEC_27701_2019(E)-%20%20%20%2088%20%20&#1089;&#1090;&#1088;%20Character_PDF_document.doc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iso-standards-and-patents.html" TargetMode="External"/><Relationship Id="rId22" Type="http://schemas.openxmlformats.org/officeDocument/2006/relationships/hyperlink" Target="file:///C:\Users\User\Desktop\25-10-2021_14-33-16\ISO_IEC_27701_2019(E)-%20%20%20%2088%20%20&#1089;&#1090;&#1088;%20Character_PDF_document.docx" TargetMode="External"/><Relationship Id="rId27" Type="http://schemas.openxmlformats.org/officeDocument/2006/relationships/hyperlink" Target="file:///C:\Users\User\Desktop\25-10-2021_14-33-16\ISO_IEC_27701_2019(E)-%20%20%20%2088%20%20&#1089;&#1090;&#1088;%20Character_PDF_document.docx" TargetMode="External"/><Relationship Id="rId30" Type="http://schemas.openxmlformats.org/officeDocument/2006/relationships/hyperlink" Target="file:///C:\Users\User\Desktop\25-10-2021_14-33-16\ISO_IEC_27701_2019(E)-%20%20%20%2088%20%20&#1089;&#1090;&#1088;%20Character_PDF_document.docx" TargetMode="External"/><Relationship Id="rId35" Type="http://schemas.openxmlformats.org/officeDocument/2006/relationships/hyperlink" Target="file:///C:\Users\User\Desktop\25-10-2021_14-33-16\ISO_IEC_27701_2019(E)-%20%20%20%2088%20%20&#1089;&#1090;&#1088;%20Character_PDF_document.docx"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so.org/members.html" TargetMode="External"/><Relationship Id="rId25" Type="http://schemas.openxmlformats.org/officeDocument/2006/relationships/hyperlink" Target="file:///C:\Users\User\Desktop\25-10-2021_14-33-16\ISO_IEC_27701_2019(E)-%20%20%20%2088%20%20&#1089;&#1090;&#1088;%20Character_PDF_document.docx" TargetMode="External"/><Relationship Id="rId33" Type="http://schemas.openxmlformats.org/officeDocument/2006/relationships/hyperlink" Target="file:///C:\Users\User\Desktop\25-10-2021_14-33-16\ISO_IEC_27701_2019(E)-%20%20%20%2088%20%20&#1089;&#1090;&#1088;%20Character_PDF_document.docx" TargetMode="External"/><Relationship Id="rId38" Type="http://schemas.openxmlformats.org/officeDocument/2006/relationships/hyperlink" Target="file:///C:\Users\User\Desktop\25-10-2021_14-33-16\ISO_IEC_27701_2019(E)-%20%20%20%2088%20%20&#1089;&#1090;&#1088;%20Character_PDF_document.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DEBDC-FAEE-425D-848A-22D1A00C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25015</Words>
  <Characters>142586</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2021-12-09T05:28:00Z</dcterms:created>
  <dcterms:modified xsi:type="dcterms:W3CDTF">2021-12-09T05:28:00Z</dcterms:modified>
</cp:coreProperties>
</file>